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B3" w:rsidRDefault="00DE6BB3" w:rsidP="0078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BB3" w:rsidRDefault="00DE6BB3" w:rsidP="0078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BB3" w:rsidRDefault="009D238F" w:rsidP="009D23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E7360">
        <w:rPr>
          <w:rFonts w:ascii="Times New Roman" w:hAnsi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/>
          <w:sz w:val="24"/>
          <w:szCs w:val="24"/>
        </w:rPr>
        <w:t xml:space="preserve">    </w:t>
      </w:r>
    </w:p>
    <w:p w:rsidR="00DE6BB3" w:rsidRDefault="00DE6BB3" w:rsidP="0078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BB3" w:rsidRDefault="00DE6BB3" w:rsidP="0078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6D9" w:rsidRPr="00392206" w:rsidRDefault="007806D9" w:rsidP="0078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06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7806D9" w:rsidRDefault="007806D9" w:rsidP="0078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0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06D9" w:rsidRDefault="007806D9" w:rsidP="0078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6D9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«Формирование </w:t>
      </w:r>
      <w:r w:rsidR="00D847DB">
        <w:rPr>
          <w:rFonts w:ascii="Times New Roman" w:eastAsia="Times New Roman" w:hAnsi="Times New Roman"/>
          <w:sz w:val="24"/>
          <w:szCs w:val="24"/>
          <w:lang w:eastAsia="ru-RU"/>
        </w:rPr>
        <w:t>комфортн</w:t>
      </w:r>
      <w:r w:rsidRPr="007806D9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среды города Мегиона</w:t>
      </w:r>
      <w:r w:rsidRPr="007806D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806D9" w:rsidRPr="00392206" w:rsidRDefault="007806D9" w:rsidP="007806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6D9" w:rsidRDefault="007806D9" w:rsidP="007806D9">
      <w:pPr>
        <w:jc w:val="center"/>
        <w:rPr>
          <w:rFonts w:ascii="Times New Roman" w:hAnsi="Times New Roman"/>
          <w:sz w:val="24"/>
          <w:szCs w:val="24"/>
        </w:rPr>
      </w:pPr>
      <w:r w:rsidRPr="007806D9">
        <w:rPr>
          <w:rFonts w:ascii="Times New Roman" w:hAnsi="Times New Roman"/>
          <w:sz w:val="24"/>
          <w:szCs w:val="24"/>
        </w:rPr>
        <w:t>1.Основные положения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06D9" w:rsidTr="00534536">
        <w:tc>
          <w:tcPr>
            <w:tcW w:w="4672" w:type="dxa"/>
          </w:tcPr>
          <w:p w:rsidR="007806D9" w:rsidRDefault="007806D9" w:rsidP="00780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6D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673" w:type="dxa"/>
          </w:tcPr>
          <w:p w:rsidR="007806D9" w:rsidRDefault="007806D9" w:rsidP="00780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6D9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  <w:r w:rsidR="00CA234E">
              <w:rPr>
                <w:rFonts w:ascii="Times New Roman" w:hAnsi="Times New Roman"/>
                <w:sz w:val="24"/>
                <w:szCs w:val="24"/>
              </w:rPr>
              <w:t>,</w:t>
            </w:r>
            <w:r w:rsidR="00CA234E" w:rsidRPr="00CA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34E" w:rsidRPr="00CA234E">
              <w:rPr>
                <w:rFonts w:ascii="Times New Roman" w:hAnsi="Times New Roman"/>
                <w:sz w:val="24"/>
                <w:szCs w:val="24"/>
              </w:rPr>
              <w:t>курирующий сферу жилищно-коммунального хозяйства</w:t>
            </w:r>
          </w:p>
        </w:tc>
      </w:tr>
      <w:tr w:rsidR="007806D9" w:rsidTr="00534536">
        <w:tc>
          <w:tcPr>
            <w:tcW w:w="4672" w:type="dxa"/>
          </w:tcPr>
          <w:p w:rsidR="007806D9" w:rsidRDefault="007806D9" w:rsidP="00780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6D9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4673" w:type="dxa"/>
          </w:tcPr>
          <w:p w:rsidR="007806D9" w:rsidRPr="004B1C49" w:rsidRDefault="00534536" w:rsidP="00534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</w:tr>
      <w:tr w:rsidR="00534536" w:rsidTr="00534536">
        <w:tc>
          <w:tcPr>
            <w:tcW w:w="4672" w:type="dxa"/>
            <w:shd w:val="clear" w:color="auto" w:fill="auto"/>
          </w:tcPr>
          <w:p w:rsidR="00534536" w:rsidRPr="00DB7F65" w:rsidRDefault="00534536" w:rsidP="0053453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реализации муниципальной программы </w:t>
            </w:r>
          </w:p>
        </w:tc>
        <w:tc>
          <w:tcPr>
            <w:tcW w:w="4673" w:type="dxa"/>
            <w:shd w:val="clear" w:color="auto" w:fill="auto"/>
          </w:tcPr>
          <w:p w:rsidR="00534536" w:rsidRPr="004B1C49" w:rsidRDefault="00CA234E" w:rsidP="006D125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534536" w:rsidRPr="004B1C49">
              <w:rPr>
                <w:rFonts w:ascii="Times New Roman" w:eastAsia="Times New Roman" w:hAnsi="Times New Roman"/>
                <w:sz w:val="24"/>
                <w:szCs w:val="24"/>
              </w:rPr>
              <w:t xml:space="preserve"> - 2030 </w:t>
            </w:r>
          </w:p>
        </w:tc>
      </w:tr>
      <w:tr w:rsidR="007B5F3D" w:rsidTr="007B5F3D">
        <w:trPr>
          <w:trHeight w:val="796"/>
        </w:trPr>
        <w:tc>
          <w:tcPr>
            <w:tcW w:w="4672" w:type="dxa"/>
          </w:tcPr>
          <w:p w:rsidR="007B5F3D" w:rsidRPr="00534536" w:rsidRDefault="007B5F3D" w:rsidP="00534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53453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73" w:type="dxa"/>
          </w:tcPr>
          <w:p w:rsidR="007B5F3D" w:rsidRDefault="00CD5DC6" w:rsidP="00252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DC6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города Мегиона</w:t>
            </w:r>
          </w:p>
        </w:tc>
      </w:tr>
      <w:tr w:rsidR="007806D9" w:rsidTr="00534536">
        <w:tc>
          <w:tcPr>
            <w:tcW w:w="4672" w:type="dxa"/>
          </w:tcPr>
          <w:p w:rsidR="007806D9" w:rsidRDefault="007B5F3D" w:rsidP="00BA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(п</w:t>
            </w:r>
            <w:r w:rsidR="00BA332B">
              <w:rPr>
                <w:rFonts w:ascii="Times New Roman" w:hAnsi="Times New Roman"/>
                <w:sz w:val="24"/>
                <w:szCs w:val="24"/>
              </w:rPr>
              <w:t>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A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32B" w:rsidRPr="00BA332B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73" w:type="dxa"/>
          </w:tcPr>
          <w:p w:rsidR="00BA332B" w:rsidRPr="00BA332B" w:rsidRDefault="00BA332B" w:rsidP="00BA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32B">
              <w:rPr>
                <w:rFonts w:ascii="Times New Roman" w:hAnsi="Times New Roman"/>
                <w:sz w:val="24"/>
                <w:szCs w:val="24"/>
              </w:rPr>
              <w:t>1</w:t>
            </w:r>
            <w:r w:rsidR="00A557C7">
              <w:rPr>
                <w:rFonts w:ascii="Times New Roman" w:hAnsi="Times New Roman"/>
                <w:sz w:val="24"/>
                <w:szCs w:val="24"/>
              </w:rPr>
              <w:t>.</w:t>
            </w:r>
            <w:r w:rsidRPr="00BA332B">
              <w:rPr>
                <w:rFonts w:ascii="Times New Roman" w:hAnsi="Times New Roman"/>
                <w:sz w:val="24"/>
                <w:szCs w:val="24"/>
              </w:rPr>
              <w:t>«Благоустройство дворовых территорий»</w:t>
            </w:r>
          </w:p>
          <w:p w:rsidR="007806D9" w:rsidRDefault="00BA332B" w:rsidP="00BA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32B">
              <w:rPr>
                <w:rFonts w:ascii="Times New Roman" w:hAnsi="Times New Roman"/>
                <w:sz w:val="24"/>
                <w:szCs w:val="24"/>
              </w:rPr>
              <w:t>2</w:t>
            </w:r>
            <w:r w:rsidR="00A557C7">
              <w:rPr>
                <w:rFonts w:ascii="Times New Roman" w:hAnsi="Times New Roman"/>
                <w:sz w:val="24"/>
                <w:szCs w:val="24"/>
              </w:rPr>
              <w:t>.</w:t>
            </w:r>
            <w:r w:rsidRPr="00BA332B">
              <w:rPr>
                <w:rFonts w:ascii="Times New Roman" w:hAnsi="Times New Roman"/>
                <w:sz w:val="24"/>
                <w:szCs w:val="24"/>
              </w:rPr>
              <w:t>«Благоустройство территорий общего пользования»</w:t>
            </w:r>
          </w:p>
        </w:tc>
      </w:tr>
      <w:tr w:rsidR="007806D9" w:rsidTr="00534536">
        <w:tc>
          <w:tcPr>
            <w:tcW w:w="4672" w:type="dxa"/>
          </w:tcPr>
          <w:p w:rsidR="007806D9" w:rsidRDefault="00BA332B" w:rsidP="00A55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4673" w:type="dxa"/>
          </w:tcPr>
          <w:p w:rsidR="007806D9" w:rsidRDefault="00B903B4" w:rsidP="00BA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30 000,0</w:t>
            </w:r>
            <w:r w:rsidR="00BA3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7C7" w:rsidRPr="00A557C7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</w:tr>
      <w:tr w:rsidR="00534536" w:rsidTr="00534536">
        <w:tc>
          <w:tcPr>
            <w:tcW w:w="4672" w:type="dxa"/>
          </w:tcPr>
          <w:p w:rsidR="00534536" w:rsidRDefault="00BA332B" w:rsidP="00BA3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целями развития Российской Федерации/ государственными программами Ханты-Мансийского автономного округа – Югры </w:t>
            </w:r>
          </w:p>
        </w:tc>
        <w:tc>
          <w:tcPr>
            <w:tcW w:w="4673" w:type="dxa"/>
          </w:tcPr>
          <w:p w:rsidR="002D1ADE" w:rsidRPr="007B3DC1" w:rsidRDefault="006A7EE9" w:rsidP="006A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Государственная программа </w:t>
            </w:r>
            <w:r w:rsidR="002D1ADE" w:rsidRPr="00DB7F65">
              <w:rPr>
                <w:rFonts w:ascii="Times New Roman" w:hAnsi="Times New Roman"/>
                <w:sz w:val="24"/>
                <w:szCs w:val="24"/>
              </w:rPr>
              <w:t>Ханты-Мансийского автономного округа - Югры «Пространственное развитие и формирова</w:t>
            </w:r>
            <w:r w:rsidR="002D1ADE">
              <w:rPr>
                <w:rFonts w:ascii="Times New Roman" w:hAnsi="Times New Roman"/>
                <w:sz w:val="24"/>
                <w:szCs w:val="24"/>
              </w:rPr>
              <w:t>ние комфортной городской среды»</w:t>
            </w:r>
            <w:r w:rsidR="007B5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B5F3D" w:rsidRDefault="007B5F3D" w:rsidP="007806D9">
      <w:pPr>
        <w:jc w:val="center"/>
        <w:rPr>
          <w:rFonts w:ascii="Times New Roman" w:hAnsi="Times New Roman"/>
          <w:sz w:val="24"/>
          <w:szCs w:val="24"/>
        </w:rPr>
        <w:sectPr w:rsidR="007B5F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6D9" w:rsidRDefault="007B5F3D" w:rsidP="007806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2.Показатели муниципальной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"/>
        <w:gridCol w:w="1675"/>
        <w:gridCol w:w="1080"/>
        <w:gridCol w:w="1050"/>
        <w:gridCol w:w="929"/>
        <w:gridCol w:w="588"/>
        <w:gridCol w:w="588"/>
        <w:gridCol w:w="588"/>
        <w:gridCol w:w="588"/>
        <w:gridCol w:w="588"/>
        <w:gridCol w:w="588"/>
        <w:gridCol w:w="588"/>
        <w:gridCol w:w="588"/>
        <w:gridCol w:w="1778"/>
        <w:gridCol w:w="1508"/>
        <w:gridCol w:w="1368"/>
      </w:tblGrid>
      <w:tr w:rsidR="000B7B4C" w:rsidRPr="00EB7748" w:rsidTr="00B12EB4">
        <w:tc>
          <w:tcPr>
            <w:tcW w:w="0" w:type="auto"/>
            <w:vMerge w:val="restart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0" w:type="auto"/>
            <w:gridSpan w:val="7"/>
            <w:vAlign w:val="center"/>
          </w:tcPr>
          <w:p w:rsidR="000B7B4C" w:rsidRPr="00EB7748" w:rsidRDefault="000B7B4C" w:rsidP="00651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0" w:type="auto"/>
            <w:vMerge w:val="restart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0" w:type="auto"/>
            <w:vMerge w:val="restart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0B7B4C" w:rsidRPr="00EB7748" w:rsidTr="00B12EB4">
        <w:tc>
          <w:tcPr>
            <w:tcW w:w="0" w:type="auto"/>
            <w:vMerge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651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651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651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651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651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651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651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0" w:type="auto"/>
            <w:vMerge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B7B4C" w:rsidRPr="00EB7748" w:rsidRDefault="000B7B4C" w:rsidP="00641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B4C" w:rsidRPr="00EB7748" w:rsidTr="00B12EB4">
        <w:trPr>
          <w:trHeight w:val="240"/>
        </w:trPr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6515DD" w:rsidRPr="00EB7748" w:rsidRDefault="006515DD" w:rsidP="006515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515DD" w:rsidRPr="00EB7748" w:rsidTr="00B12EB4">
        <w:trPr>
          <w:trHeight w:val="331"/>
        </w:trPr>
        <w:tc>
          <w:tcPr>
            <w:tcW w:w="0" w:type="auto"/>
            <w:gridSpan w:val="16"/>
          </w:tcPr>
          <w:p w:rsidR="006515DD" w:rsidRPr="00EB7748" w:rsidRDefault="006515DD" w:rsidP="00641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="00EB7748" w:rsidRPr="00EB7748">
              <w:rPr>
                <w:rFonts w:ascii="Times New Roman" w:hAnsi="Times New Roman"/>
                <w:sz w:val="20"/>
                <w:szCs w:val="20"/>
              </w:rPr>
              <w:t>Повышение качества и комфорта городской среды на территории города Мегиона</w:t>
            </w:r>
          </w:p>
        </w:tc>
      </w:tr>
      <w:tr w:rsidR="000B7B4C" w:rsidRPr="00EB7748" w:rsidTr="00B12EB4"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vMerge w:val="restart"/>
          </w:tcPr>
          <w:p w:rsidR="000B7B4C" w:rsidRPr="00EB7748" w:rsidRDefault="000B7B4C" w:rsidP="00D67D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 xml:space="preserve">Региональный проект «Формирование комфортной городской среды» национального проекта «Жилье и городская среда», Указ Президента Российской Федерации от 07.05.2018 №204 «О национальных целях и стратегических задачах развития Российской Федерации на период до 2024 года» (с изменениями); паспорт национального проекта «Жилье и городская среда», утвержденный президиумом Совета при Президенте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Российской Федерации по стратегическому развитию и национальным проектам от 24.09.2018 №12; 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изменениями); приказ Министерства строительства и жилищно-коммунального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>хозяйства Российской Федерации от 18.03.2019 №162/</w:t>
            </w:r>
            <w:proofErr w:type="spellStart"/>
            <w:r w:rsidRPr="00EB7748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EB7748">
              <w:rPr>
                <w:rFonts w:ascii="Times New Roman" w:hAnsi="Times New Roman"/>
                <w:sz w:val="20"/>
                <w:szCs w:val="20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среды»; постановление Правительства Ханты-Мансийского автономного округа - Югры от 15.12.2022 №673-п «О мерах по реализации государственной программы  Ханты - Мансийского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автономного округа - Югры «Пространственное развитие и формирование комфортной городской среды»; решение Думы города Мегиона от 27.11.2020 №31 «О Правилах благоустройства территории города Мегиона» (с изменениями); </w:t>
            </w:r>
            <w:r w:rsidR="00616F65" w:rsidRPr="00616F65">
              <w:rPr>
                <w:rFonts w:ascii="Times New Roman" w:hAnsi="Times New Roman"/>
                <w:sz w:val="20"/>
                <w:szCs w:val="20"/>
              </w:rPr>
              <w:t>решение Думы города Мегиона от 15.12.2023 №349 «О Стратегии социально-экономического развития города Мегиона на период до 2036</w:t>
            </w:r>
            <w:r w:rsidR="00616F65">
              <w:rPr>
                <w:rFonts w:ascii="Times New Roman" w:hAnsi="Times New Roman"/>
                <w:sz w:val="20"/>
                <w:szCs w:val="20"/>
              </w:rPr>
              <w:t xml:space="preserve"> года»;</w:t>
            </w:r>
            <w:r w:rsidRPr="00EB7748">
              <w:rPr>
                <w:rFonts w:ascii="Times New Roman" w:hAnsi="Times New Roman"/>
                <w:sz w:val="20"/>
                <w:szCs w:val="20"/>
              </w:rPr>
              <w:t xml:space="preserve"> постановление администрации города от 08.06.2017 №1105 «Об общественном обсуждении реализации мероприятий приоритетного проекта «Формирование комфортной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>городской среды» в городском округе город Мегион» (с изменениями); распоряжение администрации города от 29.12.2021 №285 «О создании общественной комиссии 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0" w:type="auto"/>
            <w:vMerge w:val="restart"/>
          </w:tcPr>
          <w:p w:rsidR="000B7B4C" w:rsidRPr="00EB7748" w:rsidRDefault="000B7B4C" w:rsidP="000B7B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B4C" w:rsidRPr="00EB7748" w:rsidTr="00B12EB4"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</w:tcPr>
          <w:p w:rsidR="000B7B4C" w:rsidRPr="00EB7748" w:rsidRDefault="003E5444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EB774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B4C" w:rsidRPr="00EB7748" w:rsidTr="00B12EB4"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человек/ час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jc w:val="center"/>
              <w:rPr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B4C" w:rsidRPr="00EB7748" w:rsidTr="00B12EB4"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0" w:type="auto"/>
          </w:tcPr>
          <w:p w:rsidR="000B7B4C" w:rsidRPr="00EB7748" w:rsidRDefault="000B7B4C" w:rsidP="003E5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НП</w:t>
            </w:r>
            <w:r w:rsidR="003E54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88,34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</w:tcPr>
          <w:p w:rsidR="000B7B4C" w:rsidRPr="00EB7748" w:rsidRDefault="000B7B4C" w:rsidP="00616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 xml:space="preserve">Региональный проект «Формирование комфортной городской среды» национального проекта «Жилье и городская среда», Указ Президента РФ от 21.07.2020 №474 «О национальных целях развития Российской Федерации на период до 2030 года»; паспорт национального проекта «Жилье и городская среда»,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утвержденный президиумом Совета при Президенте Российской Федерации по стратегическому развитию и национальным проектам от 24.09.2018 №12; 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(с изменениями); приказ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Министерства строительства и жилищно-коммунального хозяйства Российской Федерации от 18.03.2019 №162/</w:t>
            </w:r>
            <w:proofErr w:type="spellStart"/>
            <w:r w:rsidRPr="00EB7748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EB7748">
              <w:rPr>
                <w:rFonts w:ascii="Times New Roman" w:hAnsi="Times New Roman"/>
                <w:sz w:val="20"/>
                <w:szCs w:val="20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среды»; Постановление Правительства Ханты-Мансийского автономного округа от 10.11.2023 № 553-п «О государственной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программе Ханты-Мансийского автономного округа – Югры «Пространственное развитие и формирование комфортной городской среды»; решение Думы города Мегиона от 27.11.2020 №31 «О Правилах благоустройства территории города Мегиона» (с </w:t>
            </w:r>
            <w:r w:rsidRPr="00616F65">
              <w:rPr>
                <w:rFonts w:ascii="Times New Roman" w:hAnsi="Times New Roman"/>
                <w:sz w:val="20"/>
                <w:szCs w:val="20"/>
              </w:rPr>
              <w:t xml:space="preserve">изменениями); </w:t>
            </w:r>
            <w:r w:rsidR="00616F65" w:rsidRPr="00616F65">
              <w:rPr>
                <w:rFonts w:ascii="Times New Roman" w:hAnsi="Times New Roman"/>
                <w:sz w:val="20"/>
                <w:szCs w:val="20"/>
              </w:rPr>
              <w:t xml:space="preserve">решение Думы города Мегиона </w:t>
            </w:r>
            <w:r w:rsidR="00616F65">
              <w:rPr>
                <w:rFonts w:ascii="Times New Roman" w:hAnsi="Times New Roman"/>
                <w:sz w:val="20"/>
                <w:szCs w:val="20"/>
              </w:rPr>
              <w:t>от 15.12.2023 №349</w:t>
            </w:r>
            <w:r w:rsidRPr="00616F65">
              <w:rPr>
                <w:rFonts w:ascii="Times New Roman" w:hAnsi="Times New Roman"/>
                <w:sz w:val="20"/>
                <w:szCs w:val="20"/>
              </w:rPr>
              <w:t xml:space="preserve"> «О Стратегии социально-экономического развития город</w:t>
            </w:r>
            <w:r w:rsidR="00D67DDF" w:rsidRPr="00616F65">
              <w:rPr>
                <w:rFonts w:ascii="Times New Roman" w:hAnsi="Times New Roman"/>
                <w:sz w:val="20"/>
                <w:szCs w:val="20"/>
              </w:rPr>
              <w:t>а Мегиона на период до 2036</w:t>
            </w:r>
            <w:r w:rsidRPr="00EB7748">
              <w:rPr>
                <w:rFonts w:ascii="Times New Roman" w:hAnsi="Times New Roman"/>
                <w:sz w:val="20"/>
                <w:szCs w:val="20"/>
              </w:rPr>
              <w:t xml:space="preserve"> года», постановление администрации города от 25.01.2018 №164 «</w:t>
            </w:r>
            <w:hyperlink r:id="rId5" w:history="1">
              <w:r w:rsidRPr="00EB774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Об утверждении порядка организации и проведения открытого голосования по </w:t>
              </w:r>
              <w:r w:rsidRPr="00EB7748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lastRenderedPageBreak/>
                <w:t>общественным территориям городского округа город Мегион</w:t>
              </w:r>
            </w:hyperlink>
            <w:r w:rsidRPr="00EB7748">
              <w:rPr>
                <w:rFonts w:ascii="Times New Roman" w:hAnsi="Times New Roman"/>
                <w:sz w:val="20"/>
                <w:szCs w:val="20"/>
              </w:rPr>
              <w:t>»; постановление администрации города от 08.06.2017 №1105 «Об общественном обсуждении реализации мероприятий приоритетного проекта «Формирование комфортной городской среды» в городском округе город Мегион» (с изменениями); распоряжение администрации города от 29.12.2021 №285 «О создании общественной комиссии по обеспечению реализации приоритетного проекта «Формирование комфортной городской среды»; распоряжение Правительства Ханты -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Мансийского автономного округа – Югры от 30.06.2023 года №421-рп «О ходе исполнения пункта 5 перечня поручений Президента Российской Федерации от 06.03.2023 года №Пр-464 по итогам встречи Президента Российской Федерации с участниками </w:t>
            </w:r>
            <w:r w:rsidRPr="00EB774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B7748">
              <w:rPr>
                <w:rFonts w:ascii="Times New Roman" w:hAnsi="Times New Roman"/>
                <w:sz w:val="20"/>
                <w:szCs w:val="20"/>
              </w:rPr>
              <w:t xml:space="preserve"> Конгресса молодых ученых и слушателями программы развития кадрового управленческого резерва в области науки и образования 01.12.2022 года» </w:t>
            </w: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B7B4C" w:rsidRPr="00EB7748" w:rsidRDefault="000B7B4C" w:rsidP="000B7B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Улучшение качества городской среды в полтора раза</w:t>
            </w:r>
          </w:p>
        </w:tc>
      </w:tr>
      <w:tr w:rsidR="000B7B4C" w:rsidRPr="00EB7748" w:rsidTr="00B12EB4"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0" w:type="auto"/>
          </w:tcPr>
          <w:p w:rsidR="000B7B4C" w:rsidRPr="00EB7748" w:rsidRDefault="000B7B4C" w:rsidP="003E5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НП</w:t>
            </w:r>
            <w:r w:rsidR="003E54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</w:tcPr>
          <w:p w:rsidR="000B7B4C" w:rsidRPr="00EB7748" w:rsidRDefault="003E5444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B4C" w:rsidRPr="00EB7748" w:rsidTr="00B12EB4"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>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</w:p>
        </w:tc>
        <w:tc>
          <w:tcPr>
            <w:tcW w:w="0" w:type="auto"/>
          </w:tcPr>
          <w:p w:rsidR="000B7B4C" w:rsidRPr="00EB7748" w:rsidRDefault="000B7B4C" w:rsidP="003E54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lastRenderedPageBreak/>
              <w:t>НП</w:t>
            </w:r>
            <w:r w:rsidR="003E54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EB774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9F6E78" w:rsidP="000B7B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B4C" w:rsidRPr="00EB7748" w:rsidTr="00B12EB4"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 «Научные детские площадки»</w:t>
            </w:r>
          </w:p>
        </w:tc>
        <w:tc>
          <w:tcPr>
            <w:tcW w:w="0" w:type="auto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</w:tcPr>
          <w:p w:rsidR="000B7B4C" w:rsidRPr="00EB7748" w:rsidRDefault="003E5444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74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4C" w:rsidRPr="00EB7748" w:rsidRDefault="000B7B4C" w:rsidP="000B7B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774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7B4C" w:rsidRPr="00EB7748" w:rsidRDefault="000B7B4C" w:rsidP="000B7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5444" w:rsidRDefault="003E5444" w:rsidP="002E1862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B5F3D" w:rsidRDefault="00EF54F3" w:rsidP="007806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</w:t>
      </w:r>
      <w:r w:rsidR="00A94AED">
        <w:rPr>
          <w:rFonts w:ascii="Times New Roman" w:hAnsi="Times New Roman"/>
          <w:sz w:val="24"/>
          <w:szCs w:val="24"/>
        </w:rPr>
        <w:t xml:space="preserve">лан достижения показателей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A94AED">
        <w:rPr>
          <w:rFonts w:ascii="Times New Roman" w:hAnsi="Times New Roman"/>
          <w:sz w:val="24"/>
          <w:szCs w:val="24"/>
        </w:rPr>
        <w:t xml:space="preserve"> в 2025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5767"/>
        <w:gridCol w:w="1462"/>
        <w:gridCol w:w="1592"/>
        <w:gridCol w:w="1029"/>
        <w:gridCol w:w="1029"/>
        <w:gridCol w:w="1029"/>
        <w:gridCol w:w="1029"/>
        <w:gridCol w:w="1011"/>
      </w:tblGrid>
      <w:tr w:rsidR="00433CD0" w:rsidTr="00433CD0">
        <w:tc>
          <w:tcPr>
            <w:tcW w:w="0" w:type="auto"/>
            <w:vMerge w:val="restart"/>
            <w:vAlign w:val="center"/>
          </w:tcPr>
          <w:p w:rsidR="00252508" w:rsidRDefault="00252508" w:rsidP="001C4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252508" w:rsidRDefault="00252508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252508" w:rsidRDefault="00252508" w:rsidP="001C4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0" w:type="auto"/>
            <w:vMerge w:val="restart"/>
          </w:tcPr>
          <w:p w:rsidR="00252508" w:rsidRDefault="00252508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0" w:type="auto"/>
            <w:gridSpan w:val="4"/>
          </w:tcPr>
          <w:p w:rsidR="00252508" w:rsidRDefault="00252508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Плановые значения </w:t>
            </w:r>
            <w:r w:rsidRPr="00623F0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кварталам/ месяцам</w:t>
            </w:r>
          </w:p>
        </w:tc>
        <w:tc>
          <w:tcPr>
            <w:tcW w:w="0" w:type="auto"/>
            <w:vMerge w:val="restart"/>
            <w:vAlign w:val="center"/>
          </w:tcPr>
          <w:p w:rsidR="00252508" w:rsidRDefault="00252508" w:rsidP="001C4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1C4B45">
              <w:rPr>
                <w:rFonts w:ascii="Times New Roman" w:hAnsi="Times New Roman"/>
                <w:sz w:val="24"/>
                <w:szCs w:val="24"/>
              </w:rPr>
              <w:t xml:space="preserve"> конец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3CD0" w:rsidTr="00433CD0">
        <w:tc>
          <w:tcPr>
            <w:tcW w:w="0" w:type="auto"/>
            <w:vMerge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F54F3" w:rsidRDefault="00EF54F3" w:rsidP="001C4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0" w:type="auto"/>
            <w:vAlign w:val="center"/>
          </w:tcPr>
          <w:p w:rsidR="00EF54F3" w:rsidRDefault="00EF54F3" w:rsidP="001C4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0" w:type="auto"/>
            <w:vAlign w:val="center"/>
          </w:tcPr>
          <w:p w:rsidR="00EF54F3" w:rsidRDefault="00EF54F3" w:rsidP="001C4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0" w:type="auto"/>
            <w:vAlign w:val="center"/>
          </w:tcPr>
          <w:p w:rsidR="00EF54F3" w:rsidRDefault="00EF54F3" w:rsidP="001C4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0" w:type="auto"/>
            <w:vMerge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CD0" w:rsidTr="00433CD0">
        <w:trPr>
          <w:trHeight w:val="284"/>
        </w:trPr>
        <w:tc>
          <w:tcPr>
            <w:tcW w:w="0" w:type="auto"/>
            <w:vAlign w:val="center"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F54F3" w:rsidRDefault="00EF54F3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F54F3" w:rsidRDefault="00433CD0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F54F3" w:rsidRDefault="00433CD0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F54F3" w:rsidRDefault="00433CD0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F54F3" w:rsidRDefault="00433CD0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F54F3" w:rsidRDefault="00433CD0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33CD0" w:rsidTr="00433CD0">
        <w:tc>
          <w:tcPr>
            <w:tcW w:w="0" w:type="auto"/>
          </w:tcPr>
          <w:p w:rsidR="00252508" w:rsidRDefault="00252508" w:rsidP="00252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C4B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8"/>
          </w:tcPr>
          <w:p w:rsidR="00252508" w:rsidRDefault="00EB7748" w:rsidP="00EB7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EB7748">
              <w:rPr>
                <w:rFonts w:ascii="Times New Roman" w:hAnsi="Times New Roman"/>
                <w:sz w:val="24"/>
                <w:szCs w:val="24"/>
              </w:rPr>
              <w:t>Повышение качества и комфорта городской среды на территории города Мегиона</w:t>
            </w:r>
          </w:p>
        </w:tc>
      </w:tr>
      <w:tr w:rsidR="002E1862" w:rsidTr="002E1862">
        <w:tc>
          <w:tcPr>
            <w:tcW w:w="0" w:type="auto"/>
          </w:tcPr>
          <w:p w:rsidR="002E1862" w:rsidRDefault="002E1862" w:rsidP="002E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Pr="00DB7F65" w:rsidRDefault="002E1862" w:rsidP="002E1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0" w:type="auto"/>
            <w:vAlign w:val="center"/>
          </w:tcPr>
          <w:p w:rsidR="002E1862" w:rsidRPr="00EB7748" w:rsidRDefault="002E1862" w:rsidP="002E186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vAlign w:val="center"/>
          </w:tcPr>
          <w:p w:rsidR="002E1862" w:rsidRPr="001C4B45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4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E1862" w:rsidTr="002E1862">
        <w:tc>
          <w:tcPr>
            <w:tcW w:w="0" w:type="auto"/>
          </w:tcPr>
          <w:p w:rsidR="002E1862" w:rsidRDefault="002E1862" w:rsidP="002E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1862" w:rsidRPr="00DB7F65" w:rsidRDefault="002E1862" w:rsidP="002E1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Количество благо</w:t>
            </w:r>
            <w:r>
              <w:rPr>
                <w:rFonts w:ascii="Times New Roman" w:hAnsi="Times New Roman"/>
                <w:sz w:val="24"/>
                <w:szCs w:val="24"/>
              </w:rPr>
              <w:t>устроенных дворовых территорий</w:t>
            </w:r>
          </w:p>
        </w:tc>
        <w:tc>
          <w:tcPr>
            <w:tcW w:w="0" w:type="auto"/>
            <w:vAlign w:val="center"/>
          </w:tcPr>
          <w:p w:rsidR="002E1862" w:rsidRPr="00EB7748" w:rsidRDefault="002E1862" w:rsidP="002E1862">
            <w:pPr>
              <w:jc w:val="center"/>
              <w:rPr>
                <w:sz w:val="24"/>
                <w:szCs w:val="24"/>
              </w:rPr>
            </w:pPr>
            <w:r w:rsidRPr="00EB774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vAlign w:val="center"/>
          </w:tcPr>
          <w:p w:rsidR="002E1862" w:rsidRPr="001C4B45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E1862" w:rsidTr="002E1862">
        <w:tc>
          <w:tcPr>
            <w:tcW w:w="0" w:type="auto"/>
          </w:tcPr>
          <w:p w:rsidR="002E1862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Pr="00DB7F65" w:rsidRDefault="002E1862" w:rsidP="002E1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0" w:type="auto"/>
            <w:vAlign w:val="center"/>
          </w:tcPr>
          <w:p w:rsidR="002E1862" w:rsidRPr="00EB7748" w:rsidRDefault="002E1862" w:rsidP="002E1862">
            <w:pPr>
              <w:jc w:val="center"/>
              <w:rPr>
                <w:sz w:val="24"/>
                <w:szCs w:val="24"/>
              </w:rPr>
            </w:pPr>
            <w:r w:rsidRPr="00EB774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vAlign w:val="center"/>
          </w:tcPr>
          <w:p w:rsidR="002E1862" w:rsidRPr="001C4B45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45">
              <w:rPr>
                <w:rFonts w:ascii="Times New Roman" w:hAnsi="Times New Roman"/>
                <w:sz w:val="24"/>
                <w:szCs w:val="24"/>
              </w:rPr>
              <w:t>человек/ час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E1862" w:rsidTr="002E1862">
        <w:tc>
          <w:tcPr>
            <w:tcW w:w="0" w:type="auto"/>
          </w:tcPr>
          <w:p w:rsidR="002E1862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Pr="00DB7F65" w:rsidRDefault="002E1862" w:rsidP="002E1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Доля площади благоустроенных общественных территорий к общей пл</w:t>
            </w:r>
            <w:r>
              <w:rPr>
                <w:rFonts w:ascii="Times New Roman" w:hAnsi="Times New Roman"/>
                <w:sz w:val="24"/>
                <w:szCs w:val="24"/>
              </w:rPr>
              <w:t>ощади общественных территорий</w:t>
            </w:r>
          </w:p>
        </w:tc>
        <w:tc>
          <w:tcPr>
            <w:tcW w:w="0" w:type="auto"/>
            <w:vAlign w:val="center"/>
          </w:tcPr>
          <w:p w:rsidR="002E1862" w:rsidRPr="00EB7748" w:rsidRDefault="002E1862" w:rsidP="002E1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48">
              <w:rPr>
                <w:rFonts w:ascii="Times New Roman" w:hAnsi="Times New Roman"/>
                <w:sz w:val="24"/>
                <w:szCs w:val="24"/>
              </w:rPr>
              <w:t>НП</w:t>
            </w:r>
          </w:p>
          <w:p w:rsidR="002E1862" w:rsidRPr="00EB7748" w:rsidRDefault="002E1862" w:rsidP="002E1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4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vAlign w:val="center"/>
          </w:tcPr>
          <w:p w:rsidR="002E1862" w:rsidRPr="001C4B45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4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E1862" w:rsidTr="002E1862">
        <w:trPr>
          <w:trHeight w:val="747"/>
        </w:trPr>
        <w:tc>
          <w:tcPr>
            <w:tcW w:w="0" w:type="auto"/>
          </w:tcPr>
          <w:p w:rsidR="002E1862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Pr="00DB7F65" w:rsidRDefault="002E1862" w:rsidP="002E1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Количество благоустроен</w:t>
            </w:r>
            <w:r>
              <w:rPr>
                <w:rFonts w:ascii="Times New Roman" w:hAnsi="Times New Roman"/>
                <w:sz w:val="24"/>
                <w:szCs w:val="24"/>
              </w:rPr>
              <w:t>ных общественных территорий</w:t>
            </w:r>
          </w:p>
        </w:tc>
        <w:tc>
          <w:tcPr>
            <w:tcW w:w="0" w:type="auto"/>
            <w:vAlign w:val="center"/>
          </w:tcPr>
          <w:p w:rsidR="002E1862" w:rsidRPr="00EB7748" w:rsidRDefault="002E1862" w:rsidP="002E1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48">
              <w:rPr>
                <w:rFonts w:ascii="Times New Roman" w:hAnsi="Times New Roman"/>
                <w:sz w:val="24"/>
                <w:szCs w:val="24"/>
              </w:rPr>
              <w:t>НП</w:t>
            </w:r>
          </w:p>
          <w:p w:rsidR="002E1862" w:rsidRPr="00EB7748" w:rsidRDefault="002E1862" w:rsidP="002E1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4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vAlign w:val="center"/>
          </w:tcPr>
          <w:p w:rsidR="002E1862" w:rsidRPr="001C4B45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E1862" w:rsidTr="002E1862">
        <w:tc>
          <w:tcPr>
            <w:tcW w:w="0" w:type="auto"/>
          </w:tcPr>
          <w:p w:rsidR="002E1862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Pr="00DB7F65" w:rsidRDefault="002E1862" w:rsidP="002E1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</w:t>
            </w:r>
            <w:r>
              <w:rPr>
                <w:rFonts w:ascii="Times New Roman" w:hAnsi="Times New Roman"/>
                <w:sz w:val="24"/>
                <w:szCs w:val="24"/>
              </w:rPr>
              <w:t>ию комфортной городской среды</w:t>
            </w:r>
          </w:p>
        </w:tc>
        <w:tc>
          <w:tcPr>
            <w:tcW w:w="0" w:type="auto"/>
            <w:vAlign w:val="center"/>
          </w:tcPr>
          <w:p w:rsidR="002E1862" w:rsidRPr="00EB7748" w:rsidRDefault="002E1862" w:rsidP="002E1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</w:t>
            </w:r>
          </w:p>
          <w:p w:rsidR="002E1862" w:rsidRPr="00EB7748" w:rsidRDefault="002E1862" w:rsidP="002E1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4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vAlign w:val="center"/>
          </w:tcPr>
          <w:p w:rsidR="002E1862" w:rsidRPr="001C4B45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B45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2E1862" w:rsidTr="002E1862">
        <w:tc>
          <w:tcPr>
            <w:tcW w:w="0" w:type="auto"/>
          </w:tcPr>
          <w:p w:rsidR="002E1862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Pr="00DB7F65" w:rsidRDefault="002E1862" w:rsidP="002E18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реализованных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«Научные детские площадки»</w:t>
            </w:r>
          </w:p>
        </w:tc>
        <w:tc>
          <w:tcPr>
            <w:tcW w:w="0" w:type="auto"/>
            <w:vAlign w:val="center"/>
          </w:tcPr>
          <w:p w:rsidR="002E1862" w:rsidRPr="001C4B45" w:rsidRDefault="002E1862" w:rsidP="002E18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4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0" w:type="auto"/>
            <w:vAlign w:val="center"/>
          </w:tcPr>
          <w:p w:rsidR="002E1862" w:rsidRPr="001C4B45" w:rsidRDefault="002E1862" w:rsidP="002E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1862" w:rsidRDefault="002E1862" w:rsidP="002E1862">
            <w:pPr>
              <w:jc w:val="center"/>
            </w:pPr>
            <w:r w:rsidRPr="00F93E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433CD0" w:rsidRDefault="00433CD0" w:rsidP="001743C7">
      <w:pPr>
        <w:rPr>
          <w:rFonts w:ascii="Times New Roman" w:hAnsi="Times New Roman"/>
          <w:sz w:val="24"/>
          <w:szCs w:val="24"/>
        </w:rPr>
      </w:pPr>
    </w:p>
    <w:p w:rsidR="00641C28" w:rsidRDefault="005A6C14" w:rsidP="007806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4.Структура муниципальной программы</w:t>
      </w:r>
    </w:p>
    <w:tbl>
      <w:tblPr>
        <w:tblStyle w:val="a5"/>
        <w:tblW w:w="15735" w:type="dxa"/>
        <w:tblInd w:w="-572" w:type="dxa"/>
        <w:tblLook w:val="04A0" w:firstRow="1" w:lastRow="0" w:firstColumn="1" w:lastColumn="0" w:noHBand="0" w:noVBand="1"/>
      </w:tblPr>
      <w:tblGrid>
        <w:gridCol w:w="756"/>
        <w:gridCol w:w="3213"/>
        <w:gridCol w:w="8222"/>
        <w:gridCol w:w="3544"/>
      </w:tblGrid>
      <w:tr w:rsidR="00724C6F" w:rsidTr="00005671">
        <w:tc>
          <w:tcPr>
            <w:tcW w:w="756" w:type="dxa"/>
            <w:vAlign w:val="center"/>
          </w:tcPr>
          <w:p w:rsidR="00724C6F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13" w:type="dxa"/>
            <w:vAlign w:val="center"/>
          </w:tcPr>
          <w:p w:rsidR="00724C6F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8222" w:type="dxa"/>
            <w:vAlign w:val="center"/>
          </w:tcPr>
          <w:p w:rsidR="00724C6F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544" w:type="dxa"/>
            <w:vAlign w:val="center"/>
          </w:tcPr>
          <w:p w:rsidR="00724C6F" w:rsidRPr="003E1C39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  <w:r w:rsidR="003E1C39" w:rsidRPr="003E1C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1C39">
              <w:rPr>
                <w:rFonts w:ascii="Times New Roman" w:hAnsi="Times New Roman"/>
                <w:sz w:val="24"/>
                <w:szCs w:val="24"/>
              </w:rPr>
              <w:t>характеристика, методика расчета или ссылка на форму федерального статистического наблюдения</w:t>
            </w:r>
            <w:r w:rsidR="003E1C39" w:rsidRPr="003E1C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4C6F" w:rsidTr="00005671">
        <w:trPr>
          <w:trHeight w:val="376"/>
        </w:trPr>
        <w:tc>
          <w:tcPr>
            <w:tcW w:w="756" w:type="dxa"/>
          </w:tcPr>
          <w:p w:rsidR="00724C6F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724C6F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724C6F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24C6F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4C6F" w:rsidTr="00005671">
        <w:tc>
          <w:tcPr>
            <w:tcW w:w="756" w:type="dxa"/>
          </w:tcPr>
          <w:p w:rsidR="00724C6F" w:rsidRDefault="00724C6F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79" w:type="dxa"/>
            <w:gridSpan w:val="3"/>
          </w:tcPr>
          <w:p w:rsidR="00724C6F" w:rsidRDefault="001743C7" w:rsidP="0072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724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6F" w:rsidRPr="00DB7F65">
              <w:rPr>
                <w:rFonts w:ascii="Times New Roman" w:hAnsi="Times New Roman"/>
                <w:sz w:val="24"/>
                <w:szCs w:val="24"/>
              </w:rPr>
              <w:t>«Благоустройство дворовых территорий»</w:t>
            </w:r>
          </w:p>
        </w:tc>
      </w:tr>
      <w:tr w:rsidR="007612CF" w:rsidTr="007612CF">
        <w:tc>
          <w:tcPr>
            <w:tcW w:w="756" w:type="dxa"/>
          </w:tcPr>
          <w:p w:rsidR="007612CF" w:rsidRDefault="007612CF" w:rsidP="00873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733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9" w:type="dxa"/>
            <w:gridSpan w:val="3"/>
          </w:tcPr>
          <w:p w:rsidR="007612CF" w:rsidRDefault="007612CF" w:rsidP="00724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2C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«Повышение уровня благоустройства и комфорта дворовых территорий в условиях сложившейся застройки»</w:t>
            </w:r>
          </w:p>
        </w:tc>
      </w:tr>
      <w:tr w:rsidR="008618CB" w:rsidTr="00D67DDF">
        <w:tc>
          <w:tcPr>
            <w:tcW w:w="756" w:type="dxa"/>
          </w:tcPr>
          <w:p w:rsidR="008618CB" w:rsidRDefault="008618CB" w:rsidP="0086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8618CB" w:rsidRDefault="008618CB" w:rsidP="0086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реализацию: м</w:t>
            </w:r>
            <w:r w:rsidRPr="00724C6F">
              <w:rPr>
                <w:rFonts w:ascii="Times New Roman" w:hAnsi="Times New Roman"/>
                <w:sz w:val="24"/>
                <w:szCs w:val="24"/>
              </w:rPr>
              <w:t>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1766" w:type="dxa"/>
            <w:gridSpan w:val="2"/>
          </w:tcPr>
          <w:p w:rsidR="008618CB" w:rsidRDefault="008618CB" w:rsidP="0086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8D146A" w:rsidTr="00D67DDF">
        <w:tc>
          <w:tcPr>
            <w:tcW w:w="756" w:type="dxa"/>
          </w:tcPr>
          <w:p w:rsidR="008D146A" w:rsidRDefault="008D146A" w:rsidP="00873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33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D67DDF" w:rsidRDefault="00D67DDF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DF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и комфорта дворовых территорий в условиях сложившейся застройки</w:t>
            </w:r>
            <w:r w:rsidR="002E186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67DDF">
              <w:rPr>
                <w:rFonts w:ascii="Times New Roman" w:hAnsi="Times New Roman"/>
                <w:sz w:val="24"/>
                <w:szCs w:val="24"/>
              </w:rPr>
              <w:t>беспечение создания, содержания и развития объектов благоустройства на территории города, включая объекты, находящиеся в частной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прилегающие к ним территории.</w:t>
            </w:r>
          </w:p>
        </w:tc>
        <w:tc>
          <w:tcPr>
            <w:tcW w:w="8222" w:type="dxa"/>
          </w:tcPr>
          <w:p w:rsidR="008D146A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73F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комплексному благоустройству дворовых тер</w:t>
            </w:r>
            <w:r>
              <w:rPr>
                <w:rFonts w:ascii="Times New Roman" w:hAnsi="Times New Roman"/>
                <w:sz w:val="24"/>
                <w:szCs w:val="24"/>
              </w:rPr>
              <w:t>риторий домов городского округа;</w:t>
            </w:r>
          </w:p>
          <w:p w:rsidR="008D146A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 xml:space="preserve"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 </w:t>
            </w:r>
          </w:p>
          <w:p w:rsidR="008D146A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города</w:t>
            </w:r>
          </w:p>
        </w:tc>
        <w:tc>
          <w:tcPr>
            <w:tcW w:w="3544" w:type="dxa"/>
          </w:tcPr>
          <w:p w:rsidR="008D146A" w:rsidRPr="00E3629E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9E">
              <w:rPr>
                <w:rFonts w:ascii="Times New Roman" w:hAnsi="Times New Roman"/>
                <w:sz w:val="24"/>
                <w:szCs w:val="24"/>
              </w:rPr>
              <w:t xml:space="preserve">Показатель 1. «Доля благоустроенных дворовых территорий от общего количества дворовых территорий», %. </w:t>
            </w:r>
          </w:p>
          <w:p w:rsidR="008D146A" w:rsidRPr="00E3629E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9E">
              <w:rPr>
                <w:rFonts w:ascii="Times New Roman" w:hAnsi="Times New Roman"/>
                <w:sz w:val="24"/>
                <w:szCs w:val="24"/>
              </w:rPr>
              <w:t>(Д(</w:t>
            </w:r>
            <w:proofErr w:type="spellStart"/>
            <w:r w:rsidRPr="00E3629E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E3629E">
              <w:rPr>
                <w:rFonts w:ascii="Times New Roman" w:hAnsi="Times New Roman"/>
                <w:sz w:val="24"/>
                <w:szCs w:val="24"/>
              </w:rPr>
              <w:t>.)=К(</w:t>
            </w:r>
            <w:proofErr w:type="spellStart"/>
            <w:r w:rsidRPr="00E3629E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E3629E">
              <w:rPr>
                <w:rFonts w:ascii="Times New Roman" w:hAnsi="Times New Roman"/>
                <w:sz w:val="24"/>
                <w:szCs w:val="24"/>
              </w:rPr>
              <w:t>.)/К(общ.)*100, где Д(</w:t>
            </w:r>
            <w:proofErr w:type="spellStart"/>
            <w:r w:rsidRPr="00E3629E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E3629E">
              <w:rPr>
                <w:rFonts w:ascii="Times New Roman" w:hAnsi="Times New Roman"/>
                <w:sz w:val="24"/>
                <w:szCs w:val="24"/>
              </w:rPr>
              <w:t>.) – доля благоустроенных дворовых территорий; К(</w:t>
            </w:r>
            <w:proofErr w:type="spellStart"/>
            <w:r w:rsidRPr="00E3629E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E3629E">
              <w:rPr>
                <w:rFonts w:ascii="Times New Roman" w:hAnsi="Times New Roman"/>
                <w:sz w:val="24"/>
                <w:szCs w:val="24"/>
              </w:rPr>
              <w:t>.) – количество благоустроенных дворовых территорий;</w:t>
            </w:r>
            <w:r w:rsidRPr="00E3629E">
              <w:rPr>
                <w:rFonts w:ascii="Times New Roman" w:hAnsi="Times New Roman"/>
                <w:sz w:val="24"/>
                <w:szCs w:val="24"/>
              </w:rPr>
              <w:br/>
              <w:t>К(общ.) – общее количество дворовых территорий городского округа).</w:t>
            </w:r>
            <w:r w:rsidRPr="00E3629E">
              <w:rPr>
                <w:rFonts w:ascii="Times New Roman" w:hAnsi="Times New Roman"/>
                <w:sz w:val="24"/>
                <w:szCs w:val="24"/>
              </w:rPr>
              <w:br/>
              <w:t>Показатель 2. «Количество благоустроенных дворовых территорий», ед. (показатель характеризует  общее количество благоустроенных дворовых территорий городского округа по итогам года).</w:t>
            </w:r>
          </w:p>
          <w:p w:rsidR="008D146A" w:rsidRPr="00E3629E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9E">
              <w:rPr>
                <w:rFonts w:ascii="Times New Roman" w:hAnsi="Times New Roman"/>
                <w:sz w:val="24"/>
                <w:szCs w:val="24"/>
              </w:rPr>
              <w:t xml:space="preserve"> Показатель 3. «Объем трудового участия заинтересованных лиц в выполнении минимального </w:t>
            </w:r>
            <w:r w:rsidRPr="00E362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перечня работ по благоустройству дворовых территорий», чел./час. </w:t>
            </w:r>
          </w:p>
          <w:p w:rsidR="008D146A" w:rsidRPr="001E5B62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29E">
              <w:rPr>
                <w:rFonts w:ascii="Times New Roman" w:hAnsi="Times New Roman"/>
                <w:sz w:val="24"/>
                <w:szCs w:val="24"/>
              </w:rPr>
              <w:t>(ОТУ=Л*Ч, где ОТУ – объем трудового участия заинтересованных лиц в выполнении минимального перечня работ по благоустройству дворовых территорий; Л – количество заинтересованных лиц, принявших трудовое участие; Ч – количество часов на выполнение работ в рамках трудового участия).</w:t>
            </w:r>
          </w:p>
        </w:tc>
      </w:tr>
      <w:tr w:rsidR="008D146A" w:rsidTr="00E70E5B">
        <w:tc>
          <w:tcPr>
            <w:tcW w:w="756" w:type="dxa"/>
          </w:tcPr>
          <w:p w:rsidR="008D146A" w:rsidRDefault="008D146A" w:rsidP="008D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79" w:type="dxa"/>
            <w:gridSpan w:val="3"/>
          </w:tcPr>
          <w:p w:rsidR="008D146A" w:rsidRDefault="008D146A" w:rsidP="008D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0E5B">
              <w:rPr>
                <w:rFonts w:ascii="Times New Roman" w:hAnsi="Times New Roman"/>
                <w:sz w:val="24"/>
                <w:szCs w:val="24"/>
              </w:rPr>
              <w:t>одпрограм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E70E5B">
              <w:rPr>
                <w:rFonts w:ascii="Times New Roman" w:hAnsi="Times New Roman"/>
                <w:sz w:val="24"/>
                <w:szCs w:val="24"/>
              </w:rPr>
              <w:t xml:space="preserve"> «Благоустройство территорий общего пользования»</w:t>
            </w:r>
          </w:p>
        </w:tc>
      </w:tr>
      <w:tr w:rsidR="008D146A" w:rsidTr="007612CF">
        <w:tc>
          <w:tcPr>
            <w:tcW w:w="756" w:type="dxa"/>
            <w:tcBorders>
              <w:bottom w:val="single" w:sz="4" w:space="0" w:color="auto"/>
            </w:tcBorders>
          </w:tcPr>
          <w:p w:rsidR="008D146A" w:rsidRDefault="008D146A" w:rsidP="008D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979" w:type="dxa"/>
            <w:gridSpan w:val="3"/>
          </w:tcPr>
          <w:p w:rsidR="008D146A" w:rsidRDefault="008D146A" w:rsidP="008D14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46A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8D146A" w:rsidTr="008D0B2C">
        <w:tc>
          <w:tcPr>
            <w:tcW w:w="756" w:type="dxa"/>
            <w:tcBorders>
              <w:bottom w:val="single" w:sz="4" w:space="0" w:color="auto"/>
            </w:tcBorders>
          </w:tcPr>
          <w:p w:rsidR="008D146A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8D146A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реализацию: м</w:t>
            </w:r>
            <w:r w:rsidRPr="00724C6F">
              <w:rPr>
                <w:rFonts w:ascii="Times New Roman" w:hAnsi="Times New Roman"/>
                <w:sz w:val="24"/>
                <w:szCs w:val="24"/>
              </w:rPr>
              <w:t>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1766" w:type="dxa"/>
            <w:gridSpan w:val="2"/>
          </w:tcPr>
          <w:p w:rsidR="008D146A" w:rsidRDefault="008D146A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2024</w:t>
            </w:r>
            <w:r w:rsidRPr="00E61DF4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</w:tr>
      <w:tr w:rsidR="007612CF" w:rsidTr="008D0B2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2CF" w:rsidRDefault="007612CF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</w:tcPr>
          <w:p w:rsidR="00D67DDF" w:rsidRDefault="00D67DDF" w:rsidP="00D67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территорий общего пользования.</w:t>
            </w:r>
          </w:p>
          <w:p w:rsidR="00D67DDF" w:rsidRPr="003B131B" w:rsidRDefault="00D67DDF" w:rsidP="00D67D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12CF" w:rsidRDefault="007612CF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Merge w:val="restart"/>
          </w:tcPr>
          <w:p w:rsidR="007612CF" w:rsidRDefault="007612CF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DF4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комплексному благоустройству 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ых территорий городского округа;</w:t>
            </w:r>
          </w:p>
          <w:p w:rsidR="007612CF" w:rsidRDefault="007612CF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DF4">
              <w:rPr>
                <w:rFonts w:ascii="Times New Roman" w:hAnsi="Times New Roman"/>
                <w:sz w:val="24"/>
                <w:szCs w:val="24"/>
              </w:rPr>
              <w:t>создание площадок и оборудованных мест для комфортного досуга и жизни жителей и гостей городского округа.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</w:tcPr>
          <w:p w:rsidR="007612CF" w:rsidRPr="00DB7F65" w:rsidRDefault="007612CF" w:rsidP="008D1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4. «Доля площади благоустроенных общественных территорий к общей площади общественных территорий», %. </w:t>
            </w:r>
          </w:p>
          <w:p w:rsidR="007612CF" w:rsidRPr="00DB7F65" w:rsidRDefault="007612CF" w:rsidP="008D1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proofErr w:type="gram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.)=</w:t>
            </w:r>
            <w:proofErr w:type="gramEnd"/>
            <w:r w:rsidRPr="00DB7F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.)/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(общ.)*100, где 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Дs</w:t>
            </w:r>
            <w:proofErr w:type="spellEnd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– доля площади благоустроенных общественных территорий;</w:t>
            </w:r>
          </w:p>
          <w:p w:rsidR="007612CF" w:rsidRPr="00DB7F65" w:rsidRDefault="007612CF" w:rsidP="008D1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S(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– площадь благоустроенных общественных территорий;</w:t>
            </w:r>
          </w:p>
          <w:p w:rsidR="007612CF" w:rsidRPr="00DB7F65" w:rsidRDefault="007612CF" w:rsidP="008D1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S(общ.) – общая площадь общественных территорий города).     </w:t>
            </w:r>
          </w:p>
          <w:p w:rsidR="007612CF" w:rsidRPr="00DB7F65" w:rsidRDefault="007612CF" w:rsidP="008D1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5. «Количество благоустроенных общественных территорий», ед. </w:t>
            </w:r>
          </w:p>
          <w:p w:rsidR="007612CF" w:rsidRPr="00DB7F65" w:rsidRDefault="007612CF" w:rsidP="008D1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(показатель характеризует общее количество благоустроенных общественных территорий города по итогам года).</w:t>
            </w:r>
          </w:p>
          <w:p w:rsidR="007612CF" w:rsidRPr="00DB7F65" w:rsidRDefault="007612CF" w:rsidP="008D1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6.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среды», %.</w:t>
            </w:r>
          </w:p>
          <w:p w:rsidR="007612CF" w:rsidRPr="00DB7F65" w:rsidRDefault="007612CF" w:rsidP="008D14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(Д(уч.)=К(уч.)/К(общ.)*100, где Д(уч.) – доля граждан, принявших участие в решении вопросов развития городской среды, в муниципальном образовании, на территории которого реализуются проекты по созданию комфортной 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городской среды; К(уч.) – количество граждан, принявших участие в решении вопросов развития городской среды, в муниципальном образовании, на территории которого реализуются проекты по созданию комфортной городской среды; К(общ.) – общее количество граждан в возрасте от 14 лет, проживающих в муниципальном образовании, на территории которого реализуются проекты по созданию комфортной гор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одской среды).</w:t>
            </w:r>
          </w:p>
        </w:tc>
      </w:tr>
      <w:tr w:rsidR="007612CF" w:rsidTr="008D0B2C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CF" w:rsidRDefault="007612CF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</w:tcPr>
          <w:p w:rsidR="007612CF" w:rsidRPr="00DB7F65" w:rsidRDefault="007612CF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7612CF" w:rsidRDefault="007612CF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612CF" w:rsidRDefault="007612CF" w:rsidP="008D14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2CF" w:rsidTr="008D0B2C">
        <w:tc>
          <w:tcPr>
            <w:tcW w:w="756" w:type="dxa"/>
            <w:tcBorders>
              <w:top w:val="single" w:sz="4" w:space="0" w:color="auto"/>
            </w:tcBorders>
          </w:tcPr>
          <w:p w:rsidR="007612CF" w:rsidRDefault="007612CF" w:rsidP="00761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979" w:type="dxa"/>
            <w:gridSpan w:val="3"/>
          </w:tcPr>
          <w:p w:rsidR="007612CF" w:rsidRDefault="007612CF" w:rsidP="00761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C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«Повышение качества и комфорта территорий общего пользования»</w:t>
            </w:r>
          </w:p>
        </w:tc>
      </w:tr>
      <w:tr w:rsidR="007612CF" w:rsidTr="00D67DDF">
        <w:tc>
          <w:tcPr>
            <w:tcW w:w="756" w:type="dxa"/>
          </w:tcPr>
          <w:p w:rsidR="007612CF" w:rsidRDefault="007612CF" w:rsidP="00761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7612CF" w:rsidRPr="00D67DDF" w:rsidRDefault="007612CF" w:rsidP="00761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DF">
              <w:rPr>
                <w:rFonts w:ascii="Times New Roman" w:hAnsi="Times New Roman"/>
                <w:sz w:val="24"/>
                <w:szCs w:val="24"/>
              </w:rPr>
              <w:t>Ответственный за реализацию: муниципальное казенное учреждение «Управление капитального строительства и жилищно-коммунального комплекса»</w:t>
            </w:r>
          </w:p>
        </w:tc>
        <w:tc>
          <w:tcPr>
            <w:tcW w:w="11766" w:type="dxa"/>
            <w:gridSpan w:val="2"/>
          </w:tcPr>
          <w:p w:rsidR="007612CF" w:rsidRDefault="007612CF" w:rsidP="00761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реализации: 2024</w:t>
            </w:r>
            <w:r w:rsidRPr="00E61DF4">
              <w:rPr>
                <w:rFonts w:ascii="Times New Roman" w:hAnsi="Times New Roman"/>
                <w:sz w:val="24"/>
                <w:szCs w:val="24"/>
              </w:rPr>
              <w:t>-2030</w:t>
            </w:r>
          </w:p>
        </w:tc>
      </w:tr>
      <w:tr w:rsidR="00502D18" w:rsidTr="00502D18">
        <w:tc>
          <w:tcPr>
            <w:tcW w:w="756" w:type="dxa"/>
            <w:vMerge w:val="restart"/>
          </w:tcPr>
          <w:p w:rsidR="00502D18" w:rsidRDefault="00502D18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3213" w:type="dxa"/>
            <w:vMerge w:val="restart"/>
          </w:tcPr>
          <w:p w:rsidR="00502D18" w:rsidRPr="00D67DDF" w:rsidRDefault="00D67DDF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DDF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города.</w:t>
            </w:r>
          </w:p>
        </w:tc>
        <w:tc>
          <w:tcPr>
            <w:tcW w:w="8222" w:type="dxa"/>
            <w:tcBorders>
              <w:top w:val="nil"/>
              <w:bottom w:val="nil"/>
            </w:tcBorders>
          </w:tcPr>
          <w:p w:rsidR="00502D18" w:rsidRPr="008D0B2C" w:rsidRDefault="00502D18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B2C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комплексному благоустройству общественных территорий городского округа;</w:t>
            </w:r>
          </w:p>
          <w:p w:rsidR="00502D18" w:rsidRDefault="00502D18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B2C">
              <w:rPr>
                <w:rFonts w:ascii="Times New Roman" w:hAnsi="Times New Roman"/>
                <w:sz w:val="24"/>
                <w:szCs w:val="24"/>
              </w:rPr>
              <w:t>создание площадок и оборудованных мест для комфортного досуга и жизни жит</w:t>
            </w:r>
            <w:r>
              <w:rPr>
                <w:rFonts w:ascii="Times New Roman" w:hAnsi="Times New Roman"/>
                <w:sz w:val="24"/>
                <w:szCs w:val="24"/>
              </w:rPr>
              <w:t>елей и гостей городского округа;</w:t>
            </w:r>
          </w:p>
          <w:p w:rsidR="00502D18" w:rsidRDefault="00502D18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0871">
              <w:rPr>
                <w:rFonts w:ascii="Times New Roman" w:hAnsi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/>
                <w:sz w:val="24"/>
                <w:szCs w:val="24"/>
              </w:rPr>
              <w:t>научных детских площадок</w:t>
            </w:r>
            <w:r w:rsidRPr="00C30871">
              <w:rPr>
                <w:rFonts w:ascii="Times New Roman" w:hAnsi="Times New Roman"/>
                <w:sz w:val="24"/>
                <w:szCs w:val="24"/>
              </w:rPr>
              <w:t xml:space="preserve"> для комфортного досуга и жизни жителей и гостей городского округа.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</w:tcPr>
          <w:p w:rsidR="00502D18" w:rsidRPr="00DB7F65" w:rsidRDefault="00502D18" w:rsidP="008D0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4. «Доля площади благоустроенных общественных территорий к общей площади общественных территорий», %. </w:t>
            </w:r>
          </w:p>
          <w:p w:rsidR="00502D18" w:rsidRPr="00DB7F65" w:rsidRDefault="00502D18" w:rsidP="008D0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proofErr w:type="gram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.)=</w:t>
            </w:r>
            <w:proofErr w:type="gramEnd"/>
            <w:r w:rsidRPr="00DB7F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.)/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(общ.)*100, где 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Дs</w:t>
            </w:r>
            <w:proofErr w:type="spellEnd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– доля площади благоустроенных общественных территорий;</w:t>
            </w:r>
          </w:p>
          <w:p w:rsidR="00502D18" w:rsidRPr="00DB7F65" w:rsidRDefault="00502D18" w:rsidP="008D0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S(</w:t>
            </w:r>
            <w:proofErr w:type="spellStart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– площадь благоустроенных общественных территорий;</w:t>
            </w:r>
          </w:p>
          <w:p w:rsidR="00502D18" w:rsidRPr="00DB7F65" w:rsidRDefault="00502D18" w:rsidP="008D0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S(общ.) – общая площадь общественных территорий города).     </w:t>
            </w:r>
          </w:p>
          <w:p w:rsidR="00502D18" w:rsidRPr="00DB7F65" w:rsidRDefault="00502D18" w:rsidP="008D0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5. «Количество благоустроенных общественных территорий», ед. </w:t>
            </w:r>
          </w:p>
          <w:p w:rsidR="00502D18" w:rsidRPr="00DB7F65" w:rsidRDefault="00502D18" w:rsidP="008D0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(показатель характеризует общее количество благоустроенных общественных территорий города по итогам года).</w:t>
            </w:r>
          </w:p>
          <w:p w:rsidR="00502D18" w:rsidRPr="00DB7F65" w:rsidRDefault="00502D18" w:rsidP="008D0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6.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среды», %.</w:t>
            </w:r>
          </w:p>
          <w:p w:rsidR="00502D18" w:rsidRPr="00DB7F65" w:rsidRDefault="00502D18" w:rsidP="008D0B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(Д(уч.)=К(уч.)/К(общ.)*100, где Д(уч.) – доля граждан, принявших участие в решении вопросов развития городской среды, в муниципальном образовании, на территории которого реализуются проекты по созданию комфортной </w:t>
            </w:r>
            <w:r w:rsidRPr="00DB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городской среды; К(уч.) – количество граждан, принявших участие в решении вопросов развития городской среды, в муниципальном образовании, на территории которого реализуются проекты по созданию комфортной городской среды; К(общ.) – общее количество граждан в возрасте от 14 лет, проживающих в муниципальном образовании, на территории которого реализуются проекты по созданию комфортной гор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одской среды).</w:t>
            </w:r>
          </w:p>
          <w:p w:rsidR="00502D18" w:rsidRPr="00DB7F65" w:rsidRDefault="00502D18" w:rsidP="008D0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0F3">
              <w:rPr>
                <w:rFonts w:ascii="Times New Roman" w:hAnsi="Times New Roman"/>
                <w:sz w:val="24"/>
                <w:szCs w:val="24"/>
              </w:rPr>
              <w:t>Показатель 7. «Количество реализованных проектов «Научные детские площадки», ед. (показатель характеризует общее количество реализованных проектов «Научные детские площадки» по итогам года).</w:t>
            </w:r>
          </w:p>
        </w:tc>
      </w:tr>
      <w:tr w:rsidR="00502D18" w:rsidTr="00502D18">
        <w:tc>
          <w:tcPr>
            <w:tcW w:w="756" w:type="dxa"/>
            <w:vMerge/>
          </w:tcPr>
          <w:p w:rsidR="00502D18" w:rsidRDefault="00502D18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</w:tcPr>
          <w:p w:rsidR="00502D18" w:rsidRPr="00CB40F3" w:rsidRDefault="00502D18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</w:tcPr>
          <w:p w:rsidR="00502D18" w:rsidRDefault="00502D18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02D18" w:rsidRDefault="00502D18" w:rsidP="008D0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B2C" w:rsidRDefault="008D0B2C" w:rsidP="008D0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B00" w:rsidRDefault="00E61DF4" w:rsidP="008D0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5.Финансовое обеспечение муниципальной программы</w:t>
      </w:r>
    </w:p>
    <w:p w:rsidR="008D0B2C" w:rsidRDefault="008D0B2C" w:rsidP="008D0B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735" w:type="dxa"/>
        <w:tblInd w:w="-572" w:type="dxa"/>
        <w:tblLook w:val="04A0" w:firstRow="1" w:lastRow="0" w:firstColumn="1" w:lastColumn="0" w:noHBand="0" w:noVBand="1"/>
      </w:tblPr>
      <w:tblGrid>
        <w:gridCol w:w="695"/>
        <w:gridCol w:w="6320"/>
        <w:gridCol w:w="782"/>
        <w:gridCol w:w="978"/>
        <w:gridCol w:w="843"/>
        <w:gridCol w:w="876"/>
        <w:gridCol w:w="876"/>
        <w:gridCol w:w="996"/>
        <w:gridCol w:w="996"/>
        <w:gridCol w:w="2373"/>
      </w:tblGrid>
      <w:tr w:rsidR="00AC0F12" w:rsidTr="00D67DDF">
        <w:tc>
          <w:tcPr>
            <w:tcW w:w="695" w:type="dxa"/>
            <w:vMerge w:val="restart"/>
          </w:tcPr>
          <w:p w:rsidR="00AC0F12" w:rsidRDefault="00AC0F12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0" w:type="dxa"/>
            <w:vMerge w:val="restart"/>
          </w:tcPr>
          <w:p w:rsidR="00AC0F12" w:rsidRPr="004B1C49" w:rsidRDefault="00AC0F12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720" w:type="dxa"/>
            <w:gridSpan w:val="8"/>
          </w:tcPr>
          <w:p w:rsidR="00AC0F12" w:rsidRPr="004B1C49" w:rsidRDefault="00AC0F12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D0B2C" w:rsidTr="008D0B2C">
        <w:tc>
          <w:tcPr>
            <w:tcW w:w="695" w:type="dxa"/>
            <w:vMerge/>
          </w:tcPr>
          <w:p w:rsidR="008D0B2C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0" w:type="dxa"/>
            <w:vMerge/>
          </w:tcPr>
          <w:p w:rsidR="008D0B2C" w:rsidRPr="004B1C49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B2C" w:rsidRPr="004B1C49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78" w:type="dxa"/>
          </w:tcPr>
          <w:p w:rsidR="008D0B2C" w:rsidRPr="004B1C49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43" w:type="dxa"/>
          </w:tcPr>
          <w:p w:rsidR="008D0B2C" w:rsidRPr="004B1C49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8D0B2C" w:rsidRPr="004B1C49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8D0B2C" w:rsidRPr="004B1C49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96" w:type="dxa"/>
          </w:tcPr>
          <w:p w:rsidR="008D0B2C" w:rsidRPr="004B1C49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6" w:type="dxa"/>
          </w:tcPr>
          <w:p w:rsidR="008D0B2C" w:rsidRPr="004B1C49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373" w:type="dxa"/>
          </w:tcPr>
          <w:p w:rsidR="008D0B2C" w:rsidRDefault="008D0B2C" w:rsidP="00E61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C0F12" w:rsidTr="008D0B2C">
        <w:tc>
          <w:tcPr>
            <w:tcW w:w="695" w:type="dxa"/>
          </w:tcPr>
          <w:p w:rsidR="00AC0F12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0" w:type="dxa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AC0F12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AC0F12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C0F12" w:rsidTr="00AC0F12">
        <w:tc>
          <w:tcPr>
            <w:tcW w:w="7015" w:type="dxa"/>
            <w:gridSpan w:val="2"/>
            <w:vAlign w:val="center"/>
          </w:tcPr>
          <w:p w:rsidR="00AC0F12" w:rsidRPr="004B1C49" w:rsidRDefault="00AC0F12" w:rsidP="00AC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782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2373" w:type="dxa"/>
            <w:vAlign w:val="center"/>
          </w:tcPr>
          <w:p w:rsidR="00AC0F12" w:rsidRDefault="00AC0F12" w:rsidP="00AC0F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0F12" w:rsidTr="00AC0F12">
        <w:tc>
          <w:tcPr>
            <w:tcW w:w="7015" w:type="dxa"/>
            <w:gridSpan w:val="2"/>
            <w:vAlign w:val="center"/>
          </w:tcPr>
          <w:p w:rsidR="00AC0F12" w:rsidRPr="004B1C49" w:rsidRDefault="00AC0F12" w:rsidP="00AC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782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3" w:type="dxa"/>
            <w:vAlign w:val="center"/>
          </w:tcPr>
          <w:p w:rsidR="00AC0F12" w:rsidRDefault="00AC0F12" w:rsidP="00AC0F12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0F12" w:rsidTr="00AC0F12">
        <w:tc>
          <w:tcPr>
            <w:tcW w:w="7015" w:type="dxa"/>
            <w:gridSpan w:val="2"/>
            <w:vAlign w:val="center"/>
          </w:tcPr>
          <w:p w:rsidR="00AC0F12" w:rsidRPr="004B1C49" w:rsidRDefault="00AC0F12" w:rsidP="00AC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82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3" w:type="dxa"/>
            <w:vAlign w:val="center"/>
          </w:tcPr>
          <w:p w:rsidR="00AC0F12" w:rsidRDefault="00AC0F12" w:rsidP="00AC0F12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C0F12" w:rsidTr="00AC0F12">
        <w:tc>
          <w:tcPr>
            <w:tcW w:w="7015" w:type="dxa"/>
            <w:gridSpan w:val="2"/>
            <w:vAlign w:val="center"/>
          </w:tcPr>
          <w:p w:rsidR="00AC0F12" w:rsidRPr="004B1C49" w:rsidRDefault="00AC0F12" w:rsidP="00AC0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AC0F12" w:rsidRPr="004B1C49" w:rsidRDefault="00AC0F12" w:rsidP="00AC0F12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C0F12" w:rsidRPr="004B1C49" w:rsidRDefault="00AC0F12" w:rsidP="00AC0F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2373" w:type="dxa"/>
            <w:vAlign w:val="center"/>
          </w:tcPr>
          <w:p w:rsidR="00AC0F12" w:rsidRDefault="00AC0F12" w:rsidP="00AC0F1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8EA" w:rsidTr="00D67DDF">
        <w:tc>
          <w:tcPr>
            <w:tcW w:w="695" w:type="dxa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0" w:type="dxa"/>
          </w:tcPr>
          <w:p w:rsidR="003378EA" w:rsidRPr="00B8413B" w:rsidRDefault="003378EA" w:rsidP="00337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B6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«Формирование комфортной городской среды»</w:t>
            </w:r>
            <w:r w:rsidRPr="00C846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C8464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782" w:type="dxa"/>
            <w:vAlign w:val="center"/>
          </w:tcPr>
          <w:p w:rsidR="003378EA" w:rsidRDefault="003378EA" w:rsidP="003378EA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8EA" w:rsidRPr="00DB7F65" w:rsidRDefault="003378EA" w:rsidP="00337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8EA" w:rsidRPr="00DB7F65" w:rsidRDefault="003378EA" w:rsidP="00337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237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8EA" w:rsidTr="00D67DDF">
        <w:tc>
          <w:tcPr>
            <w:tcW w:w="695" w:type="dxa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20" w:type="dxa"/>
          </w:tcPr>
          <w:p w:rsidR="003378EA" w:rsidRDefault="003378EA" w:rsidP="00337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2" w:type="dxa"/>
            <w:vAlign w:val="center"/>
          </w:tcPr>
          <w:p w:rsidR="003378EA" w:rsidRDefault="003378EA" w:rsidP="003378EA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9373F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8EA" w:rsidTr="00D67DDF">
        <w:tc>
          <w:tcPr>
            <w:tcW w:w="695" w:type="dxa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320" w:type="dxa"/>
          </w:tcPr>
          <w:p w:rsidR="003378EA" w:rsidRDefault="003378EA" w:rsidP="00337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82" w:type="dxa"/>
            <w:vAlign w:val="center"/>
          </w:tcPr>
          <w:p w:rsidR="003378EA" w:rsidRDefault="003378EA" w:rsidP="003378EA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9373F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8EA" w:rsidTr="00D67DDF">
        <w:tc>
          <w:tcPr>
            <w:tcW w:w="695" w:type="dxa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320" w:type="dxa"/>
          </w:tcPr>
          <w:p w:rsidR="003378EA" w:rsidRDefault="003378EA" w:rsidP="00337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Align w:val="center"/>
          </w:tcPr>
          <w:p w:rsidR="003378EA" w:rsidRDefault="003378EA" w:rsidP="003378EA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9373F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378EA" w:rsidRPr="00DB7F65" w:rsidRDefault="003378EA" w:rsidP="003378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F65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237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2406" w:rsidTr="001D2406">
        <w:tc>
          <w:tcPr>
            <w:tcW w:w="695" w:type="dxa"/>
          </w:tcPr>
          <w:p w:rsidR="001D2406" w:rsidRDefault="001D2406" w:rsidP="001D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0" w:type="dxa"/>
          </w:tcPr>
          <w:p w:rsidR="001D2406" w:rsidRPr="004B1C49" w:rsidRDefault="001D2406" w:rsidP="001D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654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«Повышение уровня благоустройства и комфорта дворовых территорий в условиях сложившейся застройки» </w:t>
            </w:r>
            <w:r w:rsidRPr="004B1C49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782" w:type="dxa"/>
            <w:vAlign w:val="center"/>
          </w:tcPr>
          <w:p w:rsidR="001D2406" w:rsidRDefault="001D2406" w:rsidP="001D2406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1D2406" w:rsidRPr="004B1C49" w:rsidRDefault="001D2406" w:rsidP="001D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1D2406" w:rsidRPr="004B1C49" w:rsidRDefault="001D2406" w:rsidP="001D2406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3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2406" w:rsidTr="001D2406">
        <w:tc>
          <w:tcPr>
            <w:tcW w:w="695" w:type="dxa"/>
          </w:tcPr>
          <w:p w:rsidR="001D2406" w:rsidRDefault="001D2406" w:rsidP="001D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20" w:type="dxa"/>
          </w:tcPr>
          <w:p w:rsidR="001D2406" w:rsidRPr="004B1C49" w:rsidRDefault="001D2406" w:rsidP="001D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2" w:type="dxa"/>
            <w:vAlign w:val="center"/>
          </w:tcPr>
          <w:p w:rsidR="001D2406" w:rsidRDefault="001D2406" w:rsidP="001D2406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1D2406" w:rsidRPr="004B1C49" w:rsidRDefault="001D2406" w:rsidP="001D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1D2406" w:rsidRPr="004B1C49" w:rsidRDefault="001D2406" w:rsidP="001D2406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3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2406" w:rsidTr="001D2406">
        <w:tc>
          <w:tcPr>
            <w:tcW w:w="695" w:type="dxa"/>
          </w:tcPr>
          <w:p w:rsidR="001D2406" w:rsidRDefault="001D2406" w:rsidP="001D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20" w:type="dxa"/>
          </w:tcPr>
          <w:p w:rsidR="001D2406" w:rsidRPr="004B1C49" w:rsidRDefault="001D2406" w:rsidP="001D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82" w:type="dxa"/>
            <w:vAlign w:val="center"/>
          </w:tcPr>
          <w:p w:rsidR="001D2406" w:rsidRDefault="001D2406" w:rsidP="001D2406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1D2406" w:rsidRPr="004B1C49" w:rsidRDefault="001D2406" w:rsidP="001D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1D2406" w:rsidRPr="004B1C49" w:rsidRDefault="001D2406" w:rsidP="001D2406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3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D2406" w:rsidTr="001D2406">
        <w:tc>
          <w:tcPr>
            <w:tcW w:w="695" w:type="dxa"/>
          </w:tcPr>
          <w:p w:rsidR="001D2406" w:rsidRDefault="001D2406" w:rsidP="001D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20" w:type="dxa"/>
          </w:tcPr>
          <w:p w:rsidR="001D2406" w:rsidRPr="004B1C49" w:rsidRDefault="001D2406" w:rsidP="001D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Align w:val="center"/>
          </w:tcPr>
          <w:p w:rsidR="001D2406" w:rsidRDefault="001D2406" w:rsidP="001D2406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1D2406" w:rsidRPr="004B1C49" w:rsidRDefault="001D2406" w:rsidP="001D2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1D2406" w:rsidRPr="004B1C49" w:rsidRDefault="001D2406" w:rsidP="001D2406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3" w:type="dxa"/>
            <w:vAlign w:val="center"/>
          </w:tcPr>
          <w:p w:rsidR="001D2406" w:rsidRDefault="001D2406" w:rsidP="001D2406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8EA" w:rsidTr="00D67DDF">
        <w:tc>
          <w:tcPr>
            <w:tcW w:w="695" w:type="dxa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0" w:type="dxa"/>
          </w:tcPr>
          <w:p w:rsidR="003378EA" w:rsidRDefault="003378EA" w:rsidP="00337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D18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«Повышение качества и комфорта территорий общего пользования»</w:t>
            </w:r>
            <w:r w:rsidRPr="00502D18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782" w:type="dxa"/>
            <w:vAlign w:val="center"/>
          </w:tcPr>
          <w:p w:rsidR="003378EA" w:rsidRDefault="003378EA" w:rsidP="003378EA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3378EA" w:rsidRPr="004B1C49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3378EA" w:rsidRPr="004B1C49" w:rsidRDefault="003378EA" w:rsidP="003378EA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8EA" w:rsidTr="00D67DDF">
        <w:tc>
          <w:tcPr>
            <w:tcW w:w="695" w:type="dxa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320" w:type="dxa"/>
          </w:tcPr>
          <w:p w:rsidR="003378EA" w:rsidRPr="004B1C49" w:rsidRDefault="003378EA" w:rsidP="00337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82" w:type="dxa"/>
            <w:vAlign w:val="center"/>
          </w:tcPr>
          <w:p w:rsidR="003378EA" w:rsidRDefault="003378EA" w:rsidP="003378EA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3378EA" w:rsidRPr="004B1C49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3378EA" w:rsidRPr="004B1C49" w:rsidRDefault="003378EA" w:rsidP="003378EA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8EA" w:rsidTr="00D67DDF">
        <w:tc>
          <w:tcPr>
            <w:tcW w:w="695" w:type="dxa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320" w:type="dxa"/>
          </w:tcPr>
          <w:p w:rsidR="003378EA" w:rsidRPr="004B1C49" w:rsidRDefault="003378EA" w:rsidP="00337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782" w:type="dxa"/>
            <w:vAlign w:val="center"/>
          </w:tcPr>
          <w:p w:rsidR="003378EA" w:rsidRDefault="003378EA" w:rsidP="003378EA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3378EA" w:rsidRPr="004B1C49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3378EA" w:rsidRPr="004B1C49" w:rsidRDefault="003378EA" w:rsidP="003378EA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8EA" w:rsidTr="00D67DDF">
        <w:trPr>
          <w:trHeight w:val="378"/>
        </w:trPr>
        <w:tc>
          <w:tcPr>
            <w:tcW w:w="695" w:type="dxa"/>
          </w:tcPr>
          <w:p w:rsidR="003378EA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320" w:type="dxa"/>
          </w:tcPr>
          <w:p w:rsidR="003378EA" w:rsidRPr="004B1C49" w:rsidRDefault="003378EA" w:rsidP="00337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Align w:val="center"/>
          </w:tcPr>
          <w:p w:rsidR="003378EA" w:rsidRDefault="003378EA" w:rsidP="003378EA">
            <w:pPr>
              <w:jc w:val="center"/>
            </w:pPr>
            <w:r w:rsidRPr="000F53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vAlign w:val="center"/>
          </w:tcPr>
          <w:p w:rsidR="003378EA" w:rsidRPr="004B1C49" w:rsidRDefault="003378EA" w:rsidP="003378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3378EA" w:rsidRPr="004B1C49" w:rsidRDefault="003378EA" w:rsidP="003378EA">
            <w:pPr>
              <w:spacing w:after="0" w:line="240" w:lineRule="auto"/>
              <w:jc w:val="center"/>
            </w:pPr>
            <w:r w:rsidRPr="004B1C4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3" w:type="dxa"/>
            <w:vAlign w:val="center"/>
          </w:tcPr>
          <w:p w:rsidR="003378EA" w:rsidRDefault="003378EA" w:rsidP="003378EA">
            <w:pPr>
              <w:spacing w:after="0" w:line="240" w:lineRule="auto"/>
              <w:jc w:val="center"/>
            </w:pPr>
            <w:r w:rsidRPr="001B2EC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61DF4" w:rsidRPr="007B5F3D" w:rsidRDefault="00177C29" w:rsidP="00177C2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.»</w:t>
      </w:r>
    </w:p>
    <w:sectPr w:rsidR="00E61DF4" w:rsidRPr="007B5F3D" w:rsidSect="007B5F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1B36"/>
    <w:multiLevelType w:val="multilevel"/>
    <w:tmpl w:val="2E40D82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A0"/>
    <w:rsid w:val="00005671"/>
    <w:rsid w:val="000B7B4C"/>
    <w:rsid w:val="000C6CF3"/>
    <w:rsid w:val="000D325A"/>
    <w:rsid w:val="001159B4"/>
    <w:rsid w:val="001743C7"/>
    <w:rsid w:val="00177C29"/>
    <w:rsid w:val="00190C8F"/>
    <w:rsid w:val="001C4B45"/>
    <w:rsid w:val="001D2406"/>
    <w:rsid w:val="001E5B62"/>
    <w:rsid w:val="0020422F"/>
    <w:rsid w:val="00252508"/>
    <w:rsid w:val="002544B6"/>
    <w:rsid w:val="002B27E8"/>
    <w:rsid w:val="002D1ADE"/>
    <w:rsid w:val="002E1862"/>
    <w:rsid w:val="00305232"/>
    <w:rsid w:val="003175A0"/>
    <w:rsid w:val="003378EA"/>
    <w:rsid w:val="003C4561"/>
    <w:rsid w:val="003E1C39"/>
    <w:rsid w:val="003E5444"/>
    <w:rsid w:val="00433CD0"/>
    <w:rsid w:val="004A0B00"/>
    <w:rsid w:val="004B1C49"/>
    <w:rsid w:val="00502D18"/>
    <w:rsid w:val="00534536"/>
    <w:rsid w:val="005A2A89"/>
    <w:rsid w:val="005A6C14"/>
    <w:rsid w:val="00607F20"/>
    <w:rsid w:val="00616F65"/>
    <w:rsid w:val="00623F07"/>
    <w:rsid w:val="00637654"/>
    <w:rsid w:val="00641C28"/>
    <w:rsid w:val="006515DD"/>
    <w:rsid w:val="006A7EE9"/>
    <w:rsid w:val="006B069E"/>
    <w:rsid w:val="006D125C"/>
    <w:rsid w:val="006D1779"/>
    <w:rsid w:val="00724C6F"/>
    <w:rsid w:val="00752864"/>
    <w:rsid w:val="007612CF"/>
    <w:rsid w:val="007806D9"/>
    <w:rsid w:val="007B3DC1"/>
    <w:rsid w:val="007B4041"/>
    <w:rsid w:val="007B5F3D"/>
    <w:rsid w:val="007C5DFC"/>
    <w:rsid w:val="008346E5"/>
    <w:rsid w:val="008618CB"/>
    <w:rsid w:val="008733D3"/>
    <w:rsid w:val="008807DA"/>
    <w:rsid w:val="008C5FD3"/>
    <w:rsid w:val="008D0B2C"/>
    <w:rsid w:val="008D146A"/>
    <w:rsid w:val="00951D68"/>
    <w:rsid w:val="009D238F"/>
    <w:rsid w:val="009F6E78"/>
    <w:rsid w:val="00A557C7"/>
    <w:rsid w:val="00A632F1"/>
    <w:rsid w:val="00A83BA0"/>
    <w:rsid w:val="00A94AED"/>
    <w:rsid w:val="00AC0F12"/>
    <w:rsid w:val="00B10498"/>
    <w:rsid w:val="00B12EB4"/>
    <w:rsid w:val="00B426F7"/>
    <w:rsid w:val="00B570D1"/>
    <w:rsid w:val="00B8413B"/>
    <w:rsid w:val="00B903B4"/>
    <w:rsid w:val="00BA332B"/>
    <w:rsid w:val="00BA363B"/>
    <w:rsid w:val="00C24D20"/>
    <w:rsid w:val="00C30871"/>
    <w:rsid w:val="00C84648"/>
    <w:rsid w:val="00CA234E"/>
    <w:rsid w:val="00CB40F3"/>
    <w:rsid w:val="00CD5DC6"/>
    <w:rsid w:val="00CE15B5"/>
    <w:rsid w:val="00D629C9"/>
    <w:rsid w:val="00D67DDF"/>
    <w:rsid w:val="00D847DB"/>
    <w:rsid w:val="00DA573F"/>
    <w:rsid w:val="00DE6BB3"/>
    <w:rsid w:val="00DF4095"/>
    <w:rsid w:val="00E3629E"/>
    <w:rsid w:val="00E61DF4"/>
    <w:rsid w:val="00E70E5B"/>
    <w:rsid w:val="00EB0F63"/>
    <w:rsid w:val="00EB7748"/>
    <w:rsid w:val="00EF54F3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B62A"/>
  <w15:chartTrackingRefBased/>
  <w15:docId w15:val="{DF13B726-E99C-4926-9874-5FEA1E60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06D9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780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23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megion.ru/gov/laws/index.php?ELEMENT_ID=3317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19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Ольга Александровна</dc:creator>
  <cp:keywords/>
  <dc:description/>
  <cp:lastModifiedBy>Сяфукова Эльвира Мягзумовна</cp:lastModifiedBy>
  <cp:revision>13</cp:revision>
  <cp:lastPrinted>2024-11-15T05:06:00Z</cp:lastPrinted>
  <dcterms:created xsi:type="dcterms:W3CDTF">2024-09-16T07:48:00Z</dcterms:created>
  <dcterms:modified xsi:type="dcterms:W3CDTF">2024-11-15T05:06:00Z</dcterms:modified>
</cp:coreProperties>
</file>