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jc w:val="center"/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Информация о ходе реализации инициативного проекта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в соотве</w:t>
      </w:r>
      <w:r>
        <w:rPr>
          <w:rFonts w:eastAsia="Calibri"/>
          <w:sz w:val="24"/>
          <w:szCs w:val="24"/>
          <w:lang w:eastAsia="en-US"/>
        </w:rPr>
        <w:t xml:space="preserve">тствии с Решением Думы города от 18.12.2020 №35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«Об инициативных проектах</w:t>
      </w:r>
      <w:r>
        <w:rPr>
          <w:rFonts w:eastAsia="Calibri"/>
          <w:sz w:val="24"/>
          <w:szCs w:val="24"/>
          <w:lang w:eastAsia="en-US"/>
        </w:rPr>
        <w:t xml:space="preserve">» </w:t>
      </w:r>
      <w:r>
        <w:rPr>
          <w:rFonts w:eastAsia="Calibri"/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tbl>
      <w:tblPr>
        <w:tblStyle w:val="859"/>
        <w:tblW w:w="15163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1843"/>
        <w:gridCol w:w="1417"/>
        <w:gridCol w:w="4394"/>
        <w:gridCol w:w="3966"/>
      </w:tblGrid>
      <w:tr>
        <w:tblPrEx/>
        <w:trPr>
          <w:trHeight w:val="677"/>
          <w:tblHeader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пп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Наименование инициативного проекта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Объем средств на реализацию инициативного проекта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Мероприятия и текущие бюджетные процедуры, проводимые в рамках реализации инициативного проекта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Сведения о финансовом, имущественном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 (или) трудовом участии заинтересованных в реализации инициативного проекта лиц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17"/>
          <w:tblHeader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План, руб.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Факт, руб.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43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Ремонт покрытия парковки на придомовой  территории жилого дома №26 по улице Проспект  Победы в городе Мегионе.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1 461 301,59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проекта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Управление жилищно-коммунального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Исполнителем проекта назначен:                                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МКУ «Управление капитального строительства».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настоящее время подготовлена техническая документация для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й площадке ЕЭТП «Росэлторг».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ТОС «ПОБЕДА»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 целью реал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изации инициативного проекта в рамках финансового участия перечислил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инициативный платеж в размере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14 613,01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рублей.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567" w:right="1134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5" w:hanging="360"/>
        <w:tabs>
          <w:tab w:val="num" w:pos="1425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  <w:tabs>
          <w:tab w:val="num" w:pos="214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  <w:tabs>
          <w:tab w:val="num" w:pos="286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  <w:tabs>
          <w:tab w:val="num" w:pos="358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  <w:tabs>
          <w:tab w:val="num" w:pos="430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  <w:tabs>
          <w:tab w:val="num" w:pos="502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  <w:tabs>
          <w:tab w:val="num" w:pos="574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  <w:tabs>
          <w:tab w:val="num" w:pos="646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  <w:tabs>
          <w:tab w:val="num" w:pos="7185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hanging="36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649" w:hanging="360"/>
        <w:tabs>
          <w:tab w:val="num" w:pos="64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369" w:hanging="360"/>
        <w:tabs>
          <w:tab w:val="num" w:pos="13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089" w:hanging="360"/>
        <w:tabs>
          <w:tab w:val="num" w:pos="20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09" w:hanging="360"/>
        <w:tabs>
          <w:tab w:val="num" w:pos="280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529" w:hanging="360"/>
        <w:tabs>
          <w:tab w:val="num" w:pos="35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249" w:hanging="360"/>
        <w:tabs>
          <w:tab w:val="num" w:pos="42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969" w:hanging="360"/>
        <w:tabs>
          <w:tab w:val="num" w:pos="496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689" w:hanging="360"/>
        <w:tabs>
          <w:tab w:val="num" w:pos="5689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7"/>
    <w:link w:val="843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47"/>
    <w:link w:val="844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847"/>
    <w:link w:val="845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2"/>
    <w:next w:val="842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7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847"/>
    <w:link w:val="84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2"/>
    <w:next w:val="842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842"/>
    <w:next w:val="842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7"/>
    <w:link w:val="686"/>
    <w:uiPriority w:val="10"/>
    <w:rPr>
      <w:sz w:val="48"/>
      <w:szCs w:val="48"/>
    </w:rPr>
  </w:style>
  <w:style w:type="paragraph" w:styleId="688">
    <w:name w:val="Subtitle"/>
    <w:basedOn w:val="842"/>
    <w:next w:val="842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7"/>
    <w:link w:val="688"/>
    <w:uiPriority w:val="11"/>
    <w:rPr>
      <w:sz w:val="24"/>
      <w:szCs w:val="24"/>
    </w:rPr>
  </w:style>
  <w:style w:type="paragraph" w:styleId="690">
    <w:name w:val="Quote"/>
    <w:basedOn w:val="842"/>
    <w:next w:val="842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2"/>
    <w:next w:val="842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7"/>
    <w:link w:val="694"/>
    <w:uiPriority w:val="99"/>
  </w:style>
  <w:style w:type="paragraph" w:styleId="696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7"/>
    <w:link w:val="696"/>
    <w:uiPriority w:val="99"/>
  </w:style>
  <w:style w:type="paragraph" w:styleId="698">
    <w:name w:val="Caption"/>
    <w:basedOn w:val="842"/>
    <w:next w:val="842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7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7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7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rPr>
      <w:sz w:val="28"/>
      <w:szCs w:val="28"/>
    </w:rPr>
  </w:style>
  <w:style w:type="paragraph" w:styleId="843">
    <w:name w:val="Heading 1"/>
    <w:basedOn w:val="842"/>
    <w:next w:val="842"/>
    <w:qFormat/>
    <w:pPr>
      <w:keepNext/>
      <w:outlineLvl w:val="0"/>
    </w:pPr>
    <w:rPr>
      <w:b/>
      <w:bCs/>
      <w:sz w:val="20"/>
      <w:szCs w:val="24"/>
    </w:rPr>
  </w:style>
  <w:style w:type="paragraph" w:styleId="844">
    <w:name w:val="Heading 2"/>
    <w:basedOn w:val="842"/>
    <w:next w:val="84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845">
    <w:name w:val="Heading 3"/>
    <w:basedOn w:val="842"/>
    <w:next w:val="842"/>
    <w:link w:val="861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846">
    <w:name w:val="Heading 5"/>
    <w:basedOn w:val="842"/>
    <w:next w:val="84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Balloon Text"/>
    <w:basedOn w:val="842"/>
    <w:semiHidden/>
    <w:rPr>
      <w:rFonts w:ascii="Tahoma" w:hAnsi="Tahoma" w:cs="Tahoma"/>
      <w:sz w:val="16"/>
      <w:szCs w:val="16"/>
    </w:rPr>
  </w:style>
  <w:style w:type="paragraph" w:styleId="851">
    <w:name w:val="Body Text Indent 3"/>
    <w:basedOn w:val="842"/>
    <w:pPr>
      <w:ind w:firstLine="720"/>
    </w:pPr>
    <w:rPr>
      <w:szCs w:val="20"/>
    </w:rPr>
  </w:style>
  <w:style w:type="paragraph" w:styleId="852" w:customStyle="1">
    <w:name w:val="Знак"/>
    <w:basedOn w:val="8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53">
    <w:name w:val="Hyperlink"/>
    <w:basedOn w:val="847"/>
    <w:rPr>
      <w:color w:val="0000ff"/>
      <w:u w:val="single"/>
    </w:rPr>
  </w:style>
  <w:style w:type="paragraph" w:styleId="854">
    <w:name w:val="Normal (Web)"/>
    <w:basedOn w:val="84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855">
    <w:name w:val="Table Grid"/>
    <w:basedOn w:val="84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 w:customStyle="1">
    <w:name w:val="Обычный2"/>
    <w:pPr>
      <w:ind w:left="280" w:right="200"/>
      <w:jc w:val="center"/>
      <w:spacing w:before="120"/>
      <w:widowControl w:val="off"/>
    </w:pPr>
  </w:style>
  <w:style w:type="paragraph" w:styleId="857" w:customStyle="1">
    <w:name w:val="Default"/>
    <w:rPr>
      <w:color w:val="000000"/>
      <w:sz w:val="24"/>
      <w:szCs w:val="24"/>
    </w:rPr>
  </w:style>
  <w:style w:type="character" w:styleId="858" w:customStyle="1">
    <w:name w:val="_rpc_41"/>
    <w:basedOn w:val="847"/>
  </w:style>
  <w:style w:type="table" w:styleId="859" w:customStyle="1">
    <w:name w:val="Сетка таблицы1"/>
    <w:basedOn w:val="848"/>
    <w:next w:val="855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0">
    <w:name w:val="List Paragraph"/>
    <w:basedOn w:val="842"/>
    <w:uiPriority w:val="34"/>
    <w:qFormat/>
    <w:pPr>
      <w:contextualSpacing/>
      <w:ind w:left="720"/>
    </w:pPr>
  </w:style>
  <w:style w:type="character" w:styleId="861" w:customStyle="1">
    <w:name w:val="Заголовок 3 Знак"/>
    <w:basedOn w:val="847"/>
    <w:link w:val="845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862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2774-45BD-4E96-9E26-26FD4D7F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Колегова Оксана Наилевна</dc:creator>
  <cp:keywords/>
  <dc:description/>
  <cp:lastModifiedBy>SerkinaTV</cp:lastModifiedBy>
  <cp:revision>37</cp:revision>
  <dcterms:created xsi:type="dcterms:W3CDTF">2025-11-11T09:57:00Z</dcterms:created>
  <dcterms:modified xsi:type="dcterms:W3CDTF">2026-04-15T07:06:30Z</dcterms:modified>
</cp:coreProperties>
</file>