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hd w:val="nil" w:color="auto"/>
        <w:rPr>
          <w:lang w:val="en-US"/>
          <w14:ligatures w14:val="none"/>
        </w:rPr>
      </w:pPr>
      <w:r>
        <w:rPr>
          <w:lang w:val="en-US"/>
        </w:rPr>
      </w:r>
      <w:r>
        <w:rPr>
          <w:lang w:val="en-US"/>
          <w14:ligatures w14:val="none"/>
        </w:rPr>
      </w:r>
      <w:r>
        <w:rPr>
          <w:lang w:val="en-US"/>
          <w14:ligatures w14:val="none"/>
        </w:rPr>
      </w:r>
    </w:p>
    <w:p>
      <w:pPr>
        <w:pStyle w:val="965"/>
        <w:spacing w:before="0" w:after="0"/>
        <w:tabs>
          <w:tab w:val="left" w:pos="709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Пояснительная записка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65"/>
        <w:spacing w:before="0" w:after="0"/>
        <w:tabs>
          <w:tab w:val="left" w:pos="709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исполнению бюджета города </w:t>
      </w:r>
      <w:r>
        <w:rPr>
          <w:rFonts w:ascii="Times New Roman" w:hAnsi="Times New Roman" w:cs="Times New Roman"/>
          <w:sz w:val="24"/>
          <w:szCs w:val="24"/>
        </w:rPr>
        <w:t xml:space="preserve">Мегиона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65"/>
        <w:spacing w:before="0" w:after="0"/>
        <w:tabs>
          <w:tab w:val="left" w:pos="709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первый квартал 2025 года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</w:r>
    </w:p>
    <w:p>
      <w:pPr>
        <w:pStyle w:val="945"/>
        <w:ind w:firstLine="720"/>
        <w:jc w:val="both"/>
        <w:spacing w:before="0" w:beforeAutospacing="0" w:after="0" w:afterAutospacing="0"/>
        <w:rPr>
          <w:highlight w:val="none"/>
        </w:rPr>
      </w:pPr>
      <w:r>
        <w:t xml:space="preserve">Бюджет города </w:t>
      </w:r>
      <w:r>
        <w:t xml:space="preserve">Мегиона</w:t>
      </w:r>
      <w:r>
        <w:t xml:space="preserve"> на 2025 год утвержден решением Думы города </w:t>
      </w:r>
      <w:r>
        <w:t xml:space="preserve">Мегиона</w:t>
      </w:r>
      <w:r>
        <w:t xml:space="preserve"> от 09.12.2024 года №427 «О бюджете городского округа </w:t>
      </w:r>
      <w:r>
        <w:t xml:space="preserve">Мегион</w:t>
      </w:r>
      <w:r>
        <w:t xml:space="preserve"> Ханты-Мансийского автономного округа – Югры на 2025 год и плановый период 2026 и 2027 годов». По состоянию на 01.04.2025 утвержденный план доходной части бюджета города составил 7 139 402,9 тыс. рублей,</w:t>
      </w:r>
      <w:r>
        <w:rPr>
          <w:highlight w:val="white"/>
        </w:rPr>
        <w:t xml:space="preserve"> показатели сводной бюджетной росписи по расходам сос</w:t>
      </w:r>
      <w:r>
        <w:rPr>
          <w:highlight w:val="white"/>
        </w:rPr>
        <w:t xml:space="preserve">тавили 7 439 985,0 тыс. рублей. </w:t>
      </w:r>
      <w:r>
        <w:t xml:space="preserve">Бюджет города </w:t>
      </w:r>
      <w:r>
        <w:t xml:space="preserve">Мегиона</w:t>
      </w:r>
      <w:r>
        <w:t xml:space="preserve"> за первый квартал исполнен по доходам в сумме 1 460 102,4 тыс. рублей</w:t>
      </w:r>
      <w:r>
        <w:rPr>
          <w:highlight w:val="white"/>
        </w:rPr>
        <w:t xml:space="preserve">, по расходам исполнение составило 1 455 397,3 тыс. рублей, профицит бюджета составил сумму +4 705,1 тыс. рублей.</w:t>
      </w:r>
      <w:r>
        <w:rPr>
          <w:highlight w:val="none"/>
        </w:rPr>
      </w:r>
      <w:r>
        <w:rPr>
          <w:highlight w:val="none"/>
        </w:rPr>
      </w:r>
    </w:p>
    <w:p>
      <w:pPr>
        <w:pStyle w:val="945"/>
        <w:ind w:firstLine="720"/>
        <w:jc w:val="both"/>
        <w:spacing w:before="0" w:beforeAutospacing="0" w:after="0" w:afterAutospacing="0"/>
      </w:pPr>
      <w:r/>
      <w:r/>
    </w:p>
    <w:p>
      <w:pPr>
        <w:pStyle w:val="945"/>
        <w:ind w:firstLine="720"/>
        <w:jc w:val="both"/>
        <w:spacing w:before="0" w:beforeAutospacing="0" w:after="0" w:afterAutospacing="0"/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945"/>
        <w:jc w:val="both"/>
        <w:spacing w:before="0" w:beforeAutospacing="0" w:after="0" w:afterAutospacing="0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</w:r>
      <w:r>
        <w:rPr>
          <w:b/>
          <w:sz w:val="28"/>
          <w:szCs w:val="28"/>
          <w:highlight w:val="yellow"/>
        </w:rPr>
      </w:r>
      <w:r>
        <w:rPr>
          <w:b/>
          <w:sz w:val="28"/>
          <w:szCs w:val="28"/>
          <w:highlight w:val="yellow"/>
        </w:rPr>
      </w:r>
    </w:p>
    <w:p>
      <w:pPr>
        <w:pStyle w:val="945"/>
        <w:jc w:val="center"/>
        <w:spacing w:before="0" w:beforeAutospacing="0" w:after="0" w:afterAutospacing="0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ДОХОДЫ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945"/>
        <w:jc w:val="center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45"/>
        <w:jc w:val="center"/>
        <w:spacing w:before="0" w:beforeAutospacing="0" w:after="0" w:afterAutospacing="0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</w:r>
      <w:r>
        <w:rPr>
          <w:b/>
          <w:sz w:val="28"/>
          <w:szCs w:val="28"/>
          <w:highlight w:val="yellow"/>
        </w:rPr>
      </w:r>
      <w:r>
        <w:rPr>
          <w:b/>
          <w:sz w:val="28"/>
          <w:szCs w:val="28"/>
          <w:highlight w:val="yellow"/>
        </w:rPr>
      </w:r>
    </w:p>
    <w:p>
      <w:pPr>
        <w:ind w:right="-2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 итогам </w:t>
      </w:r>
      <w:r>
        <w:rPr>
          <w:rFonts w:ascii="Times New Roman" w:hAnsi="Times New Roman"/>
        </w:rPr>
        <w:t xml:space="preserve">первого квартала 2025 года доходы бюджета к утверждённому плану (7 139 402,9 тыс. руб.) исполнены на 20,5% и составили 1 460 102,4 тыс. руб. Из них на долю налоговых и неналоговых доходов приходится 34,7%, в бюджет поступило 507 333,2 тыс. руб. Безвозмездн</w:t>
      </w:r>
      <w:r>
        <w:rPr>
          <w:rFonts w:ascii="Times New Roman" w:hAnsi="Times New Roman"/>
        </w:rPr>
        <w:t xml:space="preserve">ые поступления составили 65,3%, в бюджет городского округа </w:t>
      </w:r>
      <w:r>
        <w:rPr>
          <w:rFonts w:ascii="Times New Roman" w:hAnsi="Times New Roman"/>
        </w:rPr>
        <w:t xml:space="preserve">Мегион</w:t>
      </w:r>
      <w:r>
        <w:rPr>
          <w:rFonts w:ascii="Times New Roman" w:hAnsi="Times New Roman"/>
        </w:rPr>
        <w:t xml:space="preserve"> перечислено 952 769,2 тыс. руб.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45"/>
        <w:ind w:right="-2" w:firstLine="720"/>
        <w:jc w:val="both"/>
        <w:spacing w:before="0" w:beforeAutospacing="0" w:after="0" w:afterAutospacing="0"/>
      </w:pPr>
      <w:r>
        <w:rPr>
          <w:lang w:val="en-US"/>
        </w:rPr>
        <w:t xml:space="preserve">I</w:t>
      </w:r>
      <w:r>
        <w:t xml:space="preserve">. Налоговые и неналоговые доходы.</w:t>
      </w:r>
      <w:r/>
    </w:p>
    <w:p>
      <w:pPr>
        <w:ind w:right="-2" w:firstLine="708"/>
        <w:jc w:val="both"/>
        <w:rPr>
          <w:rFonts w:ascii="Times New Roman" w:hAnsi="Times New Roman"/>
          <w:highlight w:val="yellow"/>
        </w:rPr>
      </w:pPr>
      <w:r>
        <w:rPr>
          <w:rFonts w:ascii="Times New Roman" w:hAnsi="Times New Roman"/>
        </w:rPr>
        <w:t xml:space="preserve">Налог на доходы физических лиц является основным источником налоговых и неналоговых доходов. На его долю приходится 68,6%, </w:t>
      </w:r>
      <w:r>
        <w:rPr>
          <w:rFonts w:ascii="Times New Roman" w:hAnsi="Times New Roman"/>
        </w:rPr>
        <w:t xml:space="preserve">фактическое поступление составило 348 307,9 тыс. руб. Годовой план (1 455 079,6 тыс. руб.) исполнен на 23,9%.</w:t>
      </w:r>
      <w:r>
        <w:rPr>
          <w:rFonts w:ascii="Times New Roman" w:hAnsi="Times New Roman"/>
          <w:highlight w:val="yellow"/>
        </w:rPr>
      </w:r>
      <w:r>
        <w:rPr>
          <w:rFonts w:ascii="Times New Roman" w:hAnsi="Times New Roman"/>
          <w:highlight w:val="yellow"/>
        </w:rPr>
      </w:r>
    </w:p>
    <w:p>
      <w:pPr>
        <w:ind w:right="-2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Акцизы по подакцизным товарам (продукции), производимым на территории Российской Федерации в отчётном периоде в бюджет городского округа поступили</w:t>
      </w:r>
      <w:r>
        <w:rPr>
          <w:rFonts w:ascii="Times New Roman" w:hAnsi="Times New Roman"/>
        </w:rPr>
        <w:t xml:space="preserve"> в сумме 5 108,3 тыс. руб. Их доля в общем объёме налоговых и неналоговых доходов составила 1,0%. Плановые назначения на год (19 936,0 тыс. руб.) исполнены на 25,6%.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right="-2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Налоги на совокупный доход в структуре налоговых и неналоговых доходов составили 6,7%. Из </w:t>
      </w:r>
      <w:r>
        <w:rPr>
          <w:rFonts w:ascii="Times New Roman" w:hAnsi="Times New Roman"/>
        </w:rPr>
        <w:t xml:space="preserve">них налог, взимаемый в связи с применением упрощенной системы налогообложения, составляет 6,0%. В городской бюджет данный вид доходов поступил в сумме 30 617,9 тыс. руб. Процент исполнения к плановым назначениям (212 400,0 тыс. руб.) составил 14,4%. На нал</w:t>
      </w:r>
      <w:r>
        <w:rPr>
          <w:rFonts w:ascii="Times New Roman" w:hAnsi="Times New Roman"/>
        </w:rPr>
        <w:t xml:space="preserve">ог, взимаемый в связи с применением патентной системы налогообложения, </w:t>
      </w:r>
      <w:r>
        <w:rPr>
          <w:rFonts w:ascii="Times New Roman" w:hAnsi="Times New Roman"/>
          <w:shd w:val="clear" w:color="auto" w:fill="ffffff"/>
        </w:rPr>
        <w:t xml:space="preserve">зачисляемый в бюджеты городских округов приходится 0,7%</w:t>
      </w:r>
      <w:r>
        <w:rPr>
          <w:rFonts w:ascii="Times New Roman" w:hAnsi="Times New Roman"/>
        </w:rPr>
        <w:t xml:space="preserve">. В бюджет городского округа данный налог поступил в сумме 3 300,6 тыс. руб. План на год (8 477,0 тыс. руб.) исполнен на 38,9%. 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right="-2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</w:t>
      </w:r>
      <w:r>
        <w:rPr>
          <w:rFonts w:ascii="Times New Roman" w:hAnsi="Times New Roman"/>
        </w:rPr>
        <w:t xml:space="preserve">руппа доходов, налоги на имущество, в объёме налоговых и неналоговых доходов составили 2,7%. Из них на долю налога на имущество физических лиц приходится 0,6%. Годовые назначения (42 000,0 тыс. руб.) исполнены на 7,4%, в бюджет города поступило 3 119,8 тыс</w:t>
      </w:r>
      <w:r>
        <w:rPr>
          <w:rFonts w:ascii="Times New Roman" w:hAnsi="Times New Roman"/>
        </w:rPr>
        <w:t xml:space="preserve">. руб. Транспортный налог составил 0,8%, в бюджет города данный налог поступил в сумме 4 288,1 тыс. руб. Исполнение к утвержденному плану на год (29 500,0 тыс. руб.) составило 14,5%. Доля земельного налога составляет 1,3%, при плане на год (28 398,0 тыс. р</w:t>
      </w:r>
      <w:r>
        <w:rPr>
          <w:rFonts w:ascii="Times New Roman" w:hAnsi="Times New Roman"/>
        </w:rPr>
        <w:t xml:space="preserve">уб.) в бюджет поступило 6 363,2 тыс. руб. Процент исполнения к плановым назначениям составил 22,4%. 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 xml:space="preserve">В отчётном периоде в бюджет города государственной пошлины поступило 8 476,1 тыс. руб. Доля в общем объёме налоговых и неналоговых доходов составила 1,7%. План на год (12 394,0 тыс. руб.) исполнен на 68,4%. </w:t>
      </w:r>
      <w:r>
        <w:rPr>
          <w:rFonts w:ascii="Times New Roman" w:hAnsi="Times New Roman"/>
          <w:color w:val="000000"/>
        </w:rPr>
        <w:t xml:space="preserve">Высокий процент исполнения плановых назначений об</w:t>
      </w:r>
      <w:r>
        <w:rPr>
          <w:rFonts w:ascii="Times New Roman" w:hAnsi="Times New Roman"/>
          <w:color w:val="000000"/>
        </w:rPr>
        <w:t xml:space="preserve">условлен увеличением размера государственной пошлины по делам, рассматриваемым в судах общей юрисдикции, мировыми судьями.</w:t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ind w:firstLine="708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</w:rPr>
        <w:t xml:space="preserve">На долю доходов от использования имущества, находящегося в государственной и муниципальной собственности приходится 9,2%. Из них дохо</w:t>
      </w:r>
      <w:r>
        <w:rPr>
          <w:rFonts w:ascii="Times New Roman" w:hAnsi="Times New Roman"/>
        </w:rPr>
        <w:t xml:space="preserve">ды, получаемые в виде арендной </w:t>
      </w:r>
      <w:r>
        <w:rPr>
          <w:rFonts w:ascii="Times New Roman" w:hAnsi="Times New Roman"/>
        </w:rPr>
        <w:t xml:space="preserve">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</w:t>
      </w:r>
      <w:r>
        <w:rPr>
          <w:rFonts w:ascii="Times New Roman" w:hAnsi="Times New Roman"/>
        </w:rPr>
        <w:t xml:space="preserve">стков, составляют 7,5%. Фактическое поступление составило 37 847,5 тыс. руб. или 28,2% от плана на год (134 325,0 тыс. руб.). Доходы от сдачи в аренду имущества, составляющего казну городских округов (за исключением земельных участков) в структуре налоговы</w:t>
      </w:r>
      <w:r>
        <w:rPr>
          <w:rFonts w:ascii="Times New Roman" w:hAnsi="Times New Roman"/>
        </w:rPr>
        <w:t xml:space="preserve">х и неналоговых доходов составили 0,6%. За первый квартал 2025 года в бюджет поступило 3 210,2 тыс. руб., при плане на год (8 544,0 тыс. руб.) исполнение составило 37,6%. Прочие поступления от использования имущества, находящегося в собственности городских</w:t>
      </w:r>
      <w:r>
        <w:rPr>
          <w:rFonts w:ascii="Times New Roman" w:hAnsi="Times New Roman"/>
        </w:rPr>
        <w:t xml:space="preserve"> округов составляет 0,9% или 4 304,2 тыс. руб. Также в бюджет городского округа поступили 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в с</w:t>
      </w:r>
      <w:r>
        <w:rPr>
          <w:rFonts w:ascii="Times New Roman" w:hAnsi="Times New Roman"/>
        </w:rPr>
        <w:t xml:space="preserve">умме 394,7 тыс. руб., доходы от сдачи в аренду имущества, находящегося в оперативном управлении органов управления городских округов в сумме 39,6 тыс. руб., плата  по соглашениям об установлении сервитута в отношении земельных участков, находящихся в госуд</w:t>
      </w:r>
      <w:r>
        <w:rPr>
          <w:rFonts w:ascii="Times New Roman" w:hAnsi="Times New Roman"/>
        </w:rPr>
        <w:t xml:space="preserve">арственной или муниципальной собственности в сумме 2,0 тыс. руб. и 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</w:t>
      </w:r>
      <w:r>
        <w:rPr>
          <w:rFonts w:ascii="Times New Roman" w:hAnsi="Times New Roman"/>
        </w:rPr>
        <w:t xml:space="preserve">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 в сумме 733,1 тыс. руб., на них приходится 0,2%. </w:t>
      </w:r>
      <w:r>
        <w:rPr>
          <w:rFonts w:ascii="Times New Roman" w:hAnsi="Times New Roman"/>
          <w:color w:val="000000"/>
          <w:sz w:val="20"/>
          <w:szCs w:val="20"/>
        </w:rPr>
      </w:r>
      <w:r>
        <w:rPr>
          <w:rFonts w:ascii="Times New Roman" w:hAnsi="Times New Roman"/>
          <w:color w:val="000000"/>
          <w:sz w:val="20"/>
          <w:szCs w:val="20"/>
        </w:rPr>
      </w:r>
    </w:p>
    <w:p>
      <w:pPr>
        <w:ind w:right="-1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бюджет городского округа за первый квартал 2025</w:t>
      </w:r>
      <w:r>
        <w:rPr>
          <w:rFonts w:ascii="Times New Roman" w:hAnsi="Times New Roman"/>
        </w:rPr>
        <w:t xml:space="preserve"> года поступило 15 495,9 тыс. руб. платежей при пользовании природными ресурсами. Доля в общем объёме налоговых и неналоговых доходов составила 3,0%. Исполнение плановых назначений на год (7 684,6 тыс. руб.) составило 201,6%. Высокий процент исполнения пла</w:t>
      </w:r>
      <w:r>
        <w:rPr>
          <w:rFonts w:ascii="Times New Roman" w:hAnsi="Times New Roman"/>
        </w:rPr>
        <w:t xml:space="preserve">новых назначений обусловлен незапланированным поступлением задолженности по платежам за негативное воздействие на окружающую среду за предыдущие периоды.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right="-2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 отчётный период в городской бюджет поступило 888,3 тыс. руб. доходов от оказания платных услуг и ко</w:t>
      </w:r>
      <w:r>
        <w:rPr>
          <w:rFonts w:ascii="Times New Roman" w:hAnsi="Times New Roman"/>
        </w:rPr>
        <w:t xml:space="preserve">мпенсации затрат государства. Их доля в общем объёме налоговых и неналоговых доходов составила 0,2%. Плановые назначения на год (103,0 тыс. руб.) исполнены на 862,4%. Высокий процент исполнения обусловлен поступлением незапланированного возврата дебиторско</w:t>
      </w:r>
      <w:r>
        <w:rPr>
          <w:rFonts w:ascii="Times New Roman" w:hAnsi="Times New Roman"/>
        </w:rPr>
        <w:t xml:space="preserve">й задолженности прошлых лет, в том числе по окружным средствам, которые впоследствии были возвращены в окружной бюджет. 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45"/>
        <w:ind w:right="-2" w:firstLine="720"/>
        <w:jc w:val="both"/>
        <w:spacing w:before="0" w:beforeAutospacing="0" w:after="0" w:afterAutospacing="0"/>
      </w:pPr>
      <w:r>
        <w:t xml:space="preserve">На долю доходов от продажи материальных и нематериальных активов приходится 6,7%, в том числе доходы от продажи квартир составили 6,2%. В бюджет поступило 31 682,6 тыс. руб. или 36,6% от плана на год (86 600,0 тыс. руб.). Процент исполнения обусловлен увел</w:t>
      </w:r>
      <w:r>
        <w:t xml:space="preserve">ичением количества заключенных договоров купли продажи квартир. 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</w:t>
      </w:r>
      <w:r>
        <w:t xml:space="preserve">енных и муниципальных унитарных предприятий, в том числе казенных) поступили в сумме 361,4 тыс. руб., что составило 0,1%. Плановые назначения на год (1 126,0 тыс. руб.) исполнены на 32,1%. Доля доходов от продажи земельных участков, государственная собстве</w:t>
      </w:r>
      <w:r>
        <w:t xml:space="preserve">нность на которые не разграничена и которые расположены в границах городских округов составила 0,3%, в первом квартале 2025 года в бюджет города поступило 1 254,6 тыс. руб., исполнение при плановом назначении 10 786,0 тыс. руб. составило 11,6%. Сложившийся</w:t>
      </w:r>
      <w:r>
        <w:t xml:space="preserve"> процент исполнения объясняется тем, что услуга по продаже земельных участков носит заявительный характер. Поступление платы за увеличение площади земельных участков, находящихся в частной собственности, в результате перераспределения таких земельных участ</w:t>
      </w:r>
      <w:r>
        <w:t xml:space="preserve">ков и земель (или) земельных участков, находящихся в государственной или муниципальной собственности, составляет 0,1% или 524,0 тыс. руб.</w:t>
      </w:r>
      <w:r/>
    </w:p>
    <w:p>
      <w:pPr>
        <w:pStyle w:val="945"/>
        <w:ind w:right="-2" w:firstLine="720"/>
        <w:jc w:val="both"/>
        <w:spacing w:before="0" w:beforeAutospacing="0" w:after="0" w:afterAutospacing="0"/>
        <w:rPr>
          <w:color w:val="ff0000"/>
        </w:rPr>
      </w:pPr>
      <w:r>
        <w:t xml:space="preserve">За первый квартал 2025 года в бюджет городского округа перечислено 961,7 тыс. руб. штрафов, санкций, возмещение ущерба</w:t>
      </w:r>
      <w:r>
        <w:t xml:space="preserve">. Их доля в общем объёме налоговых и неналоговых доходов составила 0,2%. Исполнение плановых назначений на год (5 647,3 тыс. руб.) </w:t>
      </w:r>
      <w:r>
        <w:t xml:space="preserve">составило 17,0%. Сложившийся процент исполнения объясняется уменьшением поступлений по постановлениям об административных пра</w:t>
      </w:r>
      <w:r>
        <w:t xml:space="preserve">вонарушениях, вынесенных мировыми судьями. </w:t>
      </w:r>
      <w:r>
        <w:rPr>
          <w:color w:val="ff0000"/>
        </w:rPr>
      </w:r>
      <w:r>
        <w:rPr>
          <w:color w:val="ff0000"/>
        </w:rPr>
      </w:r>
    </w:p>
    <w:p>
      <w:pPr>
        <w:pStyle w:val="945"/>
        <w:ind w:right="-2" w:firstLine="720"/>
        <w:jc w:val="both"/>
        <w:spacing w:before="0" w:beforeAutospacing="0" w:after="0" w:afterAutospacing="0"/>
      </w:pPr>
      <w:r>
        <w:rPr>
          <w:lang w:val="en-US"/>
        </w:rPr>
        <w:t xml:space="preserve">II</w:t>
      </w:r>
      <w:r>
        <w:t xml:space="preserve">.Безвозмездные поступления.</w:t>
      </w:r>
      <w:r/>
    </w:p>
    <w:p>
      <w:pPr>
        <w:pStyle w:val="945"/>
        <w:ind w:right="-2" w:firstLine="720"/>
        <w:jc w:val="both"/>
        <w:spacing w:before="0" w:beforeAutospacing="0" w:after="0" w:afterAutospacing="0"/>
      </w:pPr>
      <w:r>
        <w:t xml:space="preserve">За отчетный период в бюджет городского округа поступило 952 769,2 тыс. руб. безвозмездных поступлений. Безвозмездных поступлений от других бюджетов бюджетной системы Российской Федер</w:t>
      </w:r>
      <w:r>
        <w:t xml:space="preserve">ации перечислено 952 283,6 тыс. руб., в том числе дотации в сумме 180 259,5 тыс. руб., процент исполнения составил 21,3%; субсидии в сумме 52 895,8 тыс. руб., исполнение составило 3,4%; субвенции в сумме 587 785,2 тыс. руб., процент исполнения составил 23,</w:t>
      </w:r>
      <w:r>
        <w:t xml:space="preserve">1%; иные межбюджетные трансферты перечислены в сумме 131 343,1 тыс. руб. или 129,2% от плановых назначений на год. Высокий процент исполнения объясняется поступлением иных межбюджетных трансфертов за счет средств резервного фонда Правительства Ханты-Мансий</w:t>
      </w:r>
      <w:r>
        <w:t xml:space="preserve">ского округа – Югры.</w:t>
      </w:r>
      <w:r/>
    </w:p>
    <w:p>
      <w:pPr>
        <w:pStyle w:val="945"/>
        <w:ind w:right="-2" w:firstLine="720"/>
        <w:jc w:val="both"/>
        <w:spacing w:before="0" w:beforeAutospacing="0" w:after="0" w:afterAutospacing="0"/>
      </w:pPr>
      <w:r>
        <w:t xml:space="preserve">За первый квартал 2025 года поступили денежные средства по распоряжению Правительства Тюменской области в сумме 550,0 тыс. руб. </w:t>
      </w:r>
      <w:r/>
    </w:p>
    <w:p>
      <w:pPr>
        <w:pStyle w:val="945"/>
        <w:ind w:right="-2" w:firstLine="720"/>
        <w:jc w:val="both"/>
        <w:spacing w:before="0" w:beforeAutospacing="0" w:after="0" w:afterAutospacing="0"/>
      </w:pPr>
      <w:r>
        <w:t xml:space="preserve">За отчетный период был произведен возврат в бюджет автономного округа субвенции на возмещение недополученн</w:t>
      </w:r>
      <w:r>
        <w:t xml:space="preserve">ых доходов организациям, осуществляющим реализацию населению сжиженного газа по социально ориентированным розничным ценам на общую сумму 64,4 тыс. руб.</w:t>
      </w:r>
      <w:r/>
    </w:p>
    <w:p>
      <w:pPr>
        <w:pStyle w:val="945"/>
        <w:ind w:right="-2"/>
        <w:jc w:val="both"/>
        <w:spacing w:before="0" w:beforeAutospacing="0" w:after="0" w:afterAutospacing="0"/>
      </w:pPr>
      <w:r>
        <w:tab/>
        <w:t xml:space="preserve">В целом, бюджет городского округа </w:t>
      </w:r>
      <w:r>
        <w:t xml:space="preserve">Мегион</w:t>
      </w:r>
      <w:r>
        <w:t xml:space="preserve"> за первый квартал 2025 года исполнен на 20,5%.</w:t>
      </w:r>
      <w:r/>
    </w:p>
    <w:p>
      <w:pPr>
        <w:pStyle w:val="945"/>
        <w:ind w:right="-1"/>
        <w:spacing w:before="0" w:beforeAutospacing="0" w:after="0" w:afterAutospacing="0"/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</w:r>
    </w:p>
    <w:p>
      <w:pPr>
        <w:pStyle w:val="945"/>
        <w:ind w:right="-1"/>
        <w:spacing w:before="0" w:beforeAutospacing="0" w:after="0" w:afterAutospacing="0"/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</w:r>
    </w:p>
    <w:p>
      <w:pPr>
        <w:pStyle w:val="945"/>
        <w:ind w:right="-1"/>
        <w:spacing w:before="0" w:beforeAutospacing="0" w:after="0" w:afterAutospacing="0"/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</w:r>
    </w:p>
    <w:p>
      <w:pPr>
        <w:pStyle w:val="953"/>
        <w:ind w:left="0" w:firstLine="283"/>
        <w:jc w:val="center"/>
        <w:spacing w:after="0"/>
        <w:shd w:val="clear" w:color="auto" w:fill="ffffff" w:themeFill="background1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</w:rPr>
        <w:t xml:space="preserve">РАСХОДЫ</w:t>
      </w:r>
      <w:r>
        <w:rPr>
          <w:rFonts w:ascii="Times New Roman" w:hAnsi="Times New Roman"/>
          <w:b/>
          <w:sz w:val="28"/>
          <w:szCs w:val="28"/>
          <w:highlight w:val="white"/>
        </w:rPr>
      </w:r>
      <w:r>
        <w:rPr>
          <w:rFonts w:ascii="Times New Roman" w:hAnsi="Times New Roman"/>
          <w:b/>
          <w:sz w:val="28"/>
          <w:szCs w:val="28"/>
          <w:highlight w:val="white"/>
        </w:rPr>
      </w:r>
    </w:p>
    <w:p>
      <w:pPr>
        <w:pStyle w:val="953"/>
        <w:ind w:left="0" w:firstLine="283"/>
        <w:jc w:val="both"/>
        <w:spacing w:after="0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</w:r>
      <w:r>
        <w:rPr>
          <w:rFonts w:ascii="Times New Roman" w:hAnsi="Times New Roman"/>
          <w:highlight w:val="white"/>
        </w:rPr>
      </w:r>
      <w:r>
        <w:rPr>
          <w:rFonts w:ascii="Times New Roman" w:hAnsi="Times New Roman"/>
          <w:highlight w:val="white"/>
        </w:rPr>
      </w:r>
    </w:p>
    <w:p>
      <w:pPr>
        <w:ind w:firstLine="708"/>
        <w:jc w:val="both"/>
        <w:rPr>
          <w:rFonts w:ascii="Times New Roman" w:hAnsi="Times New Roman" w:eastAsia="Times New Roman"/>
          <w:highlight w:val="white"/>
        </w:rPr>
      </w:pPr>
      <w:r>
        <w:rPr>
          <w:rFonts w:ascii="Times New Roman" w:hAnsi="Times New Roman" w:eastAsia="Times New Roman"/>
          <w:highlight w:val="white"/>
          <w:lang w:eastAsia="ru-RU"/>
        </w:rPr>
        <w:t xml:space="preserve">Расходная часть бюджета города </w:t>
      </w:r>
      <w:r>
        <w:rPr>
          <w:rFonts w:ascii="Times New Roman" w:hAnsi="Times New Roman" w:eastAsia="Times New Roman"/>
          <w:highlight w:val="white"/>
          <w:lang w:eastAsia="ru-RU"/>
        </w:rPr>
        <w:t xml:space="preserve">Мегиона</w:t>
      </w:r>
      <w:r>
        <w:rPr>
          <w:rFonts w:ascii="Times New Roman" w:hAnsi="Times New Roman" w:eastAsia="Times New Roman"/>
          <w:highlight w:val="white"/>
          <w:lang w:eastAsia="ru-RU"/>
        </w:rPr>
        <w:t xml:space="preserve"> в 2025 году исполняется в программном формате, на основе утвержденных администрацией города муниципальных программ и непрограммных направлений деятельности.</w:t>
      </w:r>
      <w:r>
        <w:rPr>
          <w:rFonts w:ascii="Times New Roman" w:hAnsi="Times New Roman" w:eastAsia="Times New Roman"/>
          <w:highlight w:val="white"/>
        </w:rPr>
      </w:r>
      <w:r>
        <w:rPr>
          <w:rFonts w:ascii="Times New Roman" w:hAnsi="Times New Roman" w:eastAsia="Times New Roman"/>
          <w:highlight w:val="white"/>
        </w:rPr>
      </w:r>
    </w:p>
    <w:p>
      <w:pPr>
        <w:ind w:firstLine="708"/>
        <w:jc w:val="both"/>
        <w:rPr>
          <w:rFonts w:ascii="Times New Roman" w:hAnsi="Times New Roman" w:eastAsia="Times New Roman"/>
          <w:highlight w:val="white"/>
        </w:rPr>
      </w:pPr>
      <w:r>
        <w:rPr>
          <w:rFonts w:ascii="Times New Roman" w:hAnsi="Times New Roman"/>
          <w:bCs/>
          <w:highlight w:val="white"/>
        </w:rPr>
        <w:t xml:space="preserve">Перечень муниципальных программ утвержден </w:t>
      </w:r>
      <w:r>
        <w:rPr>
          <w:rFonts w:ascii="Times New Roman" w:hAnsi="Times New Roman" w:eastAsia="Times New Roman"/>
          <w:spacing w:val="4"/>
          <w:highlight w:val="white"/>
          <w:lang w:eastAsia="ru-RU"/>
        </w:rPr>
        <w:t xml:space="preserve">распоряжением адми</w:t>
      </w:r>
      <w:r>
        <w:rPr>
          <w:rFonts w:ascii="Times New Roman" w:hAnsi="Times New Roman" w:eastAsia="Times New Roman"/>
          <w:spacing w:val="4"/>
          <w:highlight w:val="white"/>
          <w:lang w:eastAsia="ru-RU"/>
        </w:rPr>
        <w:t xml:space="preserve">нистрации города от 04.07.2024 №99 «О перечне муниципальных программ города </w:t>
      </w:r>
      <w:r>
        <w:rPr>
          <w:rFonts w:ascii="Times New Roman" w:hAnsi="Times New Roman" w:eastAsia="Times New Roman"/>
          <w:spacing w:val="4"/>
          <w:highlight w:val="white"/>
          <w:lang w:eastAsia="ru-RU"/>
        </w:rPr>
        <w:t xml:space="preserve">Мегиона</w:t>
      </w:r>
      <w:r>
        <w:rPr>
          <w:rFonts w:ascii="Times New Roman" w:hAnsi="Times New Roman" w:eastAsia="Times New Roman"/>
          <w:spacing w:val="4"/>
          <w:highlight w:val="white"/>
          <w:lang w:eastAsia="ru-RU"/>
        </w:rPr>
        <w:t xml:space="preserve">» (с изменениями), разработанных в соответствии с постановлением администрации города от 21.06.2024 №1287 «О порядке разработки и реализации муниципальных программ города </w:t>
      </w:r>
      <w:r>
        <w:rPr>
          <w:rFonts w:ascii="Times New Roman" w:hAnsi="Times New Roman" w:eastAsia="Times New Roman"/>
          <w:spacing w:val="4"/>
          <w:highlight w:val="white"/>
          <w:lang w:eastAsia="ru-RU"/>
        </w:rPr>
        <w:t xml:space="preserve">Ме</w:t>
      </w:r>
      <w:r>
        <w:rPr>
          <w:rFonts w:ascii="Times New Roman" w:hAnsi="Times New Roman" w:eastAsia="Times New Roman"/>
          <w:spacing w:val="4"/>
          <w:highlight w:val="white"/>
          <w:lang w:eastAsia="ru-RU"/>
        </w:rPr>
        <w:t xml:space="preserve">гиона</w:t>
      </w:r>
      <w:r>
        <w:rPr>
          <w:rFonts w:ascii="Times New Roman" w:hAnsi="Times New Roman" w:eastAsia="Times New Roman"/>
          <w:spacing w:val="4"/>
          <w:highlight w:val="white"/>
          <w:lang w:eastAsia="ru-RU"/>
        </w:rPr>
        <w:t xml:space="preserve">» (с изменениями)</w:t>
      </w:r>
      <w:r>
        <w:rPr>
          <w:rFonts w:ascii="Times New Roman" w:hAnsi="Times New Roman" w:eastAsia="Times New Roman"/>
          <w:highlight w:val="white"/>
          <w:lang w:eastAsia="ru-RU"/>
        </w:rPr>
        <w:t xml:space="preserve">.</w:t>
      </w:r>
      <w:r>
        <w:rPr>
          <w:rFonts w:ascii="Times New Roman" w:hAnsi="Times New Roman" w:eastAsia="Times New Roman"/>
          <w:highlight w:val="white"/>
        </w:rPr>
      </w:r>
      <w:r>
        <w:rPr>
          <w:rFonts w:ascii="Times New Roman" w:hAnsi="Times New Roman" w:eastAsia="Times New Roman"/>
          <w:highlight w:val="white"/>
        </w:rPr>
      </w:r>
    </w:p>
    <w:p>
      <w:pPr>
        <w:ind w:firstLine="709"/>
        <w:jc w:val="both"/>
        <w:rPr>
          <w:rFonts w:ascii="Times New Roman" w:hAnsi="Times New Roman" w:eastAsia="Times New Roman"/>
          <w:highlight w:val="white"/>
        </w:rPr>
      </w:pPr>
      <w:r>
        <w:rPr>
          <w:rFonts w:ascii="Times New Roman" w:hAnsi="Times New Roman" w:eastAsia="Times New Roman"/>
          <w:highlight w:val="white"/>
          <w:lang w:eastAsia="ru-RU"/>
        </w:rPr>
        <w:t xml:space="preserve">При уточненном объеме бюджетных ассигнований на 01.04.2025 в сумме 7 439 985,0 тыс. рублей кассовое исполнение бюджета составило 1 455 397,3 тыс. рублей, или 19,6%, в том числе:</w:t>
      </w:r>
      <w:r>
        <w:rPr>
          <w:rFonts w:ascii="Times New Roman" w:hAnsi="Times New Roman" w:eastAsia="Times New Roman"/>
          <w:highlight w:val="white"/>
        </w:rPr>
      </w:r>
      <w:r>
        <w:rPr>
          <w:rFonts w:ascii="Times New Roman" w:hAnsi="Times New Roman" w:eastAsia="Times New Roman"/>
          <w:highlight w:val="white"/>
        </w:rPr>
      </w:r>
    </w:p>
    <w:p>
      <w:pPr>
        <w:jc w:val="right"/>
        <w:rPr>
          <w:rFonts w:ascii="Times New Roman" w:hAnsi="Times New Roman" w:eastAsia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/>
          <w:sz w:val="20"/>
          <w:szCs w:val="20"/>
          <w:highlight w:val="white"/>
          <w:lang w:eastAsia="ru-RU"/>
        </w:rPr>
        <w:t xml:space="preserve">(тыс. рублей)</w:t>
      </w:r>
      <w:r>
        <w:rPr>
          <w:rFonts w:ascii="Times New Roman" w:hAnsi="Times New Roman" w:eastAsia="Times New Roman"/>
          <w:sz w:val="20"/>
          <w:szCs w:val="20"/>
          <w:highlight w:val="white"/>
        </w:rPr>
      </w:r>
      <w:r>
        <w:rPr>
          <w:rFonts w:ascii="Times New Roman" w:hAnsi="Times New Roman" w:eastAsia="Times New Roman"/>
          <w:sz w:val="20"/>
          <w:szCs w:val="20"/>
          <w:highlight w:val="white"/>
        </w:rPr>
      </w:r>
    </w:p>
    <w:tbl>
      <w:tblPr>
        <w:tblStyle w:val="944"/>
        <w:tblW w:w="0" w:type="auto"/>
        <w:tblLayout w:type="fixed"/>
        <w:tblLook w:val="04A0" w:firstRow="1" w:lastRow="0" w:firstColumn="1" w:lastColumn="0" w:noHBand="0" w:noVBand="1"/>
      </w:tblPr>
      <w:tblGrid>
        <w:gridCol w:w="3543"/>
        <w:gridCol w:w="1701"/>
        <w:gridCol w:w="1843"/>
        <w:gridCol w:w="1276"/>
        <w:gridCol w:w="1276"/>
      </w:tblGrid>
      <w:tr>
        <w:tblPrEx/>
        <w:trPr>
          <w:trHeight w:val="978"/>
        </w:trPr>
        <w:tc>
          <w:tcPr>
            <w:tcW w:w="35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t xml:space="preserve">Наименование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Утверждено решением Думы   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      города 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Мегиона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 от 09.12.2024 №427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Показатели сводной бюджетной росписи на 01.04.2025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Исполнено на 01.04.2025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% исполнения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527"/>
        </w:trPr>
        <w:tc>
          <w:tcPr>
            <w:tcW w:w="3543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highlight w:val="white"/>
                <w:lang w:eastAsia="ru-RU"/>
              </w:rPr>
              <w:t xml:space="preserve">Программные расходы, в том числе: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highlight w:val="white"/>
              </w:rPr>
              <w:t xml:space="preserve">7 277 987,8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highlight w:val="white"/>
              </w:rPr>
              <w:t xml:space="preserve">7 386 230,7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highlight w:val="white"/>
              </w:rPr>
              <w:t xml:space="preserve">1 446 349,8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highlight w:val="white"/>
              </w:rPr>
              <w:t xml:space="preserve">19,6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385"/>
        </w:trPr>
        <w:tc>
          <w:tcPr>
            <w:tcW w:w="3543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t xml:space="preserve">федеральный бюджет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177 832,3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177 832,4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36 994,4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20,8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377"/>
        </w:trPr>
        <w:tc>
          <w:tcPr>
            <w:tcW w:w="3543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t xml:space="preserve">бюджет автономного округа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4 036 247,2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4 144 491,9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734 740,8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17,7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356"/>
        </w:trPr>
        <w:tc>
          <w:tcPr>
            <w:tcW w:w="3543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t xml:space="preserve">местный бюджет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3 063 908,3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3 063 906,4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674 614,6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22,0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402"/>
        </w:trPr>
        <w:tc>
          <w:tcPr>
            <w:tcW w:w="3543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highlight w:val="white"/>
                <w:lang w:eastAsia="ru-RU"/>
              </w:rPr>
              <w:t xml:space="preserve">Непрограммные расходы, в том числе: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highlight w:val="white"/>
              </w:rPr>
              <w:t xml:space="preserve">52 932,4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highlight w:val="white"/>
              </w:rPr>
              <w:t xml:space="preserve">53 754,3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highlight w:val="white"/>
              </w:rPr>
              <w:t xml:space="preserve">9 047,5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highlight w:val="white"/>
              </w:rPr>
              <w:t xml:space="preserve">16,8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370"/>
        </w:trPr>
        <w:tc>
          <w:tcPr>
            <w:tcW w:w="35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федеральный бюджет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6,9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6,9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6,9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415"/>
        </w:trPr>
        <w:tc>
          <w:tcPr>
            <w:tcW w:w="35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бюджет автономного округа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73,3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343,3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270,0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78,6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89"/>
        </w:trPr>
        <w:tc>
          <w:tcPr>
            <w:shd w:val="clear" w:color="auto" w:fill="auto"/>
            <w:tcW w:w="35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местный бюджет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52 852,2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53 404,1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8 770,6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16,4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</w:tr>
    </w:tbl>
    <w:p>
      <w:pPr>
        <w:ind w:firstLine="709"/>
        <w:jc w:val="both"/>
        <w:rPr>
          <w:rFonts w:ascii="Times New Roman" w:hAnsi="Times New Roman" w:eastAsia="Times New Roman"/>
          <w:highlight w:val="yellow"/>
          <w:lang w:eastAsia="ru-RU"/>
        </w:rPr>
      </w:pPr>
      <w:r>
        <w:rPr>
          <w:rFonts w:ascii="Times New Roman" w:hAnsi="Times New Roman" w:eastAsia="Times New Roman"/>
          <w:highlight w:val="yellow"/>
          <w:lang w:eastAsia="ru-RU"/>
        </w:rPr>
      </w:r>
      <w:r>
        <w:rPr>
          <w:rFonts w:ascii="Times New Roman" w:hAnsi="Times New Roman" w:eastAsia="Times New Roman"/>
          <w:highlight w:val="yellow"/>
          <w:lang w:eastAsia="ru-RU"/>
        </w:rPr>
      </w:r>
      <w:r>
        <w:rPr>
          <w:rFonts w:ascii="Times New Roman" w:hAnsi="Times New Roman" w:eastAsia="Times New Roman"/>
          <w:highlight w:val="yellow"/>
          <w:lang w:eastAsia="ru-RU"/>
        </w:rPr>
      </w:r>
    </w:p>
    <w:p>
      <w:pPr>
        <w:pStyle w:val="1016"/>
        <w:ind w:firstLine="708"/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Исполнение бюджета городского округа </w:t>
      </w:r>
      <w:r>
        <w:rPr>
          <w:sz w:val="24"/>
          <w:szCs w:val="24"/>
        </w:rPr>
        <w:t xml:space="preserve">Мегион</w:t>
      </w:r>
      <w:r>
        <w:rPr>
          <w:sz w:val="24"/>
          <w:szCs w:val="24"/>
        </w:rPr>
        <w:t xml:space="preserve"> Ханты-Мансийского автономного о</w:t>
      </w:r>
      <w:r>
        <w:rPr>
          <w:sz w:val="24"/>
          <w:szCs w:val="24"/>
        </w:rPr>
        <w:t xml:space="preserve">круга – Югры за первый квартал </w:t>
      </w:r>
      <w:r>
        <w:rPr>
          <w:sz w:val="24"/>
          <w:szCs w:val="24"/>
        </w:rPr>
        <w:t xml:space="preserve">2025 года в части </w:t>
      </w:r>
      <w:r>
        <w:rPr>
          <w:sz w:val="24"/>
          <w:szCs w:val="24"/>
        </w:rPr>
        <w:t xml:space="preserve">финансового обеспечения региональных проектов, направленных на достижение целей, показателей и решение задач национальных проектов, региональных проектов, направленных на дос</w:t>
      </w:r>
      <w:r>
        <w:rPr>
          <w:sz w:val="24"/>
          <w:szCs w:val="24"/>
        </w:rPr>
        <w:t xml:space="preserve">тижение показателей федеральных </w:t>
      </w:r>
      <w:r>
        <w:rPr>
          <w:sz w:val="24"/>
          <w:szCs w:val="24"/>
        </w:rPr>
        <w:t xml:space="preserve">проектов, не входящих в состав национальных проек</w:t>
      </w:r>
      <w:r>
        <w:rPr>
          <w:sz w:val="24"/>
          <w:szCs w:val="24"/>
        </w:rPr>
        <w:t xml:space="preserve">тов и региональных проектов, направленных на достижение целей социально-экономического развития автономного округа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16"/>
        <w:ind w:firstLine="0"/>
        <w:jc w:val="center"/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right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  <w:t xml:space="preserve">(тыс. рублей)</w:t>
      </w:r>
      <w:r>
        <w:rPr>
          <w:rFonts w:ascii="Times New Roman" w:hAnsi="Times New Roman" w:eastAsia="Times New Roman"/>
          <w:sz w:val="20"/>
          <w:szCs w:val="20"/>
        </w:rPr>
      </w:r>
      <w:r>
        <w:rPr>
          <w:rFonts w:ascii="Times New Roman" w:hAnsi="Times New Roman" w:eastAsia="Times New Roman"/>
          <w:sz w:val="20"/>
          <w:szCs w:val="20"/>
        </w:rPr>
      </w:r>
    </w:p>
    <w:tbl>
      <w:tblPr>
        <w:tblW w:w="9770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670"/>
        <w:gridCol w:w="1384"/>
        <w:gridCol w:w="1384"/>
        <w:gridCol w:w="1232"/>
        <w:gridCol w:w="1100"/>
      </w:tblGrid>
      <w:tr>
        <w:tblPrEx/>
        <w:trPr>
          <w:cantSplit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Наименование национального проекта, регионального проекта 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</w:rPr>
              <w:t xml:space="preserve">2025 год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cantSplit/>
          <w:trHeight w:val="384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0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Утверждено решением Думы         города 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Мегиона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 от 09.12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.2024 №427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Показатели сводной бюджетной росписи на 01.04.2025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Исполнено на 01.04.2025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% исполнения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bCs/>
                <w:color w:val="000000"/>
                <w:highlight w:val="white"/>
              </w:rPr>
            </w:pPr>
            <w:r>
              <w:rPr>
                <w:rFonts w:ascii="Times New Roman" w:hAnsi="Times New Roman"/>
                <w:bCs/>
                <w:color w:val="000000"/>
                <w:highlight w:val="white"/>
              </w:rPr>
              <w:t xml:space="preserve">Всего на реализацию региональных проектов, направленных на достижение целей, показателей и решение задач национальных проектов, в том числе</w:t>
            </w:r>
            <w:r>
              <w:rPr>
                <w:rFonts w:ascii="Times New Roman" w:hAnsi="Times New Roman"/>
                <w:bCs/>
                <w:color w:val="000000"/>
                <w:highlight w:val="white"/>
              </w:rPr>
            </w:r>
            <w:r>
              <w:rPr>
                <w:rFonts w:ascii="Times New Roman" w:hAnsi="Times New Roman"/>
                <w:bCs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  <w:highlight w:val="white"/>
              </w:rPr>
            </w:pPr>
            <w:r>
              <w:rPr>
                <w:rFonts w:ascii="Times New Roman" w:hAnsi="Times New Roman"/>
                <w:bCs/>
                <w:color w:val="000000"/>
                <w:highlight w:val="white"/>
              </w:rPr>
              <w:t xml:space="preserve">862 301,7</w:t>
            </w:r>
            <w:r>
              <w:rPr>
                <w:rFonts w:ascii="Times New Roman" w:hAnsi="Times New Roman"/>
                <w:bCs/>
                <w:color w:val="000000"/>
                <w:highlight w:val="white"/>
              </w:rPr>
            </w:r>
            <w:r>
              <w:rPr>
                <w:rFonts w:ascii="Times New Roman" w:hAnsi="Times New Roman"/>
                <w:bCs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  <w:highlight w:val="white"/>
              </w:rPr>
            </w:pPr>
            <w:r>
              <w:rPr>
                <w:rFonts w:ascii="Times New Roman" w:hAnsi="Times New Roman"/>
                <w:bCs/>
                <w:color w:val="000000"/>
                <w:highlight w:val="white"/>
              </w:rPr>
              <w:t xml:space="preserve">862 301,6</w:t>
            </w:r>
            <w:r>
              <w:rPr>
                <w:rFonts w:ascii="Times New Roman" w:hAnsi="Times New Roman"/>
                <w:bCs/>
                <w:color w:val="000000"/>
                <w:highlight w:val="white"/>
              </w:rPr>
            </w:r>
            <w:r>
              <w:rPr>
                <w:rFonts w:ascii="Times New Roman" w:hAnsi="Times New Roman"/>
                <w:bCs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  <w:highlight w:val="white"/>
              </w:rPr>
            </w:pPr>
            <w:r>
              <w:rPr>
                <w:rFonts w:ascii="Times New Roman" w:hAnsi="Times New Roman"/>
                <w:bCs/>
                <w:color w:val="000000"/>
                <w:highlight w:val="white"/>
              </w:rPr>
              <w:t xml:space="preserve">48 604,7</w:t>
            </w:r>
            <w:r>
              <w:rPr>
                <w:rFonts w:ascii="Times New Roman" w:hAnsi="Times New Roman"/>
                <w:bCs/>
                <w:color w:val="000000"/>
                <w:highlight w:val="white"/>
              </w:rPr>
            </w:r>
            <w:r>
              <w:rPr>
                <w:rFonts w:ascii="Times New Roman" w:hAnsi="Times New Roman"/>
                <w:bCs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  <w:highlight w:val="white"/>
              </w:rPr>
            </w:pPr>
            <w:r>
              <w:rPr>
                <w:rFonts w:ascii="Times New Roman" w:hAnsi="Times New Roman"/>
                <w:bCs/>
                <w:color w:val="000000"/>
                <w:highlight w:val="white"/>
              </w:rPr>
              <w:t xml:space="preserve">5,6</w:t>
            </w:r>
            <w:r>
              <w:rPr>
                <w:rFonts w:ascii="Times New Roman" w:hAnsi="Times New Roman"/>
                <w:bCs/>
                <w:color w:val="000000"/>
                <w:highlight w:val="white"/>
              </w:rPr>
            </w:r>
            <w:r>
              <w:rPr>
                <w:rFonts w:ascii="Times New Roman" w:hAnsi="Times New Roman"/>
                <w:bCs/>
                <w:color w:val="000000"/>
                <w:highlight w:val="white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i/>
                <w:iCs/>
                <w:color w:val="000000"/>
                <w:highlight w:val="white"/>
              </w:rPr>
            </w:pPr>
            <w:r>
              <w:rPr>
                <w:rFonts w:ascii="Times New Roman" w:hAnsi="Times New Roman"/>
                <w:i/>
                <w:iCs/>
                <w:color w:val="000000"/>
                <w:highlight w:val="white"/>
              </w:rPr>
              <w:t xml:space="preserve">Национальный проект «Молодежь и дети»</w:t>
            </w:r>
            <w:r>
              <w:rPr>
                <w:rFonts w:ascii="Times New Roman" w:hAnsi="Times New Roman"/>
                <w:i/>
                <w:iCs/>
                <w:color w:val="000000"/>
                <w:highlight w:val="white"/>
              </w:rPr>
            </w:r>
            <w:r>
              <w:rPr>
                <w:rFonts w:ascii="Times New Roman" w:hAnsi="Times New Roman"/>
                <w:i/>
                <w:iCs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i/>
                <w:color w:val="000000"/>
                <w:highlight w:val="white"/>
              </w:rPr>
            </w:pPr>
            <w:r>
              <w:rPr>
                <w:rFonts w:ascii="Times New Roman" w:hAnsi="Times New Roman"/>
                <w:i/>
                <w:color w:val="000000"/>
                <w:highlight w:val="white"/>
              </w:rPr>
              <w:t xml:space="preserve">263 840,8</w:t>
            </w:r>
            <w:r>
              <w:rPr>
                <w:rFonts w:ascii="Times New Roman" w:hAnsi="Times New Roman"/>
                <w:i/>
                <w:color w:val="000000"/>
                <w:highlight w:val="white"/>
              </w:rPr>
            </w:r>
            <w:r>
              <w:rPr>
                <w:rFonts w:ascii="Times New Roman" w:hAnsi="Times New Roman"/>
                <w:i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i/>
                <w:color w:val="000000"/>
                <w:highlight w:val="white"/>
              </w:rPr>
            </w:pPr>
            <w:r>
              <w:rPr>
                <w:rFonts w:ascii="Times New Roman" w:hAnsi="Times New Roman"/>
                <w:i/>
                <w:color w:val="000000"/>
                <w:highlight w:val="white"/>
              </w:rPr>
              <w:t xml:space="preserve">263 840,7</w:t>
            </w:r>
            <w:r>
              <w:rPr>
                <w:rFonts w:ascii="Times New Roman" w:hAnsi="Times New Roman"/>
                <w:i/>
                <w:color w:val="000000"/>
                <w:highlight w:val="white"/>
              </w:rPr>
            </w:r>
            <w:r>
              <w:rPr>
                <w:rFonts w:ascii="Times New Roman" w:hAnsi="Times New Roman"/>
                <w:i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i/>
                <w:color w:val="000000"/>
                <w:highlight w:val="white"/>
              </w:rPr>
            </w:pPr>
            <w:r>
              <w:rPr>
                <w:rFonts w:ascii="Times New Roman" w:hAnsi="Times New Roman"/>
                <w:i/>
                <w:color w:val="000000"/>
                <w:highlight w:val="white"/>
              </w:rPr>
              <w:t xml:space="preserve">42 268,6</w:t>
            </w:r>
            <w:r>
              <w:rPr>
                <w:rFonts w:ascii="Times New Roman" w:hAnsi="Times New Roman"/>
                <w:i/>
                <w:color w:val="000000"/>
                <w:highlight w:val="white"/>
              </w:rPr>
            </w:r>
            <w:r>
              <w:rPr>
                <w:rFonts w:ascii="Times New Roman" w:hAnsi="Times New Roman"/>
                <w:i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i/>
                <w:color w:val="000000"/>
                <w:highlight w:val="white"/>
              </w:rPr>
            </w:pPr>
            <w:r>
              <w:rPr>
                <w:rFonts w:ascii="Times New Roman" w:hAnsi="Times New Roman"/>
                <w:i/>
                <w:color w:val="000000"/>
                <w:highlight w:val="white"/>
              </w:rPr>
              <w:t xml:space="preserve">16,0</w:t>
            </w:r>
            <w:r>
              <w:rPr>
                <w:rFonts w:ascii="Times New Roman" w:hAnsi="Times New Roman"/>
                <w:i/>
                <w:color w:val="000000"/>
                <w:highlight w:val="white"/>
              </w:rPr>
            </w:r>
            <w:r>
              <w:rPr>
                <w:rFonts w:ascii="Times New Roman" w:hAnsi="Times New Roman"/>
                <w:i/>
                <w:color w:val="000000"/>
                <w:highlight w:val="white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/>
                <w:highlight w:val="white"/>
              </w:rPr>
              <w:t xml:space="preserve">Региональный проект «Педагоги и наставники»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/>
                <w:highlight w:val="white"/>
              </w:rPr>
              <w:t xml:space="preserve">91 298,8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/>
                <w:highlight w:val="white"/>
              </w:rPr>
              <w:t xml:space="preserve">91 298,8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/>
                <w:highlight w:val="white"/>
              </w:rPr>
              <w:t xml:space="preserve">22 702,8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/>
                <w:highlight w:val="white"/>
              </w:rPr>
              <w:t xml:space="preserve">24,9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i/>
                <w:iCs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/>
                <w:highlight w:val="white"/>
              </w:rPr>
              <w:t xml:space="preserve">Региональный проект «Все лучшее детям»</w:t>
            </w:r>
            <w:r>
              <w:rPr>
                <w:rFonts w:ascii="Times New Roman" w:hAnsi="Times New Roman"/>
                <w:i/>
                <w:iCs/>
                <w:color w:val="000000"/>
                <w:highlight w:val="white"/>
              </w:rPr>
            </w:r>
            <w:r>
              <w:rPr>
                <w:rFonts w:ascii="Times New Roman" w:hAnsi="Times New Roman"/>
                <w:i/>
                <w:iCs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iCs/>
                <w:color w:val="000000"/>
                <w:highlight w:val="white"/>
              </w:rPr>
            </w:pPr>
            <w:r>
              <w:rPr>
                <w:rFonts w:ascii="Times New Roman" w:hAnsi="Times New Roman"/>
                <w:iCs/>
                <w:color w:val="000000"/>
                <w:highlight w:val="white"/>
              </w:rPr>
              <w:t xml:space="preserve">172 542,0</w:t>
            </w:r>
            <w:r>
              <w:rPr>
                <w:rFonts w:ascii="Times New Roman" w:hAnsi="Times New Roman"/>
                <w:iCs/>
                <w:color w:val="000000"/>
                <w:highlight w:val="white"/>
              </w:rPr>
            </w:r>
            <w:r>
              <w:rPr>
                <w:rFonts w:ascii="Times New Roman" w:hAnsi="Times New Roman"/>
                <w:iCs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iCs/>
                <w:color w:val="000000"/>
                <w:highlight w:val="white"/>
              </w:rPr>
            </w:pPr>
            <w:r>
              <w:rPr>
                <w:rFonts w:ascii="Times New Roman" w:hAnsi="Times New Roman"/>
                <w:iCs/>
                <w:color w:val="000000"/>
                <w:highlight w:val="white"/>
              </w:rPr>
              <w:t xml:space="preserve">172 541,9</w:t>
            </w:r>
            <w:r>
              <w:rPr>
                <w:rFonts w:ascii="Times New Roman" w:hAnsi="Times New Roman"/>
                <w:iCs/>
                <w:color w:val="000000"/>
                <w:highlight w:val="white"/>
              </w:rPr>
            </w:r>
            <w:r>
              <w:rPr>
                <w:rFonts w:ascii="Times New Roman" w:hAnsi="Times New Roman"/>
                <w:iCs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iCs/>
                <w:color w:val="000000"/>
                <w:highlight w:val="white"/>
              </w:rPr>
            </w:pPr>
            <w:r>
              <w:rPr>
                <w:rFonts w:ascii="Times New Roman" w:hAnsi="Times New Roman"/>
                <w:iCs/>
                <w:color w:val="000000"/>
                <w:highlight w:val="white"/>
              </w:rPr>
              <w:t xml:space="preserve">19 565,8</w:t>
            </w:r>
            <w:r>
              <w:rPr>
                <w:rFonts w:ascii="Times New Roman" w:hAnsi="Times New Roman"/>
                <w:iCs/>
                <w:color w:val="000000"/>
                <w:highlight w:val="white"/>
              </w:rPr>
            </w:r>
            <w:r>
              <w:rPr>
                <w:rFonts w:ascii="Times New Roman" w:hAnsi="Times New Roman"/>
                <w:iCs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iCs/>
                <w:color w:val="000000"/>
                <w:highlight w:val="white"/>
              </w:rPr>
            </w:pPr>
            <w:r>
              <w:rPr>
                <w:rFonts w:ascii="Times New Roman" w:hAnsi="Times New Roman"/>
                <w:iCs/>
                <w:color w:val="000000"/>
                <w:highlight w:val="white"/>
              </w:rPr>
              <w:t xml:space="preserve">11,3</w:t>
            </w:r>
            <w:r>
              <w:rPr>
                <w:rFonts w:ascii="Times New Roman" w:hAnsi="Times New Roman"/>
                <w:iCs/>
                <w:color w:val="000000"/>
                <w:highlight w:val="white"/>
              </w:rPr>
            </w:r>
            <w:r>
              <w:rPr>
                <w:rFonts w:ascii="Times New Roman" w:hAnsi="Times New Roman"/>
                <w:iCs/>
                <w:color w:val="000000"/>
                <w:highlight w:val="white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0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/>
                <w:i/>
                <w:iCs/>
                <w:color w:val="000000"/>
                <w:highlight w:val="white"/>
              </w:rPr>
            </w:pPr>
            <w:r>
              <w:rPr>
                <w:rFonts w:ascii="Times New Roman" w:hAnsi="Times New Roman"/>
                <w:i/>
                <w:iCs/>
                <w:color w:val="000000"/>
                <w:highlight w:val="white"/>
              </w:rPr>
              <w:t xml:space="preserve">Национальный проект «Семья»</w:t>
            </w:r>
            <w:r>
              <w:rPr>
                <w:rFonts w:ascii="Times New Roman" w:hAnsi="Times New Roman"/>
                <w:i/>
                <w:iCs/>
                <w:color w:val="000000"/>
                <w:highlight w:val="white"/>
              </w:rPr>
            </w:r>
            <w:r>
              <w:rPr>
                <w:rFonts w:ascii="Times New Roman" w:hAnsi="Times New Roman"/>
                <w:i/>
                <w:iCs/>
                <w:color w:val="000000"/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4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/>
                <w:iCs/>
                <w:color w:val="000000"/>
                <w:highlight w:val="white"/>
              </w:rPr>
            </w:pPr>
            <w:r>
              <w:rPr>
                <w:rFonts w:ascii="Times New Roman" w:hAnsi="Times New Roman"/>
                <w:iCs/>
                <w:color w:val="000000"/>
                <w:highlight w:val="white"/>
              </w:rPr>
              <w:t xml:space="preserve">21 592,5</w:t>
            </w:r>
            <w:r>
              <w:rPr>
                <w:rFonts w:ascii="Times New Roman" w:hAnsi="Times New Roman"/>
                <w:iCs/>
                <w:color w:val="000000"/>
                <w:highlight w:val="white"/>
              </w:rPr>
            </w:r>
            <w:r>
              <w:rPr>
                <w:rFonts w:ascii="Times New Roman" w:hAnsi="Times New Roman"/>
                <w:iCs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4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/>
                <w:iCs/>
                <w:color w:val="000000"/>
                <w:highlight w:val="white"/>
              </w:rPr>
            </w:pPr>
            <w:r>
              <w:rPr>
                <w:rFonts w:ascii="Times New Roman" w:hAnsi="Times New Roman"/>
                <w:iCs/>
                <w:color w:val="000000"/>
                <w:highlight w:val="white"/>
              </w:rPr>
              <w:t xml:space="preserve">21 592,5</w:t>
            </w:r>
            <w:r>
              <w:rPr>
                <w:rFonts w:ascii="Times New Roman" w:hAnsi="Times New Roman"/>
                <w:iCs/>
                <w:color w:val="000000"/>
                <w:highlight w:val="white"/>
              </w:rPr>
            </w:r>
            <w:r>
              <w:rPr>
                <w:rFonts w:ascii="Times New Roman" w:hAnsi="Times New Roman"/>
                <w:iCs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2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/>
                <w:iCs/>
                <w:color w:val="000000"/>
                <w:highlight w:val="white"/>
              </w:rPr>
            </w:pPr>
            <w:r>
              <w:rPr>
                <w:rFonts w:ascii="Times New Roman" w:hAnsi="Times New Roman"/>
                <w:iCs/>
                <w:color w:val="000000"/>
                <w:highlight w:val="white"/>
              </w:rPr>
              <w:t xml:space="preserve">0,0</w:t>
            </w:r>
            <w:r>
              <w:rPr>
                <w:rFonts w:ascii="Times New Roman" w:hAnsi="Times New Roman"/>
                <w:iCs/>
                <w:color w:val="000000"/>
                <w:highlight w:val="white"/>
              </w:rPr>
            </w:r>
            <w:r>
              <w:rPr>
                <w:rFonts w:ascii="Times New Roman" w:hAnsi="Times New Roman"/>
                <w:iCs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/>
                <w:iCs/>
                <w:color w:val="000000"/>
                <w:highlight w:val="white"/>
              </w:rPr>
            </w:pPr>
            <w:r>
              <w:rPr>
                <w:rFonts w:ascii="Times New Roman" w:hAnsi="Times New Roman"/>
                <w:iCs/>
                <w:color w:val="000000"/>
                <w:highlight w:val="white"/>
              </w:rPr>
              <w:t xml:space="preserve">0,0</w:t>
            </w:r>
            <w:r>
              <w:rPr>
                <w:rFonts w:ascii="Times New Roman" w:hAnsi="Times New Roman"/>
                <w:iCs/>
                <w:color w:val="000000"/>
                <w:highlight w:val="white"/>
              </w:rPr>
            </w:r>
            <w:r>
              <w:rPr>
                <w:rFonts w:ascii="Times New Roman" w:hAnsi="Times New Roman"/>
                <w:iCs/>
                <w:color w:val="000000"/>
                <w:highlight w:val="white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0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/>
                <w:highlight w:val="white"/>
              </w:rPr>
              <w:t xml:space="preserve">Региональный проект «Семейные ценности и инфраструктура культуры»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4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/>
                <w:iCs/>
                <w:color w:val="000000"/>
                <w:highlight w:val="white"/>
              </w:rPr>
            </w:pPr>
            <w:r>
              <w:rPr>
                <w:rFonts w:ascii="Times New Roman" w:hAnsi="Times New Roman"/>
                <w:iCs/>
                <w:color w:val="000000"/>
                <w:highlight w:val="white"/>
              </w:rPr>
              <w:t xml:space="preserve">21 592,5</w:t>
            </w:r>
            <w:r>
              <w:rPr>
                <w:rFonts w:ascii="Times New Roman" w:hAnsi="Times New Roman"/>
                <w:iCs/>
                <w:color w:val="000000"/>
                <w:highlight w:val="white"/>
              </w:rPr>
            </w:r>
            <w:r>
              <w:rPr>
                <w:rFonts w:ascii="Times New Roman" w:hAnsi="Times New Roman"/>
                <w:iCs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4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/>
                <w:iCs/>
                <w:color w:val="000000"/>
                <w:highlight w:val="white"/>
              </w:rPr>
            </w:pPr>
            <w:r>
              <w:rPr>
                <w:rFonts w:ascii="Times New Roman" w:hAnsi="Times New Roman"/>
                <w:iCs/>
                <w:color w:val="000000"/>
                <w:highlight w:val="white"/>
              </w:rPr>
              <w:t xml:space="preserve">21 592,5</w:t>
            </w:r>
            <w:r>
              <w:rPr>
                <w:rFonts w:ascii="Times New Roman" w:hAnsi="Times New Roman"/>
                <w:iCs/>
                <w:color w:val="000000"/>
                <w:highlight w:val="white"/>
              </w:rPr>
            </w:r>
            <w:r>
              <w:rPr>
                <w:rFonts w:ascii="Times New Roman" w:hAnsi="Times New Roman"/>
                <w:iCs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2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/>
                <w:iCs/>
                <w:color w:val="000000"/>
                <w:highlight w:val="white"/>
              </w:rPr>
            </w:pPr>
            <w:r>
              <w:rPr>
                <w:rFonts w:ascii="Times New Roman" w:hAnsi="Times New Roman"/>
                <w:iCs/>
                <w:color w:val="000000"/>
                <w:highlight w:val="white"/>
              </w:rPr>
              <w:t xml:space="preserve">0,0</w:t>
            </w:r>
            <w:r>
              <w:rPr>
                <w:rFonts w:ascii="Times New Roman" w:hAnsi="Times New Roman"/>
                <w:iCs/>
                <w:color w:val="000000"/>
                <w:highlight w:val="white"/>
              </w:rPr>
            </w:r>
            <w:r>
              <w:rPr>
                <w:rFonts w:ascii="Times New Roman" w:hAnsi="Times New Roman"/>
                <w:iCs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/>
                <w:iCs/>
                <w:color w:val="000000"/>
                <w:highlight w:val="white"/>
              </w:rPr>
            </w:pPr>
            <w:r>
              <w:rPr>
                <w:rFonts w:ascii="Times New Roman" w:hAnsi="Times New Roman"/>
                <w:iCs/>
                <w:color w:val="000000"/>
                <w:highlight w:val="white"/>
              </w:rPr>
              <w:t xml:space="preserve">0,0</w:t>
            </w:r>
            <w:r>
              <w:rPr>
                <w:rFonts w:ascii="Times New Roman" w:hAnsi="Times New Roman"/>
                <w:iCs/>
                <w:color w:val="000000"/>
                <w:highlight w:val="white"/>
              </w:rPr>
            </w:r>
            <w:r>
              <w:rPr>
                <w:rFonts w:ascii="Times New Roman" w:hAnsi="Times New Roman"/>
                <w:iCs/>
                <w:color w:val="000000"/>
                <w:highlight w:val="white"/>
              </w:rPr>
            </w:r>
          </w:p>
        </w:tc>
      </w:tr>
      <w:tr>
        <w:tblPrEx/>
        <w:trPr>
          <w:cantSplit/>
          <w:trHeight w:val="5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i/>
                <w:iCs/>
                <w:color w:val="000000"/>
                <w:highlight w:val="white"/>
              </w:rPr>
            </w:pPr>
            <w:r>
              <w:rPr>
                <w:rFonts w:ascii="Times New Roman" w:hAnsi="Times New Roman"/>
                <w:i/>
                <w:iCs/>
                <w:color w:val="000000"/>
                <w:highlight w:val="white"/>
              </w:rPr>
              <w:t xml:space="preserve">Национальный проект «Инфраструктура для жизни»:</w:t>
            </w:r>
            <w:r>
              <w:rPr>
                <w:rFonts w:ascii="Times New Roman" w:hAnsi="Times New Roman"/>
                <w:i/>
                <w:iCs/>
                <w:color w:val="000000"/>
                <w:highlight w:val="white"/>
              </w:rPr>
            </w:r>
            <w:r>
              <w:rPr>
                <w:rFonts w:ascii="Times New Roman" w:hAnsi="Times New Roman"/>
                <w:i/>
                <w:iCs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i/>
                <w:iCs/>
                <w:color w:val="000000"/>
                <w:highlight w:val="white"/>
              </w:rPr>
            </w:pPr>
            <w:r>
              <w:rPr>
                <w:rFonts w:ascii="Times New Roman" w:hAnsi="Times New Roman" w:eastAsia="Times New Roman"/>
                <w:i/>
                <w:iCs/>
                <w:color w:val="000000"/>
                <w:highlight w:val="white"/>
              </w:rPr>
              <w:t xml:space="preserve">572 331,7</w:t>
            </w:r>
            <w:r>
              <w:rPr>
                <w:rFonts w:ascii="Times New Roman" w:hAnsi="Times New Roman"/>
                <w:i/>
                <w:iCs/>
                <w:color w:val="000000"/>
                <w:highlight w:val="white"/>
              </w:rPr>
            </w:r>
            <w:r>
              <w:rPr>
                <w:rFonts w:ascii="Times New Roman" w:hAnsi="Times New Roman"/>
                <w:i/>
                <w:iCs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i/>
                <w:highlight w:val="white"/>
              </w:rPr>
            </w:pPr>
            <w:r>
              <w:rPr>
                <w:rFonts w:ascii="Times New Roman" w:hAnsi="Times New Roman" w:eastAsia="Times New Roman"/>
                <w:i/>
                <w:iCs/>
                <w:highlight w:val="white"/>
              </w:rPr>
              <w:t xml:space="preserve">572 331,7</w:t>
            </w:r>
            <w:r>
              <w:rPr>
                <w:rFonts w:ascii="Times New Roman" w:hAnsi="Times New Roman"/>
                <w:bCs/>
                <w:i/>
                <w:highlight w:val="white"/>
              </w:rPr>
            </w:r>
            <w:r>
              <w:rPr>
                <w:rFonts w:ascii="Times New Roman" w:hAnsi="Times New Roman"/>
                <w:bCs/>
                <w:i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i/>
                <w:highlight w:val="white"/>
              </w:rPr>
            </w:pPr>
            <w:r>
              <w:rPr>
                <w:rFonts w:ascii="Times New Roman" w:hAnsi="Times New Roman" w:eastAsia="Times New Roman"/>
                <w:i/>
                <w:iCs/>
                <w:highlight w:val="white"/>
              </w:rPr>
              <w:t xml:space="preserve">6 336,1</w:t>
            </w:r>
            <w:r>
              <w:rPr>
                <w:rFonts w:ascii="Times New Roman" w:hAnsi="Times New Roman"/>
                <w:bCs/>
                <w:i/>
                <w:highlight w:val="white"/>
              </w:rPr>
            </w:r>
            <w:r>
              <w:rPr>
                <w:rFonts w:ascii="Times New Roman" w:hAnsi="Times New Roman"/>
                <w:bCs/>
                <w:i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i/>
                <w:iCs/>
                <w:color w:val="000000"/>
                <w:highlight w:val="white"/>
              </w:rPr>
            </w:pPr>
            <w:r>
              <w:rPr>
                <w:rFonts w:ascii="Times New Roman" w:hAnsi="Times New Roman" w:eastAsia="Times New Roman"/>
                <w:i/>
                <w:iCs/>
                <w:color w:val="000000"/>
                <w:highlight w:val="white"/>
              </w:rPr>
              <w:t xml:space="preserve">1,1</w:t>
            </w:r>
            <w:r>
              <w:rPr>
                <w:rFonts w:ascii="Times New Roman" w:hAnsi="Times New Roman"/>
                <w:i/>
                <w:iCs/>
                <w:color w:val="000000"/>
                <w:highlight w:val="white"/>
              </w:rPr>
            </w:r>
            <w:r>
              <w:rPr>
                <w:rFonts w:ascii="Times New Roman" w:hAnsi="Times New Roman"/>
                <w:i/>
                <w:iCs/>
                <w:color w:val="000000"/>
                <w:highlight w:val="white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/>
                <w:highlight w:val="white"/>
              </w:rPr>
              <w:t xml:space="preserve">Региональный проект «Формирование комфортной городской среды»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/>
                <w:highlight w:val="white"/>
              </w:rPr>
              <w:t xml:space="preserve">19 744,3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/>
                <w:highlight w:val="white"/>
              </w:rPr>
              <w:t xml:space="preserve">19 744,3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/>
                <w:highlight w:val="white"/>
              </w:rPr>
              <w:t xml:space="preserve">0,0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/>
                <w:highlight w:val="white"/>
              </w:rPr>
              <w:t xml:space="preserve">0,0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</w:tc>
      </w:tr>
      <w:tr>
        <w:tblPrEx/>
        <w:trPr>
          <w:cantSplit/>
          <w:trHeight w:val="4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/>
                <w:highlight w:val="white"/>
              </w:rPr>
              <w:t xml:space="preserve">Региональный проект «Жилье»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/>
                <w:highlight w:val="white"/>
              </w:rPr>
              <w:t xml:space="preserve">485 007,0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/>
                <w:highlight w:val="white"/>
              </w:rPr>
              <w:t xml:space="preserve">485 007,0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/>
                <w:highlight w:val="white"/>
              </w:rPr>
              <w:t xml:space="preserve">6 336,1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/>
                <w:highlight w:val="white"/>
              </w:rPr>
              <w:t xml:space="preserve">1,3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0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/>
                <w:highlight w:val="white"/>
              </w:rPr>
              <w:t xml:space="preserve">Региональный проект «Модернизация коммунальной инфраструктуры»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4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/>
                <w:highlight w:val="white"/>
              </w:rPr>
              <w:t xml:space="preserve">67 580,4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4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/>
                <w:highlight w:val="white"/>
              </w:rPr>
              <w:t xml:space="preserve">67 580,4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2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/>
                <w:highlight w:val="white"/>
              </w:rPr>
              <w:t xml:space="preserve">0,0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/>
                <w:highlight w:val="white"/>
              </w:rPr>
              <w:t xml:space="preserve">0,0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i/>
                <w:iCs/>
                <w:color w:val="000000"/>
                <w:highlight w:val="white"/>
              </w:rPr>
            </w:pPr>
            <w:r>
              <w:rPr>
                <w:rFonts w:ascii="Times New Roman" w:hAnsi="Times New Roman"/>
                <w:i/>
                <w:iCs/>
                <w:color w:val="000000"/>
                <w:highlight w:val="white"/>
              </w:rPr>
              <w:t xml:space="preserve">Национальный проект «Эффективная и конкурентная экономика»</w:t>
            </w:r>
            <w:r>
              <w:rPr>
                <w:rFonts w:ascii="Times New Roman" w:hAnsi="Times New Roman"/>
                <w:i/>
                <w:iCs/>
                <w:color w:val="000000"/>
                <w:highlight w:val="white"/>
              </w:rPr>
            </w:r>
            <w:r>
              <w:rPr>
                <w:rFonts w:ascii="Times New Roman" w:hAnsi="Times New Roman"/>
                <w:i/>
                <w:iCs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i/>
                <w:iCs/>
                <w:color w:val="000000"/>
                <w:highlight w:val="white"/>
              </w:rPr>
            </w:pPr>
            <w:r>
              <w:rPr>
                <w:rFonts w:ascii="Times New Roman" w:hAnsi="Times New Roman"/>
                <w:i/>
                <w:iCs/>
                <w:color w:val="000000"/>
                <w:highlight w:val="white"/>
              </w:rPr>
              <w:t xml:space="preserve">4 536,7</w:t>
            </w:r>
            <w:r>
              <w:rPr>
                <w:rFonts w:ascii="Times New Roman" w:hAnsi="Times New Roman"/>
                <w:i/>
                <w:iCs/>
                <w:color w:val="000000"/>
                <w:highlight w:val="white"/>
              </w:rPr>
            </w:r>
            <w:r>
              <w:rPr>
                <w:rFonts w:ascii="Times New Roman" w:hAnsi="Times New Roman"/>
                <w:i/>
                <w:iCs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i/>
                <w:iCs/>
                <w:color w:val="000000"/>
                <w:highlight w:val="white"/>
              </w:rPr>
            </w:pPr>
            <w:r>
              <w:rPr>
                <w:rFonts w:ascii="Times New Roman" w:hAnsi="Times New Roman"/>
                <w:i/>
                <w:iCs/>
                <w:color w:val="000000"/>
                <w:highlight w:val="white"/>
              </w:rPr>
              <w:t xml:space="preserve">4 536,7</w:t>
            </w:r>
            <w:r>
              <w:rPr>
                <w:rFonts w:ascii="Times New Roman" w:hAnsi="Times New Roman"/>
                <w:i/>
                <w:iCs/>
                <w:color w:val="000000"/>
                <w:highlight w:val="white"/>
              </w:rPr>
            </w:r>
            <w:r>
              <w:rPr>
                <w:rFonts w:ascii="Times New Roman" w:hAnsi="Times New Roman"/>
                <w:i/>
                <w:iCs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i/>
                <w:iCs/>
                <w:color w:val="000000"/>
                <w:highlight w:val="white"/>
              </w:rPr>
            </w:pPr>
            <w:r>
              <w:rPr>
                <w:rFonts w:ascii="Times New Roman" w:hAnsi="Times New Roman"/>
                <w:i/>
                <w:iCs/>
                <w:color w:val="000000"/>
                <w:highlight w:val="white"/>
              </w:rPr>
              <w:t xml:space="preserve">0,0</w:t>
            </w:r>
            <w:r>
              <w:rPr>
                <w:rFonts w:ascii="Times New Roman" w:hAnsi="Times New Roman"/>
                <w:i/>
                <w:iCs/>
                <w:color w:val="000000"/>
                <w:highlight w:val="white"/>
              </w:rPr>
            </w:r>
            <w:r>
              <w:rPr>
                <w:rFonts w:ascii="Times New Roman" w:hAnsi="Times New Roman"/>
                <w:i/>
                <w:iCs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i/>
                <w:iCs/>
                <w:color w:val="000000"/>
                <w:highlight w:val="white"/>
              </w:rPr>
            </w:pPr>
            <w:r>
              <w:rPr>
                <w:rFonts w:ascii="Times New Roman" w:hAnsi="Times New Roman"/>
                <w:i/>
                <w:iCs/>
                <w:color w:val="000000"/>
                <w:highlight w:val="white"/>
              </w:rPr>
              <w:t xml:space="preserve">0,0</w:t>
            </w:r>
            <w:r>
              <w:rPr>
                <w:rFonts w:ascii="Times New Roman" w:hAnsi="Times New Roman"/>
                <w:i/>
                <w:iCs/>
                <w:color w:val="000000"/>
                <w:highlight w:val="white"/>
              </w:rPr>
            </w:r>
            <w:r>
              <w:rPr>
                <w:rFonts w:ascii="Times New Roman" w:hAnsi="Times New Roman"/>
                <w:i/>
                <w:iCs/>
                <w:color w:val="000000"/>
                <w:highlight w:val="white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iCs/>
                <w:color w:val="000000"/>
                <w:highlight w:val="white"/>
              </w:rPr>
            </w:pPr>
            <w:r>
              <w:rPr>
                <w:rFonts w:ascii="Times New Roman" w:hAnsi="Times New Roman"/>
                <w:iCs/>
                <w:color w:val="000000"/>
                <w:highlight w:val="white"/>
              </w:rPr>
              <w:t xml:space="preserve">Региональный проект «Малое и среднее предпринимательство и поддержка индивидуальной предпринимательской инициативы»</w:t>
            </w:r>
            <w:r>
              <w:rPr>
                <w:rFonts w:ascii="Times New Roman" w:hAnsi="Times New Roman"/>
                <w:iCs/>
                <w:color w:val="000000"/>
                <w:highlight w:val="white"/>
              </w:rPr>
            </w:r>
            <w:r>
              <w:rPr>
                <w:rFonts w:ascii="Times New Roman" w:hAnsi="Times New Roman"/>
                <w:iCs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iCs/>
                <w:color w:val="000000"/>
                <w:highlight w:val="white"/>
              </w:rPr>
            </w:pPr>
            <w:r>
              <w:rPr>
                <w:rFonts w:ascii="Times New Roman" w:hAnsi="Times New Roman"/>
                <w:iCs/>
                <w:color w:val="000000"/>
                <w:highlight w:val="white"/>
              </w:rPr>
              <w:t xml:space="preserve">4 536,7</w:t>
            </w:r>
            <w:r>
              <w:rPr>
                <w:rFonts w:ascii="Times New Roman" w:hAnsi="Times New Roman"/>
                <w:iCs/>
                <w:color w:val="000000"/>
                <w:highlight w:val="white"/>
              </w:rPr>
            </w:r>
            <w:r>
              <w:rPr>
                <w:rFonts w:ascii="Times New Roman" w:hAnsi="Times New Roman"/>
                <w:iCs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iCs/>
                <w:color w:val="000000"/>
                <w:highlight w:val="white"/>
              </w:rPr>
            </w:pPr>
            <w:r>
              <w:rPr>
                <w:rFonts w:ascii="Times New Roman" w:hAnsi="Times New Roman"/>
                <w:iCs/>
                <w:color w:val="000000"/>
                <w:highlight w:val="white"/>
              </w:rPr>
              <w:t xml:space="preserve">4 536,7</w:t>
            </w:r>
            <w:r>
              <w:rPr>
                <w:rFonts w:ascii="Times New Roman" w:hAnsi="Times New Roman"/>
                <w:iCs/>
                <w:color w:val="000000"/>
                <w:highlight w:val="white"/>
              </w:rPr>
            </w:r>
            <w:r>
              <w:rPr>
                <w:rFonts w:ascii="Times New Roman" w:hAnsi="Times New Roman"/>
                <w:iCs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iCs/>
                <w:color w:val="000000"/>
                <w:highlight w:val="white"/>
              </w:rPr>
            </w:pPr>
            <w:r>
              <w:rPr>
                <w:rFonts w:ascii="Times New Roman" w:hAnsi="Times New Roman"/>
                <w:iCs/>
                <w:color w:val="000000"/>
                <w:highlight w:val="white"/>
              </w:rPr>
              <w:t xml:space="preserve">0,0</w:t>
            </w:r>
            <w:r>
              <w:rPr>
                <w:rFonts w:ascii="Times New Roman" w:hAnsi="Times New Roman"/>
                <w:iCs/>
                <w:color w:val="000000"/>
                <w:highlight w:val="white"/>
              </w:rPr>
            </w:r>
            <w:r>
              <w:rPr>
                <w:rFonts w:ascii="Times New Roman" w:hAnsi="Times New Roman"/>
                <w:iCs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iCs/>
                <w:color w:val="000000"/>
                <w:highlight w:val="white"/>
              </w:rPr>
            </w:pPr>
            <w:r>
              <w:rPr>
                <w:rFonts w:ascii="Times New Roman" w:hAnsi="Times New Roman"/>
                <w:iCs/>
                <w:color w:val="000000"/>
                <w:highlight w:val="white"/>
              </w:rPr>
              <w:t xml:space="preserve">0,0</w:t>
            </w:r>
            <w:r>
              <w:rPr>
                <w:rFonts w:ascii="Times New Roman" w:hAnsi="Times New Roman"/>
                <w:iCs/>
                <w:color w:val="000000"/>
                <w:highlight w:val="white"/>
              </w:rPr>
            </w:r>
            <w:r>
              <w:rPr>
                <w:rFonts w:ascii="Times New Roman" w:hAnsi="Times New Roman"/>
                <w:iCs/>
                <w:color w:val="000000"/>
                <w:highlight w:val="white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i/>
                <w:iCs/>
                <w:color w:val="000000"/>
                <w:highlight w:val="white"/>
              </w:rPr>
            </w:pPr>
            <w:r>
              <w:rPr>
                <w:rFonts w:ascii="Times New Roman" w:hAnsi="Times New Roman"/>
                <w:bCs/>
                <w:color w:val="000000"/>
                <w:highlight w:val="white"/>
              </w:rPr>
              <w:t xml:space="preserve">Всего на реализацию </w:t>
            </w:r>
            <w:r>
              <w:rPr>
                <w:rFonts w:ascii="Times New Roman" w:hAnsi="Times New Roman"/>
                <w:highlight w:val="white"/>
              </w:rPr>
              <w:t xml:space="preserve">региональных проектов, направленных на достижение показателей федеральных проектов, не входящих в состав национальных проектов</w:t>
            </w:r>
            <w:r>
              <w:rPr>
                <w:rFonts w:ascii="Times New Roman" w:hAnsi="Times New Roman"/>
                <w:i/>
                <w:iCs/>
                <w:color w:val="000000"/>
                <w:highlight w:val="white"/>
              </w:rPr>
            </w:r>
            <w:r>
              <w:rPr>
                <w:rFonts w:ascii="Times New Roman" w:hAnsi="Times New Roman"/>
                <w:i/>
                <w:iCs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>
              <w:rPr>
                <w:rFonts w:ascii="Times New Roman" w:hAnsi="Times New Roman"/>
                <w:color w:val="000000"/>
              </w:rPr>
              <w:t xml:space="preserve">4 339,8</w:t>
            </w:r>
            <w:r>
              <w:rPr>
                <w:rFonts w:ascii="Times New Roman" w:hAnsi="Times New Roman"/>
                <w:color w:val="000000"/>
                <w:highlight w:val="yellow"/>
              </w:rPr>
            </w:r>
            <w:r>
              <w:rPr>
                <w:rFonts w:ascii="Times New Roman" w:hAnsi="Times New Roman"/>
                <w:color w:val="000000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>
              <w:rPr>
                <w:rFonts w:ascii="Times New Roman" w:hAnsi="Times New Roman"/>
                <w:color w:val="000000"/>
              </w:rPr>
              <w:t xml:space="preserve">4 339,8</w:t>
            </w:r>
            <w:r>
              <w:rPr>
                <w:rFonts w:ascii="Times New Roman" w:hAnsi="Times New Roman"/>
                <w:color w:val="000000"/>
                <w:highlight w:val="yellow"/>
              </w:rPr>
            </w:r>
            <w:r>
              <w:rPr>
                <w:rFonts w:ascii="Times New Roman" w:hAnsi="Times New Roman"/>
                <w:color w:val="000000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>
              <w:rPr>
                <w:rFonts w:ascii="Times New Roman" w:hAnsi="Times New Roman"/>
                <w:color w:val="000000"/>
              </w:rPr>
              <w:t xml:space="preserve">767,9</w:t>
            </w:r>
            <w:r>
              <w:rPr>
                <w:rFonts w:ascii="Times New Roman" w:hAnsi="Times New Roman"/>
                <w:color w:val="000000"/>
                <w:highlight w:val="yellow"/>
              </w:rPr>
            </w:r>
            <w:r>
              <w:rPr>
                <w:rFonts w:ascii="Times New Roman" w:hAnsi="Times New Roman"/>
                <w:color w:val="000000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>
              <w:rPr>
                <w:rFonts w:ascii="Times New Roman" w:hAnsi="Times New Roman"/>
                <w:color w:val="000000"/>
              </w:rPr>
              <w:t xml:space="preserve">17,7</w:t>
            </w:r>
            <w:r>
              <w:rPr>
                <w:rFonts w:ascii="Times New Roman" w:hAnsi="Times New Roman"/>
                <w:color w:val="000000"/>
                <w:highlight w:val="yellow"/>
              </w:rPr>
            </w:r>
            <w:r>
              <w:rPr>
                <w:rFonts w:ascii="Times New Roman" w:hAnsi="Times New Roman"/>
                <w:color w:val="000000"/>
                <w:highlight w:val="yellow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/>
                <w:highlight w:val="white"/>
              </w:rPr>
              <w:t xml:space="preserve">Региональный проект «Сохранение культурного и исторического наследия»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>
              <w:rPr>
                <w:rFonts w:ascii="Times New Roman" w:hAnsi="Times New Roman"/>
                <w:color w:val="000000"/>
                <w:highlight w:val="white"/>
                <w:lang w:val="en-US"/>
              </w:rPr>
              <w:t xml:space="preserve">1 294,1</w:t>
            </w:r>
            <w:r>
              <w:rPr>
                <w:rFonts w:ascii="Times New Roman" w:hAnsi="Times New Roman"/>
                <w:color w:val="000000"/>
                <w:highlight w:val="yellow"/>
              </w:rPr>
            </w:r>
            <w:r>
              <w:rPr>
                <w:rFonts w:ascii="Times New Roman" w:hAnsi="Times New Roman"/>
                <w:color w:val="000000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>
              <w:rPr>
                <w:rFonts w:ascii="Times New Roman" w:hAnsi="Times New Roman"/>
                <w:color w:val="000000"/>
              </w:rPr>
              <w:t xml:space="preserve">1 294,1</w:t>
            </w:r>
            <w:r>
              <w:rPr>
                <w:rFonts w:ascii="Times New Roman" w:hAnsi="Times New Roman"/>
                <w:color w:val="000000"/>
                <w:highlight w:val="yellow"/>
              </w:rPr>
            </w:r>
            <w:r>
              <w:rPr>
                <w:rFonts w:ascii="Times New Roman" w:hAnsi="Times New Roman"/>
                <w:color w:val="000000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>
              <w:rPr>
                <w:rFonts w:ascii="Times New Roman" w:hAnsi="Times New Roman"/>
                <w:color w:val="000000"/>
              </w:rPr>
              <w:t xml:space="preserve">767,9</w:t>
            </w:r>
            <w:r>
              <w:rPr>
                <w:rFonts w:ascii="Times New Roman" w:hAnsi="Times New Roman"/>
                <w:color w:val="000000"/>
                <w:highlight w:val="yellow"/>
              </w:rPr>
            </w:r>
            <w:r>
              <w:rPr>
                <w:rFonts w:ascii="Times New Roman" w:hAnsi="Times New Roman"/>
                <w:color w:val="000000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59,3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i/>
                <w:iCs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/>
                <w:highlight w:val="white"/>
              </w:rPr>
              <w:t xml:space="preserve">Региональный проект «Развитие искусства и творчества»</w:t>
            </w:r>
            <w:r>
              <w:rPr>
                <w:rFonts w:ascii="Times New Roman" w:hAnsi="Times New Roman"/>
                <w:i/>
                <w:iCs/>
                <w:color w:val="000000"/>
                <w:highlight w:val="white"/>
              </w:rPr>
            </w:r>
            <w:r>
              <w:rPr>
                <w:rFonts w:ascii="Times New Roman" w:hAnsi="Times New Roman"/>
                <w:i/>
                <w:iCs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iCs/>
                <w:color w:val="000000"/>
                <w:highlight w:val="yellow"/>
              </w:rPr>
            </w:pPr>
            <w:r>
              <w:rPr>
                <w:rFonts w:ascii="Times New Roman" w:hAnsi="Times New Roman"/>
                <w:iCs/>
                <w:color w:val="000000"/>
              </w:rPr>
              <w:t xml:space="preserve">854,5</w:t>
            </w:r>
            <w:r>
              <w:rPr>
                <w:rFonts w:ascii="Times New Roman" w:hAnsi="Times New Roman"/>
                <w:iCs/>
                <w:color w:val="000000"/>
                <w:highlight w:val="yellow"/>
              </w:rPr>
            </w:r>
            <w:r>
              <w:rPr>
                <w:rFonts w:ascii="Times New Roman" w:hAnsi="Times New Roman"/>
                <w:iCs/>
                <w:color w:val="000000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iCs/>
                <w:color w:val="000000"/>
                <w:highlight w:val="yellow"/>
              </w:rPr>
            </w:pPr>
            <w:r>
              <w:rPr>
                <w:rFonts w:ascii="Times New Roman" w:hAnsi="Times New Roman"/>
                <w:iCs/>
                <w:color w:val="000000"/>
              </w:rPr>
              <w:t xml:space="preserve">854,5</w:t>
            </w:r>
            <w:r>
              <w:rPr>
                <w:rFonts w:ascii="Times New Roman" w:hAnsi="Times New Roman"/>
                <w:iCs/>
                <w:color w:val="000000"/>
                <w:highlight w:val="yellow"/>
              </w:rPr>
            </w:r>
            <w:r>
              <w:rPr>
                <w:rFonts w:ascii="Times New Roman" w:hAnsi="Times New Roman"/>
                <w:iCs/>
                <w:color w:val="000000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iCs/>
                <w:color w:val="000000"/>
                <w:highlight w:val="yellow"/>
              </w:rPr>
            </w:pPr>
            <w:r>
              <w:rPr>
                <w:rFonts w:ascii="Times New Roman" w:hAnsi="Times New Roman"/>
                <w:iCs/>
                <w:color w:val="000000"/>
              </w:rPr>
              <w:t xml:space="preserve">0,0</w:t>
            </w:r>
            <w:r>
              <w:rPr>
                <w:rFonts w:ascii="Times New Roman" w:hAnsi="Times New Roman"/>
                <w:iCs/>
                <w:color w:val="000000"/>
                <w:highlight w:val="yellow"/>
              </w:rPr>
            </w:r>
            <w:r>
              <w:rPr>
                <w:rFonts w:ascii="Times New Roman" w:hAnsi="Times New Roman"/>
                <w:iCs/>
                <w:color w:val="000000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iCs/>
                <w:color w:val="000000"/>
                <w:highlight w:val="yellow"/>
              </w:rPr>
            </w:pPr>
            <w:r>
              <w:rPr>
                <w:rFonts w:ascii="Times New Roman" w:hAnsi="Times New Roman"/>
                <w:iCs/>
                <w:color w:val="000000"/>
              </w:rPr>
              <w:t xml:space="preserve">0,0</w:t>
            </w:r>
            <w:r>
              <w:rPr>
                <w:rFonts w:ascii="Times New Roman" w:hAnsi="Times New Roman"/>
                <w:iCs/>
                <w:color w:val="000000"/>
                <w:highlight w:val="yellow"/>
              </w:rPr>
            </w:r>
            <w:r>
              <w:rPr>
                <w:rFonts w:ascii="Times New Roman" w:hAnsi="Times New Roman"/>
                <w:iCs/>
                <w:color w:val="000000"/>
                <w:highlight w:val="yellow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/>
                <w:highlight w:val="white"/>
              </w:rPr>
              <w:t xml:space="preserve">Региональный проект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 xml:space="preserve">2 191,2</w:t>
            </w:r>
            <w:r>
              <w:rPr>
                <w:rFonts w:ascii="Times New Roman" w:hAnsi="Times New Roman"/>
                <w:color w:val="000000"/>
                <w:highlight w:val="yellow"/>
              </w:rPr>
            </w:r>
            <w:r>
              <w:rPr>
                <w:rFonts w:ascii="Times New Roman" w:hAnsi="Times New Roman"/>
                <w:color w:val="000000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</w:rPr>
              <w:t xml:space="preserve">2 191,2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</w:rPr>
              <w:t xml:space="preserve">0,0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 xml:space="preserve">0,0</w:t>
            </w:r>
            <w:r>
              <w:rPr>
                <w:rFonts w:ascii="Times New Roman" w:hAnsi="Times New Roman"/>
                <w:color w:val="000000"/>
                <w:highlight w:val="yellow"/>
              </w:rPr>
            </w:r>
            <w:r>
              <w:rPr>
                <w:rFonts w:ascii="Times New Roman" w:hAnsi="Times New Roman"/>
                <w:color w:val="000000"/>
                <w:highlight w:val="yellow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Cs/>
                <w:color w:val="000000"/>
                <w:highlight w:val="white"/>
              </w:rPr>
              <w:t xml:space="preserve">Всего на реализацию </w:t>
            </w:r>
            <w:r>
              <w:rPr>
                <w:rFonts w:ascii="Times New Roman" w:hAnsi="Times New Roman"/>
                <w:highlight w:val="white"/>
              </w:rPr>
              <w:t xml:space="preserve">региональных проектов, направленных на достижение целей социально-экономического развития автономного округа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/>
                <w:highlight w:val="white"/>
              </w:rPr>
              <w:t xml:space="preserve">334 000,0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/>
                <w:highlight w:val="white"/>
              </w:rPr>
              <w:t xml:space="preserve">334 000,0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/>
                <w:highlight w:val="white"/>
              </w:rPr>
              <w:t xml:space="preserve">0,0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/>
              </w:rPr>
              <w:t xml:space="preserve">0,0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/>
                <w:highlight w:val="white"/>
              </w:rPr>
              <w:t xml:space="preserve">Региональный проект «Строительство (реконструкция) автомобильных дорог общего пользования местного значения»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/>
                <w:highlight w:val="white"/>
              </w:rPr>
              <w:t xml:space="preserve">334 000,0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/>
                <w:highlight w:val="white"/>
              </w:rPr>
              <w:t xml:space="preserve">334 000,0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/>
                <w:highlight w:val="white"/>
              </w:rPr>
              <w:t xml:space="preserve">0,0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/>
              </w:rPr>
              <w:t xml:space="preserve">0,0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</w:tc>
      </w:tr>
    </w:tbl>
    <w:p>
      <w:pPr>
        <w:ind w:firstLine="709"/>
        <w:jc w:val="both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</w:p>
    <w:p>
      <w:pPr>
        <w:ind w:firstLine="709"/>
        <w:jc w:val="both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highlight w:val="white"/>
          <w:lang w:eastAsia="ru-RU"/>
        </w:rPr>
        <w:t xml:space="preserve">Исполнение муниципальных программ города </w:t>
      </w:r>
      <w:r>
        <w:rPr>
          <w:rFonts w:ascii="Times New Roman" w:hAnsi="Times New Roman" w:eastAsia="Times New Roman"/>
          <w:highlight w:val="white"/>
          <w:lang w:eastAsia="ru-RU"/>
        </w:rPr>
        <w:t xml:space="preserve">Мегиона</w:t>
      </w:r>
      <w:r>
        <w:rPr>
          <w:rFonts w:ascii="Times New Roman" w:hAnsi="Times New Roman" w:eastAsia="Times New Roman"/>
          <w:highlight w:val="white"/>
          <w:lang w:eastAsia="ru-RU"/>
        </w:rPr>
        <w:t xml:space="preserve"> и непрограммных направлений деятельности за первый квартал 2025 года приведено в настоящей пояснительной записке.</w:t>
      </w: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</w:p>
    <w:p>
      <w:pPr>
        <w:rPr>
          <w:rFonts w:ascii="Times New Roman" w:hAnsi="Times New Roman" w:eastAsia="Times New Roman"/>
          <w:b/>
          <w:bCs/>
          <w:color w:val="000000"/>
          <w:highlight w:val="yellow"/>
          <w:lang w:eastAsia="ru-RU"/>
        </w:rPr>
      </w:pPr>
      <w:r>
        <w:rPr>
          <w:rFonts w:ascii="Times New Roman" w:hAnsi="Times New Roman" w:eastAsia="Times New Roman"/>
          <w:b/>
          <w:bCs/>
          <w:color w:val="000000"/>
          <w:highlight w:val="yellow"/>
          <w:lang w:eastAsia="ru-RU"/>
        </w:rPr>
      </w:r>
      <w:r>
        <w:rPr>
          <w:rFonts w:ascii="Times New Roman" w:hAnsi="Times New Roman" w:eastAsia="Times New Roman"/>
          <w:b/>
          <w:bCs/>
          <w:color w:val="000000"/>
          <w:highlight w:val="yellow"/>
          <w:lang w:eastAsia="ru-RU"/>
        </w:rPr>
      </w:r>
      <w:r>
        <w:rPr>
          <w:rFonts w:ascii="Times New Roman" w:hAnsi="Times New Roman" w:eastAsia="Times New Roman"/>
          <w:b/>
          <w:bCs/>
          <w:color w:val="000000"/>
          <w:highlight w:val="yellow"/>
          <w:lang w:eastAsia="ru-RU"/>
        </w:rPr>
      </w:r>
    </w:p>
    <w:p>
      <w:pPr>
        <w:rPr>
          <w:rFonts w:ascii="Times New Roman" w:hAnsi="Times New Roman" w:eastAsia="Times New Roman"/>
          <w:b/>
          <w:bCs/>
          <w:color w:val="000000"/>
          <w:highlight w:val="yellow"/>
          <w:lang w:eastAsia="ru-RU"/>
        </w:rPr>
      </w:pPr>
      <w:r>
        <w:rPr>
          <w:rFonts w:ascii="Times New Roman" w:hAnsi="Times New Roman" w:eastAsia="Times New Roman"/>
          <w:b/>
          <w:bCs/>
          <w:color w:val="000000"/>
          <w:highlight w:val="yellow"/>
          <w:lang w:eastAsia="ru-RU"/>
        </w:rPr>
      </w:r>
      <w:r>
        <w:rPr>
          <w:rFonts w:ascii="Times New Roman" w:hAnsi="Times New Roman" w:eastAsia="Times New Roman"/>
          <w:b/>
          <w:bCs/>
          <w:color w:val="000000"/>
          <w:highlight w:val="yellow"/>
          <w:lang w:eastAsia="ru-RU"/>
        </w:rPr>
      </w:r>
      <w:r>
        <w:rPr>
          <w:rFonts w:ascii="Times New Roman" w:hAnsi="Times New Roman" w:eastAsia="Times New Roman"/>
          <w:b/>
          <w:bCs/>
          <w:color w:val="000000"/>
          <w:highlight w:val="yellow"/>
          <w:lang w:eastAsia="ru-RU"/>
        </w:rPr>
      </w:r>
    </w:p>
    <w:p>
      <w:pPr>
        <w:rPr>
          <w:rFonts w:ascii="Times New Roman" w:hAnsi="Times New Roman" w:eastAsia="Times New Roman"/>
          <w:b/>
          <w:bCs/>
          <w:color w:val="000000"/>
          <w:highlight w:val="yellow"/>
          <w:lang w:eastAsia="ru-RU"/>
        </w:rPr>
      </w:pPr>
      <w:r>
        <w:rPr>
          <w:rFonts w:ascii="Times New Roman" w:hAnsi="Times New Roman" w:eastAsia="Times New Roman"/>
          <w:b/>
          <w:bCs/>
          <w:color w:val="000000"/>
          <w:highlight w:val="yellow"/>
          <w:lang w:eastAsia="ru-RU"/>
        </w:rPr>
      </w:r>
      <w:r>
        <w:rPr>
          <w:rFonts w:ascii="Times New Roman" w:hAnsi="Times New Roman" w:eastAsia="Times New Roman"/>
          <w:b/>
          <w:bCs/>
          <w:color w:val="000000"/>
          <w:highlight w:val="yellow"/>
          <w:lang w:eastAsia="ru-RU"/>
        </w:rPr>
      </w:r>
      <w:r>
        <w:rPr>
          <w:rFonts w:ascii="Times New Roman" w:hAnsi="Times New Roman" w:eastAsia="Times New Roman"/>
          <w:b/>
          <w:bCs/>
          <w:color w:val="000000"/>
          <w:highlight w:val="yellow"/>
          <w:lang w:eastAsia="ru-RU"/>
        </w:rPr>
      </w:r>
    </w:p>
    <w:p>
      <w:pPr>
        <w:jc w:val="center"/>
        <w:rPr>
          <w:rFonts w:ascii="Times New Roman" w:hAnsi="Times New Roman" w:eastAsia="Times New Roman"/>
          <w:b/>
          <w:bCs/>
          <w:color w:val="000000"/>
          <w:highlight w:val="white"/>
        </w:rPr>
      </w:pPr>
      <w:r>
        <w:rPr>
          <w:rFonts w:ascii="Times New Roman" w:hAnsi="Times New Roman" w:eastAsia="Times New Roman"/>
          <w:b/>
          <w:bCs/>
          <w:color w:val="000000"/>
          <w:highlight w:val="white"/>
          <w:lang w:eastAsia="ru-RU"/>
        </w:rPr>
        <w:t xml:space="preserve">1.Программа</w:t>
      </w:r>
      <w:r>
        <w:rPr>
          <w:rFonts w:ascii="Times New Roman" w:hAnsi="Times New Roman" w:eastAsia="Times New Roman"/>
          <w:b/>
          <w:bCs/>
          <w:color w:val="000000"/>
          <w:highlight w:val="white"/>
        </w:rPr>
      </w:r>
      <w:r>
        <w:rPr>
          <w:rFonts w:ascii="Times New Roman" w:hAnsi="Times New Roman" w:eastAsia="Times New Roman"/>
          <w:b/>
          <w:bCs/>
          <w:color w:val="000000"/>
          <w:highlight w:val="white"/>
        </w:rPr>
      </w:r>
    </w:p>
    <w:p>
      <w:pPr>
        <w:jc w:val="center"/>
        <w:rPr>
          <w:rFonts w:ascii="Times New Roman" w:hAnsi="Times New Roman" w:eastAsia="Times New Roman"/>
          <w:b/>
          <w:bCs/>
          <w:color w:val="000000"/>
          <w:highlight w:val="white"/>
        </w:rPr>
      </w:pPr>
      <w:r>
        <w:rPr>
          <w:rFonts w:ascii="Times New Roman" w:hAnsi="Times New Roman" w:eastAsia="Times New Roman"/>
          <w:b/>
          <w:bCs/>
          <w:color w:val="000000"/>
          <w:highlight w:val="white"/>
          <w:lang w:eastAsia="ru-RU"/>
        </w:rPr>
        <w:t xml:space="preserve"> «Развитие систем гражданской защиты населения города </w:t>
      </w:r>
      <w:r>
        <w:rPr>
          <w:rFonts w:ascii="Times New Roman" w:hAnsi="Times New Roman" w:eastAsia="Times New Roman"/>
          <w:b/>
          <w:bCs/>
          <w:color w:val="000000"/>
          <w:highlight w:val="white"/>
          <w:lang w:eastAsia="ru-RU"/>
        </w:rPr>
        <w:t xml:space="preserve">Мегиона</w:t>
      </w:r>
      <w:r>
        <w:rPr>
          <w:rFonts w:ascii="Times New Roman" w:hAnsi="Times New Roman" w:eastAsia="Times New Roman"/>
          <w:b/>
          <w:bCs/>
          <w:color w:val="000000"/>
          <w:highlight w:val="white"/>
          <w:lang w:eastAsia="ru-RU"/>
        </w:rPr>
        <w:t xml:space="preserve">»</w:t>
      </w:r>
      <w:r>
        <w:rPr>
          <w:rFonts w:ascii="Times New Roman" w:hAnsi="Times New Roman" w:eastAsia="Times New Roman"/>
          <w:b/>
          <w:bCs/>
          <w:color w:val="000000"/>
          <w:highlight w:val="white"/>
        </w:rPr>
      </w:r>
      <w:r>
        <w:rPr>
          <w:rFonts w:ascii="Times New Roman" w:hAnsi="Times New Roman" w:eastAsia="Times New Roman"/>
          <w:b/>
          <w:bCs/>
          <w:color w:val="000000"/>
          <w:highlight w:val="white"/>
        </w:rPr>
      </w:r>
    </w:p>
    <w:p>
      <w:pPr>
        <w:jc w:val="center"/>
        <w:rPr>
          <w:rFonts w:ascii="Times New Roman" w:hAnsi="Times New Roman" w:eastAsia="Times New Roman"/>
          <w:b/>
          <w:bCs/>
          <w:color w:val="000000"/>
          <w:highlight w:val="white"/>
        </w:rPr>
      </w:pPr>
      <w:r>
        <w:rPr>
          <w:rFonts w:ascii="Times New Roman" w:hAnsi="Times New Roman" w:eastAsia="Times New Roman"/>
          <w:b/>
          <w:bCs/>
          <w:color w:val="000000"/>
          <w:highlight w:val="white"/>
        </w:rPr>
      </w:r>
      <w:r>
        <w:rPr>
          <w:rFonts w:ascii="Times New Roman" w:hAnsi="Times New Roman" w:eastAsia="Times New Roman"/>
          <w:b/>
          <w:bCs/>
          <w:color w:val="000000"/>
          <w:highlight w:val="white"/>
        </w:rPr>
      </w:r>
      <w:r>
        <w:rPr>
          <w:rFonts w:ascii="Times New Roman" w:hAnsi="Times New Roman" w:eastAsia="Times New Roman"/>
          <w:b/>
          <w:bCs/>
          <w:color w:val="000000"/>
          <w:highlight w:val="white"/>
        </w:rPr>
      </w:r>
    </w:p>
    <w:p>
      <w:pPr>
        <w:ind w:firstLine="709"/>
        <w:jc w:val="both"/>
        <w:rPr>
          <w:rFonts w:ascii="Times New Roman" w:hAnsi="Times New Roman" w:eastAsia="Times New Roman"/>
          <w:bCs/>
          <w:color w:val="000000"/>
          <w:highlight w:val="white"/>
        </w:rPr>
      </w:pPr>
      <w:r>
        <w:rPr>
          <w:rFonts w:ascii="Times New Roman" w:hAnsi="Times New Roman" w:eastAsia="Times New Roman"/>
          <w:bCs/>
          <w:color w:val="000000"/>
          <w:highlight w:val="white"/>
          <w:lang w:eastAsia="ru-RU"/>
        </w:rPr>
        <w:t xml:space="preserve">Муниципальная программа «Развитие систем гражданской защиты населения города </w:t>
      </w:r>
      <w:r>
        <w:rPr>
          <w:rFonts w:ascii="Times New Roman" w:hAnsi="Times New Roman" w:eastAsia="Times New Roman"/>
          <w:bCs/>
          <w:color w:val="000000"/>
          <w:highlight w:val="white"/>
          <w:lang w:eastAsia="ru-RU"/>
        </w:rPr>
        <w:t xml:space="preserve">Мегиона</w:t>
      </w:r>
      <w:r>
        <w:rPr>
          <w:rFonts w:ascii="Times New Roman" w:hAnsi="Times New Roman" w:eastAsia="Times New Roman"/>
          <w:bCs/>
          <w:color w:val="000000"/>
          <w:highlight w:val="white"/>
          <w:lang w:eastAsia="ru-RU"/>
        </w:rPr>
        <w:t xml:space="preserve">» утверждена постановлением администрации города от 21.12.2023 №2072 (с изменениями) (далее муниципальная программа).</w:t>
      </w:r>
      <w:r>
        <w:rPr>
          <w:rFonts w:ascii="Times New Roman" w:hAnsi="Times New Roman" w:eastAsia="Times New Roman"/>
          <w:bCs/>
          <w:color w:val="000000"/>
          <w:highlight w:val="white"/>
        </w:rPr>
      </w:r>
      <w:r>
        <w:rPr>
          <w:rFonts w:ascii="Times New Roman" w:hAnsi="Times New Roman" w:eastAsia="Times New Roman"/>
          <w:bCs/>
          <w:color w:val="000000"/>
          <w:highlight w:val="white"/>
        </w:rPr>
      </w:r>
    </w:p>
    <w:p>
      <w:pPr>
        <w:ind w:firstLine="70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 w:eastAsia="Times New Roman"/>
          <w:bCs/>
          <w:color w:val="000000"/>
          <w:highlight w:val="white"/>
          <w:lang w:eastAsia="ru-RU"/>
        </w:rPr>
        <w:t xml:space="preserve">Текст муниципальной программы</w:t>
      </w:r>
      <w:r>
        <w:rPr>
          <w:rFonts w:ascii="Times New Roman" w:hAnsi="Times New Roman"/>
          <w:highlight w:val="white"/>
        </w:rPr>
        <w:t xml:space="preserve"> </w:t>
      </w:r>
      <w:r>
        <w:rPr>
          <w:rFonts w:ascii="Times New Roman" w:hAnsi="Times New Roman" w:eastAsia="Times New Roman"/>
          <w:bCs/>
          <w:color w:val="000000"/>
          <w:highlight w:val="white"/>
          <w:lang w:eastAsia="ru-RU"/>
        </w:rPr>
        <w:t xml:space="preserve">в актуальной р</w:t>
      </w:r>
      <w:r>
        <w:rPr>
          <w:rFonts w:ascii="Times New Roman" w:hAnsi="Times New Roman" w:eastAsia="Times New Roman"/>
          <w:bCs/>
          <w:color w:val="000000"/>
          <w:highlight w:val="white"/>
          <w:lang w:eastAsia="ru-RU"/>
        </w:rPr>
        <w:t xml:space="preserve">едакции размещен в сети Интернет по электронному адресу:</w:t>
      </w:r>
      <w:r>
        <w:rPr>
          <w:rFonts w:ascii="Times New Roman" w:hAnsi="Times New Roman"/>
          <w:highlight w:val="white"/>
        </w:rPr>
        <w:t xml:space="preserve"> </w:t>
      </w:r>
      <w:hyperlink r:id="rId11" w:tooltip="https://admmegion.ru/programs/municipal/programmy-2024/gzn/" w:history="1">
        <w:r>
          <w:rPr>
            <w:rStyle w:val="950"/>
            <w:rFonts w:ascii="Times New Roman" w:hAnsi="Times New Roman"/>
            <w:highlight w:val="white"/>
          </w:rPr>
          <w:t xml:space="preserve">https://admmegion.ru/programs/municipal/programmy-2024/gzn</w:t>
        </w:r>
        <w:r>
          <w:rPr>
            <w:rStyle w:val="950"/>
            <w:rFonts w:ascii="Times New Roman" w:hAnsi="Times New Roman"/>
            <w:highlight w:val="white"/>
          </w:rPr>
          <w:t xml:space="preserve">/</w:t>
        </w:r>
      </w:hyperlink>
      <w:r>
        <w:rPr>
          <w:rFonts w:ascii="Times New Roman" w:hAnsi="Times New Roman"/>
          <w:highlight w:val="white"/>
        </w:rPr>
        <w:t xml:space="preserve">.</w:t>
      </w:r>
      <w:r>
        <w:rPr>
          <w:rFonts w:ascii="Times New Roman" w:hAnsi="Times New Roman"/>
          <w:highlight w:val="white"/>
        </w:rPr>
      </w:r>
      <w:r>
        <w:rPr>
          <w:rFonts w:ascii="Times New Roman" w:hAnsi="Times New Roman"/>
          <w:highlight w:val="white"/>
        </w:rPr>
      </w:r>
    </w:p>
    <w:p>
      <w:pPr>
        <w:jc w:val="both"/>
        <w:widowControl w:val="off"/>
        <w:tabs>
          <w:tab w:val="left" w:pos="709" w:leader="none"/>
        </w:tabs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 xml:space="preserve">           Ответственный исполнитель муниципальной программы - </w:t>
      </w:r>
      <w:r>
        <w:rPr>
          <w:rFonts w:ascii="Times New Roman" w:hAnsi="Times New Roman" w:eastAsia="Times New Roman"/>
          <w:bCs/>
          <w:color w:val="000000"/>
          <w:highlight w:val="white"/>
          <w:lang w:eastAsia="ru-RU"/>
        </w:rPr>
        <w:t xml:space="preserve">муниципальное казенное учреждение «Управление гражданской защиты населения».</w:t>
      </w:r>
      <w:r>
        <w:rPr>
          <w:rFonts w:ascii="Times New Roman" w:hAnsi="Times New Roman"/>
          <w:highlight w:val="white"/>
        </w:rPr>
      </w:r>
      <w:r>
        <w:rPr>
          <w:rFonts w:ascii="Times New Roman" w:hAnsi="Times New Roman"/>
          <w:highlight w:val="white"/>
        </w:rPr>
      </w:r>
    </w:p>
    <w:p>
      <w:pPr>
        <w:ind w:firstLine="709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 xml:space="preserve">Целью муниципальной программы является</w:t>
      </w:r>
      <w:r>
        <w:rPr>
          <w:rFonts w:ascii="Times New Roman" w:hAnsi="Times New Roman"/>
          <w:bCs/>
          <w:highlight w:val="white"/>
        </w:rPr>
        <w:t xml:space="preserve"> о</w:t>
      </w:r>
      <w:r>
        <w:rPr>
          <w:rFonts w:ascii="Times New Roman" w:hAnsi="Times New Roman"/>
          <w:highlight w:val="white"/>
        </w:rPr>
        <w:t xml:space="preserve">беспечение устойчивого социально-экономического развития города </w:t>
      </w:r>
      <w:r>
        <w:rPr>
          <w:rFonts w:ascii="Times New Roman" w:hAnsi="Times New Roman"/>
          <w:highlight w:val="white"/>
        </w:rPr>
        <w:t xml:space="preserve">Мегиона</w:t>
      </w:r>
      <w:r>
        <w:rPr>
          <w:rFonts w:ascii="Times New Roman" w:hAnsi="Times New Roman"/>
          <w:highlight w:val="white"/>
        </w:rPr>
        <w:t xml:space="preserve">, </w:t>
      </w:r>
      <w:r>
        <w:rPr>
          <w:rFonts w:ascii="Times New Roman" w:hAnsi="Times New Roman"/>
          <w:highlight w:val="white"/>
        </w:rPr>
        <w:t xml:space="preserve">а также приемлемого уровня безопасности жизнедеятельности, необходимого уровня защищенности населения и территории города </w:t>
      </w:r>
      <w:r>
        <w:rPr>
          <w:rFonts w:ascii="Times New Roman" w:hAnsi="Times New Roman"/>
          <w:highlight w:val="white"/>
        </w:rPr>
        <w:t xml:space="preserve">Мегиона</w:t>
      </w:r>
      <w:r>
        <w:rPr>
          <w:rFonts w:ascii="Times New Roman" w:hAnsi="Times New Roman"/>
          <w:highlight w:val="white"/>
        </w:rPr>
        <w:t xml:space="preserve">, материальных и культурных ценностей от опасностей, возникающих при военных конфликтах и чрезвычайных ситуациях; обеспечение э</w:t>
      </w:r>
      <w:r>
        <w:rPr>
          <w:rFonts w:ascii="Times New Roman" w:hAnsi="Times New Roman"/>
          <w:highlight w:val="white"/>
        </w:rPr>
        <w:t xml:space="preserve">ффективной деятельности МКУ «УГЗН» в установленных сферах деятельности.</w:t>
      </w:r>
      <w:r>
        <w:rPr>
          <w:rFonts w:ascii="Times New Roman" w:hAnsi="Times New Roman"/>
          <w:highlight w:val="white"/>
        </w:rPr>
      </w:r>
      <w:r>
        <w:rPr>
          <w:rFonts w:ascii="Times New Roman" w:hAnsi="Times New Roman"/>
          <w:highlight w:val="white"/>
        </w:rPr>
      </w:r>
    </w:p>
    <w:p>
      <w:pPr>
        <w:ind w:firstLine="360"/>
        <w:jc w:val="both"/>
        <w:tabs>
          <w:tab w:val="left" w:pos="709" w:leader="none"/>
        </w:tabs>
        <w:rPr>
          <w:rFonts w:ascii="Times New Roman" w:hAnsi="Times New Roman"/>
          <w:bCs/>
          <w:highlight w:val="white"/>
        </w:rPr>
      </w:pPr>
      <w:r>
        <w:rPr>
          <w:rFonts w:ascii="Times New Roman" w:hAnsi="Times New Roman"/>
          <w:bCs/>
          <w:highlight w:val="white"/>
        </w:rPr>
        <w:t xml:space="preserve">      Уточненный объем бюджетных ассигнований составляет 56 527,8</w:t>
      </w:r>
      <w:r>
        <w:rPr>
          <w:rFonts w:ascii="Times New Roman" w:hAnsi="Times New Roman"/>
          <w:highlight w:val="white"/>
        </w:rPr>
        <w:t xml:space="preserve"> тыс. рублей, </w:t>
      </w:r>
      <w:r>
        <w:rPr>
          <w:rFonts w:ascii="Times New Roman" w:hAnsi="Times New Roman"/>
          <w:bCs/>
          <w:highlight w:val="white"/>
        </w:rPr>
        <w:t xml:space="preserve">исполнено 12 680,8 </w:t>
      </w:r>
      <w:r>
        <w:rPr>
          <w:rFonts w:ascii="Times New Roman" w:hAnsi="Times New Roman" w:eastAsia="Calibri"/>
          <w:highlight w:val="white"/>
        </w:rPr>
        <w:t xml:space="preserve">тыс. рублей</w:t>
      </w:r>
      <w:r>
        <w:rPr>
          <w:rFonts w:ascii="Times New Roman" w:hAnsi="Times New Roman"/>
          <w:bCs/>
          <w:highlight w:val="white"/>
        </w:rPr>
        <w:t xml:space="preserve">, или 22,4%, в том числе:</w:t>
      </w:r>
      <w:r>
        <w:rPr>
          <w:rFonts w:ascii="Times New Roman" w:hAnsi="Times New Roman" w:eastAsia="Times New Roman"/>
          <w:highlight w:val="white"/>
          <w:lang w:eastAsia="ru-RU"/>
        </w:rPr>
        <w:t xml:space="preserve">   </w:t>
      </w:r>
      <w:r>
        <w:rPr>
          <w:rFonts w:ascii="Times New Roman" w:hAnsi="Times New Roman"/>
          <w:bCs/>
          <w:highlight w:val="white"/>
        </w:rPr>
      </w:r>
      <w:r>
        <w:rPr>
          <w:rFonts w:ascii="Times New Roman" w:hAnsi="Times New Roman"/>
          <w:bCs/>
          <w:highlight w:val="white"/>
        </w:rPr>
      </w:r>
    </w:p>
    <w:p>
      <w:pPr>
        <w:ind w:left="360"/>
        <w:jc w:val="center"/>
        <w:rPr>
          <w:rFonts w:ascii="Times New Roman" w:hAnsi="Times New Roman" w:eastAsia="Times New Roman"/>
          <w:bCs/>
          <w:color w:val="000000"/>
          <w:sz w:val="20"/>
          <w:szCs w:val="20"/>
          <w:highlight w:val="white"/>
        </w:rPr>
      </w:pPr>
      <w:r>
        <w:rPr>
          <w:rFonts w:ascii="Times New Roman" w:hAnsi="Times New Roman" w:eastAsia="Times New Roman"/>
          <w:bCs/>
          <w:color w:val="000000"/>
          <w:sz w:val="20"/>
          <w:szCs w:val="20"/>
          <w:highlight w:val="white"/>
          <w:lang w:eastAsia="ru-RU"/>
        </w:rPr>
        <w:t xml:space="preserve">                                </w:t>
      </w:r>
      <w:r>
        <w:rPr>
          <w:rFonts w:ascii="Times New Roman" w:hAnsi="Times New Roman" w:eastAsia="Times New Roman"/>
          <w:bCs/>
          <w:color w:val="000000"/>
          <w:sz w:val="20"/>
          <w:szCs w:val="20"/>
          <w:highlight w:val="white"/>
          <w:lang w:eastAsia="ru-RU"/>
        </w:rPr>
        <w:t xml:space="preserve">                                                                                                                              </w:t>
      </w:r>
      <w:r>
        <w:rPr>
          <w:rFonts w:ascii="Times New Roman" w:hAnsi="Times New Roman" w:eastAsia="Times New Roman"/>
          <w:bCs/>
          <w:color w:val="000000"/>
          <w:sz w:val="20"/>
          <w:szCs w:val="20"/>
          <w:highlight w:val="white"/>
        </w:rPr>
      </w:r>
      <w:r>
        <w:rPr>
          <w:rFonts w:ascii="Times New Roman" w:hAnsi="Times New Roman" w:eastAsia="Times New Roman"/>
          <w:bCs/>
          <w:color w:val="000000"/>
          <w:sz w:val="20"/>
          <w:szCs w:val="20"/>
          <w:highlight w:val="white"/>
        </w:rPr>
      </w:r>
    </w:p>
    <w:p>
      <w:pPr>
        <w:ind w:left="360"/>
        <w:jc w:val="center"/>
        <w:rPr>
          <w:rFonts w:ascii="Times New Roman" w:hAnsi="Times New Roman" w:eastAsia="Times New Roman"/>
          <w:color w:val="000000"/>
          <w:sz w:val="20"/>
          <w:szCs w:val="20"/>
          <w:highlight w:val="white"/>
          <w:lang w:eastAsia="ru-RU"/>
        </w:rPr>
      </w:pPr>
      <w:r>
        <w:rPr>
          <w:rFonts w:ascii="Times New Roman" w:hAnsi="Times New Roman" w:eastAsia="Times New Roman"/>
          <w:bCs/>
          <w:color w:val="000000"/>
          <w:sz w:val="20"/>
          <w:szCs w:val="20"/>
          <w:highlight w:val="white"/>
          <w:lang w:eastAsia="ru-RU"/>
        </w:rPr>
        <w:t xml:space="preserve">                                                                                                                                 </w:t>
      </w:r>
      <w:r>
        <w:rPr>
          <w:rFonts w:ascii="Times New Roman" w:hAnsi="Times New Roman" w:eastAsia="Times New Roman"/>
          <w:bCs/>
          <w:color w:val="000000"/>
          <w:sz w:val="20"/>
          <w:szCs w:val="20"/>
          <w:highlight w:val="white"/>
          <w:lang w:eastAsia="ru-RU"/>
        </w:rPr>
        <w:t xml:space="preserve">                        </w:t>
      </w:r>
      <w:r>
        <w:rPr>
          <w:rFonts w:ascii="Times New Roman" w:hAnsi="Times New Roman" w:eastAsia="Times New Roman"/>
          <w:color w:val="000000"/>
          <w:sz w:val="20"/>
          <w:szCs w:val="20"/>
          <w:highlight w:val="white"/>
          <w:lang w:eastAsia="ru-RU"/>
        </w:rPr>
      </w:r>
      <w:r>
        <w:rPr>
          <w:rFonts w:ascii="Times New Roman" w:hAnsi="Times New Roman" w:eastAsia="Times New Roman"/>
          <w:color w:val="000000"/>
          <w:sz w:val="20"/>
          <w:szCs w:val="20"/>
          <w:highlight w:val="white"/>
          <w:lang w:eastAsia="ru-RU"/>
        </w:rPr>
      </w:r>
    </w:p>
    <w:p>
      <w:pPr>
        <w:ind w:left="360"/>
        <w:jc w:val="center"/>
        <w:rPr>
          <w:rFonts w:ascii="Times New Roman" w:hAnsi="Times New Roman" w:eastAsia="Times New Roman"/>
          <w:color w:val="000000"/>
          <w:sz w:val="20"/>
          <w:szCs w:val="20"/>
          <w:highlight w:val="white"/>
        </w:rPr>
      </w:pPr>
      <w:r>
        <w:rPr>
          <w:rFonts w:ascii="Times New Roman" w:hAnsi="Times New Roman" w:eastAsia="Times New Roman"/>
          <w:bCs/>
          <w:color w:val="000000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/>
          <w:color w:val="000000"/>
          <w:sz w:val="20"/>
          <w:szCs w:val="20"/>
          <w:highlight w:val="white"/>
        </w:rPr>
      </w:r>
      <w:r>
        <w:rPr>
          <w:rFonts w:ascii="Times New Roman" w:hAnsi="Times New Roman" w:eastAsia="Times New Roman"/>
          <w:color w:val="000000"/>
          <w:sz w:val="20"/>
          <w:szCs w:val="20"/>
          <w:highlight w:val="white"/>
        </w:rPr>
      </w:r>
    </w:p>
    <w:p>
      <w:pPr>
        <w:ind w:left="360"/>
        <w:jc w:val="center"/>
        <w:rPr>
          <w:rFonts w:ascii="Times New Roman" w:hAnsi="Times New Roman" w:eastAsia="Times New Roman"/>
          <w:color w:val="000000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/>
          <w:bCs/>
          <w:color w:val="000000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/>
          <w:color w:val="000000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/>
          <w:color w:val="000000"/>
          <w:sz w:val="20"/>
          <w:szCs w:val="20"/>
          <w:highlight w:val="none"/>
          <w:lang w:eastAsia="ru-RU"/>
        </w:rPr>
      </w:r>
    </w:p>
    <w:p>
      <w:pPr>
        <w:ind w:left="360"/>
        <w:jc w:val="center"/>
        <w:rPr>
          <w:rFonts w:ascii="Times New Roman" w:hAnsi="Times New Roman" w:eastAsia="Times New Roman"/>
          <w:color w:val="000000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/>
          <w:bCs/>
          <w:color w:val="000000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/>
          <w:color w:val="000000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/>
          <w:color w:val="000000"/>
          <w:sz w:val="20"/>
          <w:szCs w:val="20"/>
          <w:highlight w:val="none"/>
          <w:lang w:eastAsia="ru-RU"/>
        </w:rPr>
      </w:r>
    </w:p>
    <w:p>
      <w:pPr>
        <w:ind w:left="360"/>
        <w:jc w:val="right"/>
        <w:rPr>
          <w:rFonts w:ascii="Times New Roman" w:hAnsi="Times New Roman" w:eastAsia="Times New Roman"/>
          <w:color w:val="000000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/>
          <w:bCs/>
          <w:color w:val="000000"/>
          <w:sz w:val="20"/>
          <w:szCs w:val="20"/>
          <w:highlight w:val="white"/>
          <w:lang w:eastAsia="ru-RU"/>
        </w:rPr>
        <w:t xml:space="preserve">   (тыс. рублей)</w:t>
      </w:r>
      <w:r>
        <w:rPr>
          <w:rFonts w:ascii="Times New Roman" w:hAnsi="Times New Roman" w:eastAsia="Times New Roman"/>
          <w:color w:val="000000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/>
          <w:color w:val="000000"/>
          <w:sz w:val="20"/>
          <w:szCs w:val="20"/>
          <w:highlight w:val="none"/>
          <w:lang w:eastAsia="ru-RU"/>
        </w:rPr>
      </w:r>
    </w:p>
    <w:tbl>
      <w:tblPr>
        <w:tblW w:w="9703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2953"/>
        <w:gridCol w:w="1969"/>
        <w:gridCol w:w="1968"/>
        <w:gridCol w:w="1407"/>
        <w:gridCol w:w="843"/>
      </w:tblGrid>
      <w:tr>
        <w:tblPrEx/>
        <w:trPr>
          <w:trHeight w:val="1280"/>
        </w:trPr>
        <w:tc>
          <w:tcPr>
            <w:tcW w:w="56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№ п/п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W w:w="295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Источник финансирования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W w:w="19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Утверждено решением Думы         города 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Мегиона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 от 09.12.2024 №427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W w:w="19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Показатели сводной бюджетной росписи на 01.04.2025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W w:w="140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Исполнено на 01.04.2025</w:t>
            </w:r>
            <w:r>
              <w:rPr>
                <w:rFonts w:ascii="Times New Roman" w:hAnsi="Times New Roman" w:eastAsia="Times New Roman"/>
                <w:highlight w:val="white"/>
              </w:rPr>
            </w:r>
            <w:r>
              <w:rPr>
                <w:rFonts w:ascii="Times New Roman" w:hAnsi="Times New Roman" w:eastAsia="Times New Roman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W w:w="8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% 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испол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нения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51"/>
        </w:trPr>
        <w:tc>
          <w:tcPr>
            <w:tcW w:w="56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highlight w:val="white"/>
              </w:rPr>
              <w:t xml:space="preserve">1</w:t>
            </w:r>
            <w:r>
              <w:rPr>
                <w:rFonts w:ascii="Times New Roman" w:hAnsi="Times New Roman" w:eastAsia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highlight w:val="white"/>
              </w:rPr>
            </w:r>
          </w:p>
        </w:tc>
        <w:tc>
          <w:tcPr>
            <w:tcW w:w="295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highlight w:val="white"/>
              </w:rPr>
              <w:t xml:space="preserve">2</w:t>
            </w:r>
            <w:r>
              <w:rPr>
                <w:rFonts w:ascii="Times New Roman" w:hAnsi="Times New Roman" w:eastAsia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highlight w:val="white"/>
              </w:rPr>
            </w:r>
          </w:p>
        </w:tc>
        <w:tc>
          <w:tcPr>
            <w:tcW w:w="19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highlight w:val="white"/>
              </w:rPr>
              <w:t xml:space="preserve">3</w:t>
            </w:r>
            <w:r>
              <w:rPr>
                <w:rFonts w:ascii="Times New Roman" w:hAnsi="Times New Roman" w:eastAsia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highlight w:val="white"/>
              </w:rPr>
            </w:r>
          </w:p>
        </w:tc>
        <w:tc>
          <w:tcPr>
            <w:tcW w:w="19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highlight w:val="white"/>
              </w:rPr>
              <w:t xml:space="preserve">4</w:t>
            </w:r>
            <w:r>
              <w:rPr>
                <w:rFonts w:ascii="Times New Roman" w:hAnsi="Times New Roman" w:eastAsia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highlight w:val="white"/>
              </w:rPr>
            </w:r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highlight w:val="white"/>
              </w:rPr>
              <w:t xml:space="preserve">5</w:t>
            </w:r>
            <w:r>
              <w:rPr>
                <w:rFonts w:ascii="Times New Roman" w:hAnsi="Times New Roman" w:eastAsia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highlight w:val="white"/>
              </w:rPr>
            </w:r>
          </w:p>
        </w:tc>
        <w:tc>
          <w:tcPr>
            <w:tcW w:w="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highlight w:val="white"/>
              </w:rPr>
              <w:t xml:space="preserve">6</w:t>
            </w:r>
            <w:r>
              <w:rPr>
                <w:rFonts w:ascii="Times New Roman" w:hAnsi="Times New Roman" w:eastAsia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highlight w:val="white"/>
              </w:rPr>
            </w:r>
          </w:p>
        </w:tc>
      </w:tr>
      <w:tr>
        <w:tblPrEx/>
        <w:trPr>
          <w:trHeight w:val="387"/>
        </w:trPr>
        <w:tc>
          <w:tcPr>
            <w:tcW w:w="56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W w:w="295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Всего по муниципальной программе, в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том числе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9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56 527,8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9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56 527,8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40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12 680,8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8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22,4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81"/>
        </w:trPr>
        <w:tc>
          <w:tcPr>
            <w:tcW w:w="56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1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W w:w="2953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Процессная часть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W w:w="196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56 527,8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96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56 527,8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40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12 680,8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22,4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81"/>
        </w:trPr>
        <w:tc>
          <w:tcPr>
            <w:tcW w:w="56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953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местный бюджет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9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56 527,8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9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56 527,8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12 680,8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22,4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rPr>
          <w:rFonts w:ascii="Times New Roman" w:hAnsi="Times New Roman"/>
          <w:bCs/>
          <w:sz w:val="20"/>
          <w:szCs w:val="20"/>
          <w:highlight w:val="yellow"/>
        </w:rPr>
      </w:pPr>
      <w:r>
        <w:rPr>
          <w:rFonts w:ascii="Times New Roman" w:hAnsi="Times New Roman"/>
          <w:bCs/>
          <w:sz w:val="20"/>
          <w:szCs w:val="20"/>
          <w:highlight w:val="yellow"/>
        </w:rPr>
      </w:r>
      <w:r>
        <w:rPr>
          <w:rFonts w:ascii="Times New Roman" w:hAnsi="Times New Roman"/>
          <w:bCs/>
          <w:sz w:val="20"/>
          <w:szCs w:val="20"/>
          <w:highlight w:val="yellow"/>
        </w:rPr>
      </w:r>
      <w:r>
        <w:rPr>
          <w:rFonts w:ascii="Times New Roman" w:hAnsi="Times New Roman"/>
          <w:bCs/>
          <w:sz w:val="20"/>
          <w:szCs w:val="20"/>
          <w:highlight w:val="yellow"/>
        </w:rPr>
      </w:r>
    </w:p>
    <w:p>
      <w:pPr>
        <w:ind w:firstLine="709"/>
        <w:jc w:val="both"/>
        <w:widowControl w:val="off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 xml:space="preserve">Бюджетные ассигнования на осуществление процессной части муниципальной программы по направлениям расходования средств представлены следующим образом:</w:t>
      </w:r>
      <w:r>
        <w:rPr>
          <w:rFonts w:ascii="Times New Roman" w:hAnsi="Times New Roman"/>
          <w:highlight w:val="white"/>
        </w:rPr>
      </w:r>
      <w:r>
        <w:rPr>
          <w:rFonts w:ascii="Times New Roman" w:hAnsi="Times New Roman"/>
          <w:highlight w:val="white"/>
        </w:rPr>
      </w:r>
    </w:p>
    <w:p>
      <w:pPr>
        <w:ind w:firstLine="709"/>
        <w:jc w:val="both"/>
        <w:widowControl w:val="off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</w:r>
      <w:r>
        <w:rPr>
          <w:rFonts w:ascii="Times New Roman" w:hAnsi="Times New Roman"/>
          <w:highlight w:val="white"/>
        </w:rPr>
      </w:r>
    </w:p>
    <w:p>
      <w:pPr>
        <w:ind w:firstLine="709"/>
        <w:jc w:val="both"/>
        <w:widowControl w:val="off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</w:r>
      <w:r>
        <w:rPr>
          <w:rFonts w:ascii="Times New Roman" w:hAnsi="Times New Roman"/>
          <w:highlight w:val="white"/>
        </w:rPr>
      </w:r>
      <w:r>
        <w:rPr>
          <w:rFonts w:ascii="Times New Roman" w:hAnsi="Times New Roman"/>
          <w:highlight w:val="white"/>
        </w:rPr>
      </w:r>
    </w:p>
    <w:p>
      <w:pPr>
        <w:jc w:val="center"/>
        <w:widowControl w:val="off"/>
        <w:rPr>
          <w:rFonts w:ascii="Times New Roman" w:hAnsi="Times New Roman"/>
        </w:rPr>
        <w:outlineLvl w:val="1"/>
      </w:pPr>
      <w:r>
        <w:rPr>
          <w:rFonts w:ascii="Times New Roman" w:hAnsi="Times New Roman"/>
          <w:highlight w:val="white"/>
        </w:rPr>
        <w:t xml:space="preserve">Структура расходов процессной части муниципальной программы «</w:t>
      </w:r>
      <w:r>
        <w:rPr>
          <w:rFonts w:ascii="Times New Roman" w:hAnsi="Times New Roman" w:eastAsia="Times New Roman"/>
          <w:bCs/>
          <w:color w:val="000000"/>
          <w:highlight w:val="white"/>
          <w:lang w:eastAsia="ru-RU"/>
        </w:rPr>
        <w:t xml:space="preserve">Развитие систем гражданской защиты населения</w:t>
      </w:r>
      <w:r>
        <w:rPr>
          <w:rFonts w:ascii="Times New Roman" w:hAnsi="Times New Roman" w:eastAsia="Times New Roman"/>
          <w:bCs/>
          <w:color w:val="000000"/>
          <w:highlight w:val="white"/>
          <w:lang w:eastAsia="ru-RU"/>
        </w:rPr>
        <w:t xml:space="preserve"> города </w:t>
      </w:r>
      <w:r>
        <w:rPr>
          <w:rFonts w:ascii="Times New Roman" w:hAnsi="Times New Roman" w:eastAsia="Times New Roman"/>
          <w:bCs/>
          <w:color w:val="000000"/>
          <w:highlight w:val="white"/>
          <w:lang w:eastAsia="ru-RU"/>
        </w:rPr>
        <w:t xml:space="preserve">Мегиона</w:t>
      </w:r>
      <w:r>
        <w:rPr>
          <w:rFonts w:ascii="Times New Roman" w:hAnsi="Times New Roman"/>
          <w:highlight w:val="white"/>
        </w:rPr>
        <w:t xml:space="preserve">» 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jc w:val="center"/>
        <w:widowControl w:val="off"/>
        <w:rPr>
          <w:rFonts w:ascii="Times New Roman" w:hAnsi="Times New Roman"/>
        </w:rPr>
        <w:outlineLvl w:val="1"/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709"/>
        <w:jc w:val="right"/>
        <w:widowControl w:val="off"/>
        <w:rPr>
          <w:rFonts w:ascii="Times New Roman" w:hAnsi="Times New Roman"/>
          <w:sz w:val="20"/>
          <w:szCs w:val="20"/>
          <w:highlight w:val="white"/>
        </w:rPr>
        <w:outlineLvl w:val="1"/>
      </w:pPr>
      <w:r>
        <w:rPr>
          <w:rFonts w:ascii="Times New Roman" w:hAnsi="Times New Roman"/>
          <w:sz w:val="20"/>
          <w:szCs w:val="20"/>
          <w:highlight w:val="white"/>
        </w:rPr>
        <w:t xml:space="preserve">(тыс. рублей)</w:t>
      </w:r>
      <w:r>
        <w:rPr>
          <w:rFonts w:ascii="Times New Roman" w:hAnsi="Times New Roman"/>
          <w:sz w:val="20"/>
          <w:szCs w:val="20"/>
          <w:highlight w:val="white"/>
        </w:rPr>
      </w:r>
      <w:r>
        <w:rPr>
          <w:rFonts w:ascii="Times New Roman" w:hAnsi="Times New Roman"/>
          <w:sz w:val="20"/>
          <w:szCs w:val="20"/>
          <w:highlight w:val="white"/>
        </w:rPr>
      </w:r>
    </w:p>
    <w:tbl>
      <w:tblPr>
        <w:tblStyle w:val="944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16"/>
        <w:gridCol w:w="2518"/>
        <w:gridCol w:w="1276"/>
        <w:gridCol w:w="1276"/>
        <w:gridCol w:w="1276"/>
        <w:gridCol w:w="709"/>
        <w:gridCol w:w="2268"/>
      </w:tblGrid>
      <w:tr>
        <w:tblPrEx/>
        <w:trPr/>
        <w:tc>
          <w:tcPr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34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Наименование типа структурного элемента, структурного элемента муниципальной программы  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Утверждено решением Думы города </w:t>
            </w: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Мегиона</w:t>
            </w: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 от 09.12.2024 №427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Показатели сводной бюджетной росписи на 01.04.2025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Исполнено на 01.04.2025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-108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 </w:t>
            </w:r>
            <w:r/>
          </w:p>
          <w:p>
            <w:pPr>
              <w:ind w:left="-108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% исполнения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Причины неисполнения</w:t>
            </w:r>
            <w:r/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34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Процессная часть муниципальной программы – всего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i/>
                <w:color w:val="000000"/>
                <w:sz w:val="20"/>
              </w:rPr>
              <w:t xml:space="preserve">в том числе: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56 527,8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56 527,8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12 680,8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22,4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1009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i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i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18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t xml:space="preserve">Содержание каналов связи, обеспечение информационной безопасности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2 097,1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2 097,1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345,3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16,5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t xml:space="preserve">Объем принятых бюджетных обязательств 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val="en-US" w:eastAsia="ru-RU"/>
              </w:rPr>
              <w:t xml:space="preserve">c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t xml:space="preserve">оставил 1 839,8 тыс. рублей. Оплата за предоставленные услуги, производится в соответствии с заключенными муниципальными контрактами на основании актов оказанных услуг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18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t xml:space="preserve">Совершенствование системы оповещения населения города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1 228,0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1 228,0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62,6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5,1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П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t xml:space="preserve">роведение технического обслуживания автоматизированной системы централизованного оповещения населения города 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t xml:space="preserve">Мегиона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t xml:space="preserve"> запланировано в 3-4 квартале 2024 года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909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18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t xml:space="preserve">Обеспечение деятельности МКУ "УГЗН"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tab/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tab/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52 567,7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52 567,7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12 163,9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23,1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center"/>
            <w:vMerge w:val="restart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3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18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t xml:space="preserve">Обеспечение выполнения полномочий и функций МКУ "УГЗН" в установленных сферах деятельности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tab/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635,0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635,0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109,0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17,2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eastAsia="Calibri"/>
                <w:color w:val="000000"/>
                <w:sz w:val="20"/>
                <w:szCs w:val="20"/>
              </w:rPr>
              <w:t xml:space="preserve">Расходы по приобретению товарно-материальных ценностей для предупреждения, ликвидации чрезвычайных ситуаций осуществляются по мере возникновения потребности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rPr>
          <w:rFonts w:ascii="Times New Roman" w:hAnsi="Times New Roman" w:eastAsia="Times New Roman"/>
          <w:b/>
          <w:bCs/>
          <w:color w:val="000000"/>
          <w:highlight w:val="yellow"/>
          <w:lang w:eastAsia="ru-RU"/>
        </w:rPr>
      </w:pPr>
      <w:r>
        <w:rPr>
          <w:rFonts w:ascii="Times New Roman" w:hAnsi="Times New Roman" w:eastAsia="Times New Roman"/>
          <w:b/>
          <w:bCs/>
          <w:color w:val="000000"/>
          <w:highlight w:val="yellow"/>
          <w:lang w:eastAsia="ru-RU"/>
        </w:rPr>
      </w:r>
      <w:r>
        <w:rPr>
          <w:rFonts w:ascii="Times New Roman" w:hAnsi="Times New Roman" w:eastAsia="Times New Roman"/>
          <w:b/>
          <w:bCs/>
          <w:color w:val="000000"/>
          <w:highlight w:val="yellow"/>
          <w:lang w:eastAsia="ru-RU"/>
        </w:rPr>
      </w:r>
      <w:r>
        <w:rPr>
          <w:rFonts w:ascii="Times New Roman" w:hAnsi="Times New Roman" w:eastAsia="Times New Roman"/>
          <w:b/>
          <w:bCs/>
          <w:color w:val="000000"/>
          <w:highlight w:val="yellow"/>
          <w:lang w:eastAsia="ru-RU"/>
        </w:rPr>
      </w:r>
    </w:p>
    <w:p>
      <w:pPr>
        <w:jc w:val="center"/>
        <w:rPr>
          <w:rFonts w:ascii="Times New Roman" w:hAnsi="Times New Roman" w:eastAsia="Times New Roman"/>
          <w:b/>
          <w:bCs/>
          <w:color w:val="000000"/>
          <w:lang w:eastAsia="ru-RU"/>
        </w:rPr>
      </w:pPr>
      <w:r>
        <w:rPr>
          <w:rFonts w:ascii="Times New Roman" w:hAnsi="Times New Roman" w:eastAsia="Times New Roman"/>
          <w:b/>
          <w:bCs/>
          <w:color w:val="000000"/>
          <w:highlight w:val="none"/>
          <w:lang w:eastAsia="ru-RU"/>
        </w:rPr>
      </w:r>
      <w:r>
        <w:rPr>
          <w:rFonts w:ascii="Times New Roman" w:hAnsi="Times New Roman" w:eastAsia="Times New Roman"/>
          <w:b/>
          <w:bCs/>
          <w:color w:val="000000"/>
          <w:lang w:eastAsia="ru-RU"/>
        </w:rPr>
      </w:r>
      <w:r>
        <w:rPr>
          <w:rFonts w:ascii="Times New Roman" w:hAnsi="Times New Roman" w:eastAsia="Times New Roman"/>
          <w:b/>
          <w:bCs/>
          <w:color w:val="000000"/>
          <w:lang w:eastAsia="ru-RU"/>
        </w:rPr>
      </w:r>
    </w:p>
    <w:p>
      <w:pPr>
        <w:jc w:val="center"/>
        <w:rPr>
          <w:rFonts w:ascii="Times New Roman" w:hAnsi="Times New Roman" w:eastAsia="Times New Roman"/>
          <w:b/>
          <w:bCs/>
          <w:color w:val="000000"/>
          <w:highlight w:val="none"/>
          <w:lang w:eastAsia="ru-RU"/>
        </w:rPr>
      </w:pPr>
      <w:r>
        <w:rPr>
          <w:rFonts w:ascii="Times New Roman" w:hAnsi="Times New Roman" w:eastAsia="Times New Roman"/>
          <w:b/>
          <w:bCs/>
          <w:color w:val="000000"/>
          <w:highlight w:val="none"/>
          <w:lang w:eastAsia="ru-RU"/>
        </w:rPr>
      </w:r>
      <w:r>
        <w:rPr>
          <w:rFonts w:ascii="Times New Roman" w:hAnsi="Times New Roman" w:eastAsia="Times New Roman"/>
          <w:b/>
          <w:bCs/>
          <w:color w:val="000000"/>
          <w:highlight w:val="none"/>
          <w:lang w:eastAsia="ru-RU"/>
        </w:rPr>
      </w:r>
      <w:r>
        <w:rPr>
          <w:rFonts w:ascii="Times New Roman" w:hAnsi="Times New Roman" w:eastAsia="Times New Roman"/>
          <w:b/>
          <w:bCs/>
          <w:color w:val="000000"/>
          <w:highlight w:val="none"/>
          <w:lang w:eastAsia="ru-RU"/>
        </w:rPr>
      </w:r>
    </w:p>
    <w:p>
      <w:pPr>
        <w:jc w:val="center"/>
        <w:rPr>
          <w:rFonts w:ascii="Times New Roman" w:hAnsi="Times New Roman" w:eastAsia="Times New Roman"/>
          <w:b/>
          <w:bCs/>
          <w:color w:val="000000"/>
          <w:highlight w:val="none"/>
          <w:lang w:eastAsia="ru-RU"/>
        </w:rPr>
      </w:pPr>
      <w:r>
        <w:rPr>
          <w:rFonts w:ascii="Times New Roman" w:hAnsi="Times New Roman" w:eastAsia="Times New Roman"/>
          <w:b/>
          <w:bCs/>
          <w:color w:val="000000"/>
          <w:highlight w:val="none"/>
          <w:lang w:eastAsia="ru-RU"/>
        </w:rPr>
      </w:r>
      <w:r>
        <w:rPr>
          <w:rFonts w:ascii="Times New Roman" w:hAnsi="Times New Roman" w:eastAsia="Times New Roman"/>
          <w:b/>
          <w:bCs/>
          <w:color w:val="000000"/>
          <w:highlight w:val="none"/>
          <w:lang w:eastAsia="ru-RU"/>
        </w:rPr>
      </w:r>
      <w:r>
        <w:rPr>
          <w:rFonts w:ascii="Times New Roman" w:hAnsi="Times New Roman" w:eastAsia="Times New Roman"/>
          <w:b/>
          <w:bCs/>
          <w:color w:val="000000"/>
          <w:highlight w:val="none"/>
          <w:lang w:eastAsia="ru-RU"/>
        </w:rPr>
      </w:r>
    </w:p>
    <w:p>
      <w:pPr>
        <w:jc w:val="center"/>
        <w:rPr>
          <w:rFonts w:ascii="Times New Roman" w:hAnsi="Times New Roman" w:eastAsia="Times New Roman"/>
          <w:b/>
          <w:bCs/>
          <w:color w:val="000000"/>
          <w:highlight w:val="none"/>
          <w:lang w:eastAsia="ru-RU"/>
        </w:rPr>
      </w:pPr>
      <w:r>
        <w:rPr>
          <w:rFonts w:ascii="Times New Roman" w:hAnsi="Times New Roman" w:eastAsia="Times New Roman"/>
          <w:b/>
          <w:bCs/>
          <w:color w:val="000000"/>
          <w:lang w:eastAsia="ru-RU"/>
        </w:rPr>
        <w:t xml:space="preserve">2. Программа</w:t>
      </w:r>
      <w:r>
        <w:rPr>
          <w:rFonts w:ascii="Times New Roman" w:hAnsi="Times New Roman" w:eastAsia="Times New Roman"/>
          <w:b/>
          <w:bCs/>
          <w:color w:val="000000"/>
          <w:highlight w:val="none"/>
          <w:lang w:eastAsia="ru-RU"/>
        </w:rPr>
      </w:r>
      <w:r>
        <w:rPr>
          <w:rFonts w:ascii="Times New Roman" w:hAnsi="Times New Roman" w:eastAsia="Times New Roman"/>
          <w:b/>
          <w:bCs/>
          <w:color w:val="000000"/>
          <w:highlight w:val="none"/>
          <w:lang w:eastAsia="ru-RU"/>
        </w:rPr>
      </w:r>
    </w:p>
    <w:p>
      <w:pPr>
        <w:jc w:val="center"/>
        <w:rPr>
          <w:rFonts w:ascii="Times New Roman" w:hAnsi="Times New Roman" w:eastAsia="Times New Roman"/>
          <w:b/>
          <w:bCs/>
          <w:color w:val="000000"/>
          <w:lang w:eastAsia="ru-RU"/>
        </w:rPr>
      </w:pPr>
      <w:r>
        <w:rPr>
          <w:rFonts w:ascii="Times New Roman" w:hAnsi="Times New Roman" w:eastAsia="Times New Roman"/>
          <w:b/>
          <w:bCs/>
          <w:color w:val="000000"/>
          <w:lang w:eastAsia="ru-RU"/>
        </w:rPr>
        <w:t xml:space="preserve"> «Улучшение условий и охраны труда в городе </w:t>
      </w:r>
      <w:r>
        <w:rPr>
          <w:rFonts w:ascii="Times New Roman" w:hAnsi="Times New Roman" w:eastAsia="Times New Roman"/>
          <w:b/>
          <w:bCs/>
          <w:color w:val="000000"/>
          <w:lang w:eastAsia="ru-RU"/>
        </w:rPr>
        <w:t xml:space="preserve">Мегионе</w:t>
      </w:r>
      <w:r>
        <w:rPr>
          <w:rFonts w:ascii="Times New Roman" w:hAnsi="Times New Roman" w:eastAsia="Times New Roman"/>
          <w:b/>
          <w:bCs/>
          <w:color w:val="000000"/>
          <w:lang w:eastAsia="ru-RU"/>
        </w:rPr>
        <w:t xml:space="preserve">»</w:t>
      </w:r>
      <w:r>
        <w:rPr>
          <w:rFonts w:ascii="Times New Roman" w:hAnsi="Times New Roman" w:eastAsia="Times New Roman"/>
          <w:b/>
          <w:bCs/>
          <w:color w:val="000000"/>
          <w:lang w:eastAsia="ru-RU"/>
        </w:rPr>
      </w:r>
      <w:r>
        <w:rPr>
          <w:rFonts w:ascii="Times New Roman" w:hAnsi="Times New Roman" w:eastAsia="Times New Roman"/>
          <w:b/>
          <w:bCs/>
          <w:color w:val="000000"/>
          <w:lang w:eastAsia="ru-RU"/>
        </w:rPr>
      </w:r>
    </w:p>
    <w:p>
      <w:pPr>
        <w:jc w:val="center"/>
        <w:rPr>
          <w:rFonts w:ascii="Times New Roman" w:hAnsi="Times New Roman" w:eastAsia="Times New Roman"/>
          <w:b/>
          <w:bCs/>
          <w:color w:val="000000"/>
          <w:lang w:eastAsia="ru-RU"/>
        </w:rPr>
      </w:pPr>
      <w:r>
        <w:rPr>
          <w:rFonts w:ascii="Times New Roman" w:hAnsi="Times New Roman" w:eastAsia="Times New Roman"/>
          <w:b/>
          <w:bCs/>
          <w:color w:val="000000"/>
          <w:lang w:eastAsia="ru-RU"/>
        </w:rPr>
      </w:r>
      <w:r>
        <w:rPr>
          <w:rFonts w:ascii="Times New Roman" w:hAnsi="Times New Roman" w:eastAsia="Times New Roman"/>
          <w:b/>
          <w:bCs/>
          <w:color w:val="000000"/>
          <w:lang w:eastAsia="ru-RU"/>
        </w:rPr>
      </w:r>
      <w:r>
        <w:rPr>
          <w:rFonts w:ascii="Times New Roman" w:hAnsi="Times New Roman" w:eastAsia="Times New Roman"/>
          <w:b/>
          <w:bCs/>
          <w:color w:val="000000"/>
          <w:lang w:eastAsia="ru-RU"/>
        </w:rPr>
      </w:r>
    </w:p>
    <w:p>
      <w:pPr>
        <w:ind w:firstLine="708"/>
        <w:jc w:val="both"/>
        <w:rPr>
          <w:rFonts w:ascii="Times New Roman" w:hAnsi="Times New Roman" w:eastAsia="Times New Roman"/>
          <w:bCs/>
          <w:color w:val="000000"/>
          <w:lang w:eastAsia="ru-RU"/>
        </w:rPr>
      </w:pPr>
      <w:r>
        <w:rPr>
          <w:rFonts w:ascii="Times New Roman" w:hAnsi="Times New Roman" w:eastAsia="Times New Roman"/>
          <w:bCs/>
          <w:color w:val="000000"/>
          <w:lang w:eastAsia="ru-RU"/>
        </w:rPr>
        <w:t xml:space="preserve">Муниципальная программа «Улучшение условий и охраны труда в городе </w:t>
      </w:r>
      <w:r>
        <w:rPr>
          <w:rFonts w:ascii="Times New Roman" w:hAnsi="Times New Roman" w:eastAsia="Times New Roman"/>
          <w:bCs/>
          <w:color w:val="000000"/>
          <w:lang w:eastAsia="ru-RU"/>
        </w:rPr>
        <w:t xml:space="preserve">Мегионе</w:t>
      </w:r>
      <w:r>
        <w:rPr>
          <w:rFonts w:ascii="Times New Roman" w:hAnsi="Times New Roman" w:eastAsia="Times New Roman"/>
          <w:bCs/>
          <w:color w:val="000000"/>
          <w:lang w:eastAsia="ru-RU"/>
        </w:rPr>
        <w:t xml:space="preserve">» утверждена постановлением администрации города от 03.11.2023 №1800 (с изменениями) (далее муниципальная программа).</w:t>
      </w:r>
      <w:r>
        <w:rPr>
          <w:rFonts w:ascii="Times New Roman" w:hAnsi="Times New Roman" w:eastAsia="Times New Roman"/>
          <w:bCs/>
          <w:color w:val="000000"/>
          <w:lang w:eastAsia="ru-RU"/>
        </w:rPr>
      </w:r>
      <w:r>
        <w:rPr>
          <w:rFonts w:ascii="Times New Roman" w:hAnsi="Times New Roman" w:eastAsia="Times New Roman"/>
          <w:bCs/>
          <w:color w:val="000000"/>
          <w:lang w:eastAsia="ru-RU"/>
        </w:rPr>
      </w:r>
    </w:p>
    <w:p>
      <w:pPr>
        <w:ind w:firstLine="708"/>
        <w:jc w:val="both"/>
        <w:rPr>
          <w:rFonts w:ascii="Times New Roman" w:hAnsi="Times New Roman" w:eastAsia="Times New Roman"/>
          <w:bCs/>
          <w:color w:val="000000"/>
        </w:rPr>
      </w:pPr>
      <w:r>
        <w:rPr>
          <w:rFonts w:ascii="Times New Roman" w:hAnsi="Times New Roman" w:eastAsia="Times New Roman"/>
          <w:bCs/>
          <w:color w:val="000000"/>
          <w:lang w:eastAsia="ru-RU"/>
        </w:rPr>
        <w:t xml:space="preserve">Текст муниципальной программы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 w:eastAsia="Times New Roman"/>
          <w:bCs/>
          <w:color w:val="000000"/>
          <w:lang w:eastAsia="ru-RU"/>
        </w:rPr>
        <w:t xml:space="preserve">в актуальной редакции размещен в с</w:t>
      </w:r>
      <w:r>
        <w:rPr>
          <w:rFonts w:ascii="Times New Roman" w:hAnsi="Times New Roman" w:eastAsia="Times New Roman"/>
          <w:bCs/>
          <w:color w:val="000000"/>
          <w:lang w:eastAsia="ru-RU"/>
        </w:rPr>
        <w:t xml:space="preserve">ети Интернет по электронному адресу: </w:t>
      </w:r>
      <w:hyperlink r:id="rId12" w:tooltip="https://admmegion.ru/programs/municipal/programmy-2024/okhrany-truda/" w:history="1">
        <w:r>
          <w:rPr>
            <w:rStyle w:val="950"/>
            <w:rFonts w:ascii="Times New Roman" w:hAnsi="Times New Roman" w:eastAsia="Times New Roman"/>
            <w:bCs/>
            <w:lang w:eastAsia="ru-RU"/>
          </w:rPr>
          <w:t xml:space="preserve">https://admmegion.ru/programs/municipal/programmy-2024/okh</w:t>
        </w:r>
        <w:r>
          <w:rPr>
            <w:rStyle w:val="950"/>
            <w:rFonts w:ascii="Times New Roman" w:hAnsi="Times New Roman" w:eastAsia="Times New Roman"/>
            <w:bCs/>
            <w:lang w:eastAsia="ru-RU"/>
          </w:rPr>
          <w:t xml:space="preserve">rany-truda/</w:t>
        </w:r>
      </w:hyperlink>
      <w:r>
        <w:rPr>
          <w:rFonts w:ascii="Times New Roman" w:hAnsi="Times New Roman" w:eastAsia="Times New Roman"/>
          <w:bCs/>
          <w:color w:val="000000"/>
          <w:lang w:eastAsia="ru-RU"/>
        </w:rPr>
        <w:t xml:space="preserve">. </w:t>
      </w:r>
      <w:r>
        <w:rPr>
          <w:rFonts w:ascii="Times New Roman" w:hAnsi="Times New Roman" w:eastAsia="Times New Roman"/>
          <w:bCs/>
          <w:color w:val="000000"/>
        </w:rPr>
      </w:r>
      <w:r>
        <w:rPr>
          <w:rFonts w:ascii="Times New Roman" w:hAnsi="Times New Roman" w:eastAsia="Times New Roman"/>
          <w:bCs/>
          <w:color w:val="000000"/>
        </w:rPr>
      </w:r>
    </w:p>
    <w:p>
      <w:pPr>
        <w:jc w:val="both"/>
        <w:tabs>
          <w:tab w:val="left" w:pos="0" w:leader="none"/>
          <w:tab w:val="left" w:pos="709" w:leader="none"/>
        </w:tabs>
        <w:rPr>
          <w:rFonts w:ascii="Times New Roman" w:hAnsi="Times New Roman" w:eastAsia="Times New Roman"/>
          <w:bCs/>
          <w:color w:val="000000"/>
          <w:lang w:eastAsia="ru-RU"/>
        </w:rPr>
      </w:pPr>
      <w:r>
        <w:rPr>
          <w:rFonts w:ascii="Times New Roman" w:hAnsi="Times New Roman" w:eastAsia="Times New Roman"/>
          <w:bCs/>
          <w:color w:val="000000"/>
          <w:lang w:eastAsia="ru-RU"/>
        </w:rPr>
        <w:tab/>
        <w:t xml:space="preserve">Ответственный исполнитель муниципальной программы - управление экономической политики администрации города.</w:t>
      </w:r>
      <w:r>
        <w:rPr>
          <w:rFonts w:ascii="Times New Roman" w:hAnsi="Times New Roman" w:eastAsia="Times New Roman"/>
          <w:bCs/>
          <w:color w:val="000000"/>
          <w:lang w:eastAsia="ru-RU"/>
        </w:rPr>
      </w:r>
      <w:r>
        <w:rPr>
          <w:rFonts w:ascii="Times New Roman" w:hAnsi="Times New Roman" w:eastAsia="Times New Roman"/>
          <w:bCs/>
          <w:color w:val="000000"/>
          <w:lang w:eastAsia="ru-RU"/>
        </w:rPr>
      </w:r>
    </w:p>
    <w:p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 w:eastAsia="Calibri"/>
        </w:rPr>
        <w:t xml:space="preserve">Целью муниципальной программы является обеспечение конституционных прав и гарантий работников на здоровые и безопасные условия труда; с</w:t>
      </w:r>
      <w:r>
        <w:rPr>
          <w:rFonts w:ascii="Times New Roman" w:hAnsi="Times New Roman"/>
        </w:rPr>
        <w:t xml:space="preserve">нижение уровней производственного травматизма и профессиональной заболеваемости среди работников города </w:t>
      </w:r>
      <w:r>
        <w:rPr>
          <w:rFonts w:ascii="Times New Roman" w:hAnsi="Times New Roman"/>
        </w:rPr>
        <w:t xml:space="preserve">Мегиона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709"/>
        <w:jc w:val="both"/>
        <w:tabs>
          <w:tab w:val="left" w:pos="709" w:leader="none"/>
          <w:tab w:val="left" w:pos="851" w:leader="none"/>
          <w:tab w:val="left" w:pos="1134" w:leader="none"/>
        </w:tabs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Уточненн</w:t>
      </w:r>
      <w:r>
        <w:rPr>
          <w:rFonts w:ascii="Times New Roman" w:hAnsi="Times New Roman"/>
          <w:bCs/>
        </w:rPr>
        <w:t xml:space="preserve">ый объем бюджетных ассигнований составляет 2 693,2</w:t>
      </w:r>
      <w:r>
        <w:rPr>
          <w:rFonts w:ascii="Times New Roman" w:hAnsi="Times New Roman"/>
        </w:rPr>
        <w:t xml:space="preserve"> тыс. рублей, </w:t>
      </w:r>
      <w:r>
        <w:rPr>
          <w:rFonts w:ascii="Times New Roman" w:hAnsi="Times New Roman"/>
          <w:bCs/>
        </w:rPr>
        <w:t xml:space="preserve">исполнено 592,4 </w:t>
      </w:r>
      <w:r>
        <w:rPr>
          <w:rFonts w:ascii="Times New Roman" w:hAnsi="Times New Roman" w:eastAsia="Calibri"/>
        </w:rPr>
        <w:t xml:space="preserve">тыс. рублей</w:t>
      </w:r>
      <w:r>
        <w:rPr>
          <w:rFonts w:ascii="Times New Roman" w:hAnsi="Times New Roman"/>
          <w:bCs/>
        </w:rPr>
        <w:t xml:space="preserve">, или 22,0%, в том числе:</w:t>
      </w:r>
      <w:r>
        <w:rPr>
          <w:rFonts w:ascii="Times New Roman" w:hAnsi="Times New Roman" w:eastAsia="Times New Roman"/>
          <w:lang w:eastAsia="ru-RU"/>
        </w:rPr>
        <w:t xml:space="preserve">   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left="360"/>
        <w:jc w:val="right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 w:eastAsia="Times New Roman"/>
          <w:bCs/>
          <w:color w:val="000000"/>
          <w:sz w:val="20"/>
          <w:szCs w:val="20"/>
          <w:lang w:eastAsia="ru-RU"/>
        </w:rPr>
        <w:t xml:space="preserve">(тыс. рублей)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tbl>
      <w:tblPr>
        <w:tblW w:w="978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976"/>
        <w:gridCol w:w="1985"/>
        <w:gridCol w:w="1837"/>
        <w:gridCol w:w="1565"/>
        <w:gridCol w:w="850"/>
      </w:tblGrid>
      <w:tr>
        <w:tblPrEx/>
        <w:trPr>
          <w:jc w:val="center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Наименование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Утверждено решением Думы         города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Мегиона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от 09.12.2024 №427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Показатели сводной бюджетной росписи на 01.04.2025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Исполнено на 01.04.2025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% исполнения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val="en-US" w:eastAsia="ru-RU"/>
              </w:rPr>
            </w:r>
          </w:p>
        </w:tc>
      </w:tr>
      <w:tr>
        <w:tblPrEx/>
        <w:trPr>
          <w:jc w:val="center"/>
        </w:trPr>
        <w:tc>
          <w:tcPr>
            <w:tcW w:w="5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</w:p>
        </w:tc>
        <w:tc>
          <w:tcPr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</w:p>
        </w:tc>
        <w:tc>
          <w:tcPr>
            <w:tcW w:w="18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</w:p>
        </w:tc>
        <w:tc>
          <w:tcPr>
            <w:tcW w:w="15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</w:p>
        </w:tc>
      </w:tr>
      <w:tr>
        <w:tblPrEx/>
        <w:trPr>
          <w:jc w:val="center"/>
          <w:trHeight w:val="185"/>
        </w:trPr>
        <w:tc>
          <w:tcPr>
            <w:tcW w:w="56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Всего по муниципальной программе, в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том числе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2 693,2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8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lang w:val="en-US"/>
              </w:rPr>
              <w:t xml:space="preserve">2 693</w:t>
            </w: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lang w:val="en-US"/>
              </w:rPr>
              <w:t xml:space="preserve">2</w:t>
            </w: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highlight w:val="yellow"/>
                <w:lang w:eastAsia="ru-RU"/>
              </w:rPr>
            </w:r>
          </w:p>
        </w:tc>
        <w:tc>
          <w:tcPr>
            <w:tcW w:w="156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lang w:eastAsia="ru-RU"/>
              </w:rPr>
              <w:t xml:space="preserve">592,4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lang w:eastAsia="ru-RU"/>
              </w:rPr>
              <w:t xml:space="preserve">22,0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</w:r>
          </w:p>
        </w:tc>
      </w:tr>
      <w:tr>
        <w:tblPrEx/>
        <w:trPr>
          <w:jc w:val="center"/>
          <w:trHeight w:val="282"/>
        </w:trPr>
        <w:tc>
          <w:tcPr>
            <w:tcW w:w="56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Процессная часть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2 693,2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2 693,2</w:t>
            </w: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highlight w:val="yellow"/>
                <w:lang w:eastAsia="ru-RU"/>
              </w:rPr>
            </w:r>
          </w:p>
        </w:tc>
        <w:tc>
          <w:tcPr>
            <w:tcW w:w="156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592,4</w:t>
            </w: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highlight w:val="yellow"/>
                <w:lang w:eastAsia="ru-RU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22,0</w:t>
            </w: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highlight w:val="yellow"/>
                <w:lang w:eastAsia="ru-RU"/>
              </w:rPr>
            </w:r>
          </w:p>
        </w:tc>
      </w:tr>
      <w:tr>
        <w:tblPrEx/>
        <w:trPr>
          <w:jc w:val="center"/>
          <w:trHeight w:val="201"/>
        </w:trPr>
        <w:tc>
          <w:tcPr>
            <w:tcW w:w="56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местный бюджет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456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456,5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yellow"/>
                <w:lang w:eastAsia="ru-RU"/>
              </w:rPr>
            </w:r>
          </w:p>
        </w:tc>
        <w:tc>
          <w:tcPr>
            <w:tcW w:w="15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23,3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yellow"/>
                <w:lang w:eastAsia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5,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val="en-US"/>
              </w:rPr>
              <w:t xml:space="preserve">1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yellow"/>
                <w:lang w:eastAsia="ru-RU"/>
              </w:rPr>
            </w:r>
          </w:p>
        </w:tc>
      </w:tr>
      <w:tr>
        <w:tblPrEx/>
        <w:trPr>
          <w:jc w:val="center"/>
          <w:trHeight w:val="351"/>
        </w:trPr>
        <w:tc>
          <w:tcPr>
            <w:tcW w:w="56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бюджет автономного округа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2 236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2 236,7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yellow"/>
                <w:lang w:eastAsia="ru-RU"/>
              </w:rPr>
            </w:r>
          </w:p>
        </w:tc>
        <w:tc>
          <w:tcPr>
            <w:tcW w:w="156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569,1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yellow"/>
                <w:lang w:eastAsia="ru-RU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25,4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yellow"/>
                <w:lang w:eastAsia="ru-RU"/>
              </w:rPr>
            </w:r>
          </w:p>
        </w:tc>
      </w:tr>
    </w:tbl>
    <w:p>
      <w:pPr>
        <w:spacing w:line="253" w:lineRule="atLeast"/>
        <w:tabs>
          <w:tab w:val="left" w:pos="1076" w:leader="none"/>
        </w:tabs>
        <w:rPr>
          <w:rFonts w:ascii="Times New Roman" w:hAnsi="Times New Roman" w:eastAsia="Times New Roman"/>
          <w:color w:val="000000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/>
          <w:sz w:val="20"/>
          <w:szCs w:val="20"/>
        </w:rPr>
      </w:r>
      <w:r>
        <w:rPr>
          <w:rFonts w:ascii="Times New Roman" w:hAnsi="Times New Roman" w:eastAsia="Times New Roman"/>
          <w:color w:val="000000"/>
          <w:sz w:val="20"/>
          <w:szCs w:val="20"/>
        </w:rPr>
      </w:r>
      <w:r>
        <w:rPr>
          <w:rFonts w:ascii="Times New Roman" w:hAnsi="Times New Roman" w:eastAsia="Times New Roman"/>
          <w:color w:val="000000"/>
          <w:sz w:val="20"/>
          <w:szCs w:val="20"/>
        </w:rPr>
      </w:r>
    </w:p>
    <w:p>
      <w:pPr>
        <w:jc w:val="center"/>
        <w:spacing w:line="253" w:lineRule="atLeast"/>
        <w:tabs>
          <w:tab w:val="left" w:pos="1076" w:leader="none"/>
        </w:tabs>
        <w:rPr>
          <w:rFonts w:ascii="Times New Roman" w:hAnsi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</w:rPr>
        <w:t xml:space="preserve">Процессная часть муниципальной программы </w:t>
      </w:r>
      <w:r>
        <w:rPr>
          <w:rFonts w:ascii="Times New Roman" w:hAnsi="Times New Roman" w:eastAsia="Times New Roman"/>
          <w:color w:val="000000"/>
          <w:lang w:eastAsia="ru-RU"/>
        </w:rPr>
        <w:t xml:space="preserve">«Улучшение условий и охраны труда в городе </w:t>
      </w:r>
      <w:r>
        <w:rPr>
          <w:rFonts w:ascii="Times New Roman" w:hAnsi="Times New Roman" w:eastAsia="Times New Roman"/>
          <w:color w:val="000000"/>
          <w:lang w:eastAsia="ru-RU"/>
        </w:rPr>
        <w:t xml:space="preserve">Мегионе</w:t>
      </w:r>
      <w:r>
        <w:rPr>
          <w:rFonts w:ascii="Times New Roman" w:hAnsi="Times New Roman" w:eastAsia="Times New Roman"/>
          <w:color w:val="000000"/>
          <w:lang w:eastAsia="ru-RU"/>
        </w:rPr>
        <w:t xml:space="preserve">»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709"/>
        <w:jc w:val="center"/>
        <w:rPr>
          <w:rFonts w:ascii="Times New Roman" w:hAnsi="Times New Roman"/>
          <w:highlight w:val="yellow"/>
        </w:rPr>
      </w:pPr>
      <w:r>
        <w:rPr>
          <w:rFonts w:ascii="Times New Roman" w:hAnsi="Times New Roman"/>
          <w:highlight w:val="yellow"/>
        </w:rPr>
      </w:r>
      <w:r>
        <w:rPr>
          <w:rFonts w:ascii="Times New Roman" w:hAnsi="Times New Roman"/>
          <w:highlight w:val="yellow"/>
        </w:rPr>
      </w:r>
      <w:r>
        <w:rPr>
          <w:rFonts w:ascii="Times New Roman" w:hAnsi="Times New Roman"/>
          <w:highlight w:val="yellow"/>
        </w:rPr>
      </w:r>
    </w:p>
    <w:p>
      <w:pPr>
        <w:ind w:left="360"/>
        <w:jc w:val="right"/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color w:val="000000"/>
          <w:sz w:val="20"/>
          <w:szCs w:val="20"/>
          <w:lang w:eastAsia="ru-RU"/>
        </w:rPr>
        <w:t xml:space="preserve">(тыс. рублей)</w:t>
      </w:r>
      <w:r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r>
      <w:r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r>
    </w:p>
    <w:tbl>
      <w:tblPr>
        <w:tblW w:w="5150" w:type="pct"/>
        <w:tblInd w:w="-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29"/>
        <w:gridCol w:w="3114"/>
        <w:gridCol w:w="1416"/>
        <w:gridCol w:w="1275"/>
        <w:gridCol w:w="1275"/>
        <w:gridCol w:w="567"/>
        <w:gridCol w:w="1841"/>
      </w:tblGrid>
      <w:tr>
        <w:tblPrEx/>
        <w:trPr/>
        <w:tc>
          <w:tcPr>
            <w:gridSpan w:val="2"/>
            <w:tcW w:w="35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Наименование типа структурного элемента, структурного элемента муниципальной программы  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Утверждено решением Думы         города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Мегиона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от 09.12.2024 №427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Показатели сводной бюджетной росписи на 01.04.2025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Исполнено на 01.04.2025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ind w:left="-108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  <w:p>
            <w:pPr>
              <w:ind w:left="-108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% исполнения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Причины неи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сполнения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  <w:p>
            <w:pPr>
              <w:ind w:left="-108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gridSpan w:val="2"/>
            <w:tcW w:w="3548" w:type="dxa"/>
            <w:textDirection w:val="lrTb"/>
            <w:noWrap w:val="false"/>
          </w:tcPr>
          <w:p>
            <w:pPr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Процессная часть муниципальной программы – всего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  <w:p>
            <w:pPr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i/>
                <w:sz w:val="20"/>
                <w:szCs w:val="20"/>
              </w:rPr>
              <w:t xml:space="preserve">в том числе: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2 693,2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2 693,2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592,4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22,0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</w:tr>
      <w:tr>
        <w:tblPrEx/>
        <w:trPr/>
        <w:tc>
          <w:tcPr>
            <w:tcW w:w="4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Совершенствование государственного управления охраной труда в городе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Мегионе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(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бюджет автономного округа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)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2 693,2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  <w:lang w:val="en-US"/>
              </w:rPr>
              <w:t xml:space="preserve">2 236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 w:eastAsiaTheme="minorHAnsi"/>
                <w:sz w:val="20"/>
                <w:szCs w:val="20"/>
                <w:lang w:val="en-US"/>
              </w:rPr>
              <w:t xml:space="preserve">7</w:t>
            </w:r>
            <w:r>
              <w:rPr>
                <w:rFonts w:ascii="Times New Roman" w:hAnsi="Times New Roman" w:eastAsiaTheme="minorHAnsi"/>
                <w:sz w:val="20"/>
                <w:szCs w:val="20"/>
                <w:lang w:val="en-US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  <w:lang w:val="en-US"/>
              </w:rPr>
            </w:r>
          </w:p>
          <w:p>
            <w:pPr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569,1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25,4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</w:tr>
      <w:tr>
        <w:tblPrEx/>
        <w:trPr/>
        <w:tc>
          <w:tcPr>
            <w:tcW w:w="4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Развитие социального партнерства между органами исполнительной власти, органами местного самоуправления, работодателями общественными организациями для реализации государственной политики в области охраны труда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(местный бюджет)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0,5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Theme="minorHAnsi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  <w:highlight w:val="white"/>
              </w:rPr>
              <w:t xml:space="preserve">Проведена экспертиза 32 коллективных договоров на соответствие требований трудового законодательства. Исполнение во </w:t>
            </w:r>
            <w:r>
              <w:rPr>
                <w:rFonts w:ascii="Times New Roman" w:hAnsi="Times New Roman" w:eastAsiaTheme="minorHAnsi"/>
                <w:sz w:val="20"/>
                <w:szCs w:val="20"/>
                <w:highlight w:val="white"/>
              </w:rPr>
              <w:t xml:space="preserve">втором квартале 2025 года</w:t>
            </w:r>
            <w:r>
              <w:rPr>
                <w:rFonts w:ascii="Times New Roman" w:hAnsi="Times New Roman" w:eastAsiaTheme="minorHAnsi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W w:w="4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Снижение производственного травматизма (местный бюджет)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452,0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452,0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23,3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5,2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Реализация бюджетных ассигнований 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осуществляется в соответствии с сетевым графиком, согласно которому основное исполнение данного мероприятия муниципальными учреждениями запланировано на 2 и 3 кварталы 2025 года и оплата работ производится по факту на основании актов выполненных работ</w:t>
            </w:r>
            <w:r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r>
          </w:p>
        </w:tc>
      </w:tr>
      <w:tr>
        <w:tblPrEx/>
        <w:trPr/>
        <w:tc>
          <w:tcPr>
            <w:tcW w:w="4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Улучшение условий труда в городе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Мегионе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(местный бюджет)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  <w:lang w:val="en-US"/>
              </w:rPr>
              <w:t xml:space="preserve">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 w:eastAsiaTheme="minorHAnsi"/>
                <w:sz w:val="20"/>
                <w:szCs w:val="20"/>
                <w:lang w:val="en-US"/>
              </w:rPr>
              <w:t xml:space="preserve">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  <w:p>
            <w:pPr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  <w:lang w:val="en-US"/>
              </w:rPr>
              <w:t xml:space="preserve">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 w:eastAsiaTheme="minorHAnsi"/>
                <w:sz w:val="20"/>
                <w:szCs w:val="20"/>
                <w:lang w:val="en-US"/>
              </w:rPr>
              <w:t xml:space="preserve">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Исполнение мероприятия запланировано во втором квартале 2025 года</w:t>
            </w:r>
            <w:r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r>
          </w:p>
        </w:tc>
      </w:tr>
    </w:tbl>
    <w:p>
      <w:pPr>
        <w:jc w:val="both"/>
        <w:rPr>
          <w:rFonts w:ascii="Times New Roman" w:hAnsi="Times New Roman"/>
          <w:highlight w:val="yellow"/>
        </w:rPr>
      </w:pPr>
      <w:r>
        <w:rPr>
          <w:rFonts w:ascii="Times New Roman" w:hAnsi="Times New Roman"/>
          <w:highlight w:val="yellow"/>
        </w:rPr>
      </w:r>
      <w:r>
        <w:rPr>
          <w:rFonts w:ascii="Times New Roman" w:hAnsi="Times New Roman"/>
          <w:highlight w:val="yellow"/>
        </w:rPr>
      </w:r>
      <w:r>
        <w:rPr>
          <w:rFonts w:ascii="Times New Roman" w:hAnsi="Times New Roman"/>
          <w:highlight w:val="yellow"/>
        </w:rPr>
      </w:r>
    </w:p>
    <w:p>
      <w:pPr>
        <w:jc w:val="both"/>
        <w:rPr>
          <w:rFonts w:ascii="Times New Roman" w:hAnsi="Times New Roman"/>
          <w:highlight w:val="yellow"/>
        </w:rPr>
      </w:pPr>
      <w:r>
        <w:rPr>
          <w:rFonts w:ascii="Times New Roman" w:hAnsi="Times New Roman"/>
          <w:highlight w:val="yellow"/>
        </w:rPr>
      </w:r>
      <w:r>
        <w:rPr>
          <w:rFonts w:ascii="Times New Roman" w:hAnsi="Times New Roman"/>
          <w:highlight w:val="yellow"/>
        </w:rPr>
      </w:r>
      <w:r>
        <w:rPr>
          <w:rFonts w:ascii="Times New Roman" w:hAnsi="Times New Roman"/>
          <w:highlight w:val="yellow"/>
        </w:rPr>
      </w:r>
    </w:p>
    <w:p>
      <w:pPr>
        <w:jc w:val="both"/>
        <w:rPr>
          <w:rFonts w:ascii="Times New Roman" w:hAnsi="Times New Roman"/>
          <w:highlight w:val="yellow"/>
        </w:rPr>
      </w:pPr>
      <w:r>
        <w:rPr>
          <w:rFonts w:ascii="Times New Roman" w:hAnsi="Times New Roman"/>
          <w:highlight w:val="yellow"/>
        </w:rPr>
      </w:r>
      <w:r>
        <w:rPr>
          <w:rFonts w:ascii="Times New Roman" w:hAnsi="Times New Roman"/>
          <w:highlight w:val="yellow"/>
        </w:rPr>
      </w:r>
      <w:r>
        <w:rPr>
          <w:rFonts w:ascii="Times New Roman" w:hAnsi="Times New Roman"/>
          <w:highlight w:val="yellow"/>
        </w:rPr>
      </w:r>
    </w:p>
    <w:p>
      <w:pPr>
        <w:jc w:val="center"/>
        <w:rPr>
          <w:rFonts w:ascii="Times New Roman" w:hAnsi="Times New Roman" w:eastAsia="Times New Roman"/>
          <w:b/>
          <w:bCs/>
          <w:color w:val="000000"/>
          <w:lang w:eastAsia="ru-RU"/>
        </w:rPr>
      </w:pPr>
      <w:r>
        <w:rPr>
          <w:rFonts w:ascii="Times New Roman" w:hAnsi="Times New Roman" w:eastAsia="Times New Roman"/>
          <w:b/>
          <w:bCs/>
          <w:color w:val="000000"/>
          <w:lang w:eastAsia="ru-RU"/>
        </w:rPr>
        <w:t xml:space="preserve">3. Программа </w:t>
      </w:r>
      <w:r>
        <w:rPr>
          <w:rFonts w:ascii="Times New Roman" w:hAnsi="Times New Roman" w:eastAsia="Times New Roman"/>
          <w:b/>
          <w:bCs/>
          <w:color w:val="000000"/>
          <w:lang w:eastAsia="ru-RU"/>
        </w:rPr>
      </w:r>
      <w:r>
        <w:rPr>
          <w:rFonts w:ascii="Times New Roman" w:hAnsi="Times New Roman" w:eastAsia="Times New Roman"/>
          <w:b/>
          <w:bCs/>
          <w:color w:val="000000"/>
          <w:lang w:eastAsia="ru-RU"/>
        </w:rPr>
      </w:r>
    </w:p>
    <w:p>
      <w:pPr>
        <w:jc w:val="center"/>
        <w:rPr>
          <w:rFonts w:ascii="Times New Roman" w:hAnsi="Times New Roman" w:eastAsia="Times New Roman"/>
          <w:b/>
          <w:bCs/>
          <w:color w:val="000000"/>
          <w:lang w:eastAsia="ru-RU"/>
        </w:rPr>
      </w:pPr>
      <w:r>
        <w:rPr>
          <w:rFonts w:ascii="Times New Roman" w:hAnsi="Times New Roman" w:eastAsia="Times New Roman"/>
          <w:b/>
          <w:bCs/>
          <w:color w:val="000000"/>
          <w:lang w:eastAsia="ru-RU"/>
        </w:rPr>
        <w:t xml:space="preserve">«Поддержка и развитие малого и среднего предпринимательства на территории города </w:t>
      </w:r>
      <w:r>
        <w:rPr>
          <w:rFonts w:ascii="Times New Roman" w:hAnsi="Times New Roman" w:eastAsia="Times New Roman"/>
          <w:b/>
          <w:bCs/>
          <w:color w:val="000000"/>
          <w:lang w:eastAsia="ru-RU"/>
        </w:rPr>
        <w:t xml:space="preserve">Мегиона</w:t>
      </w:r>
      <w:r>
        <w:rPr>
          <w:rFonts w:ascii="Times New Roman" w:hAnsi="Times New Roman" w:eastAsia="Times New Roman"/>
          <w:b/>
          <w:bCs/>
          <w:color w:val="000000"/>
          <w:lang w:eastAsia="ru-RU"/>
        </w:rPr>
        <w:t xml:space="preserve">»</w:t>
      </w:r>
      <w:r>
        <w:rPr>
          <w:rFonts w:ascii="Times New Roman" w:hAnsi="Times New Roman" w:eastAsia="Times New Roman"/>
          <w:b/>
          <w:bCs/>
          <w:color w:val="000000"/>
          <w:lang w:eastAsia="ru-RU"/>
        </w:rPr>
      </w:r>
      <w:r>
        <w:rPr>
          <w:rFonts w:ascii="Times New Roman" w:hAnsi="Times New Roman" w:eastAsia="Times New Roman"/>
          <w:b/>
          <w:bCs/>
          <w:color w:val="000000"/>
          <w:lang w:eastAsia="ru-RU"/>
        </w:rPr>
      </w:r>
    </w:p>
    <w:p>
      <w:pPr>
        <w:jc w:val="center"/>
        <w:rPr>
          <w:rFonts w:ascii="Times New Roman" w:hAnsi="Times New Roman" w:eastAsia="Times New Roman"/>
          <w:b/>
          <w:bCs/>
          <w:color w:val="000000"/>
          <w:lang w:eastAsia="ru-RU"/>
        </w:rPr>
      </w:pPr>
      <w:r>
        <w:rPr>
          <w:rFonts w:ascii="Times New Roman" w:hAnsi="Times New Roman" w:eastAsia="Times New Roman"/>
          <w:b/>
          <w:bCs/>
          <w:color w:val="000000"/>
          <w:lang w:eastAsia="ru-RU"/>
        </w:rPr>
      </w:r>
      <w:r>
        <w:rPr>
          <w:rFonts w:ascii="Times New Roman" w:hAnsi="Times New Roman" w:eastAsia="Times New Roman"/>
          <w:b/>
          <w:bCs/>
          <w:color w:val="000000"/>
          <w:lang w:eastAsia="ru-RU"/>
        </w:rPr>
      </w:r>
      <w:r>
        <w:rPr>
          <w:rFonts w:ascii="Times New Roman" w:hAnsi="Times New Roman" w:eastAsia="Times New Roman"/>
          <w:b/>
          <w:bCs/>
          <w:color w:val="000000"/>
          <w:lang w:eastAsia="ru-RU"/>
        </w:rPr>
      </w:r>
    </w:p>
    <w:p>
      <w:pPr>
        <w:ind w:firstLine="708"/>
        <w:jc w:val="both"/>
        <w:rPr>
          <w:rFonts w:ascii="Times New Roman" w:hAnsi="Times New Roman" w:eastAsia="Times New Roman"/>
          <w:bCs/>
          <w:color w:val="000000"/>
          <w:lang w:eastAsia="ru-RU"/>
        </w:rPr>
      </w:pPr>
      <w:r>
        <w:rPr>
          <w:rFonts w:ascii="Times New Roman" w:hAnsi="Times New Roman" w:eastAsia="Times New Roman"/>
          <w:bCs/>
          <w:color w:val="000000"/>
          <w:lang w:eastAsia="ru-RU"/>
        </w:rPr>
        <w:t xml:space="preserve">Муниципальная программа «Поддержка и развитие малого и среднего предпринимательства на территории города </w:t>
      </w:r>
      <w:r>
        <w:rPr>
          <w:rFonts w:ascii="Times New Roman" w:hAnsi="Times New Roman" w:eastAsia="Times New Roman"/>
          <w:bCs/>
          <w:color w:val="000000"/>
          <w:lang w:eastAsia="ru-RU"/>
        </w:rPr>
        <w:t xml:space="preserve">Мегиона</w:t>
      </w:r>
      <w:r>
        <w:rPr>
          <w:rFonts w:ascii="Times New Roman" w:hAnsi="Times New Roman" w:eastAsia="Times New Roman"/>
          <w:bCs/>
          <w:color w:val="000000"/>
          <w:lang w:eastAsia="ru-RU"/>
        </w:rPr>
        <w:t xml:space="preserve">» утверждена постановлением администрации города от 03.11.2023 №1801 (с изменениями) (далее муниципальная программа).</w:t>
      </w:r>
      <w:r>
        <w:rPr>
          <w:rFonts w:ascii="Times New Roman" w:hAnsi="Times New Roman" w:eastAsia="Times New Roman"/>
          <w:bCs/>
          <w:color w:val="000000"/>
          <w:lang w:eastAsia="ru-RU"/>
        </w:rPr>
      </w:r>
      <w:r>
        <w:rPr>
          <w:rFonts w:ascii="Times New Roman" w:hAnsi="Times New Roman" w:eastAsia="Times New Roman"/>
          <w:bCs/>
          <w:color w:val="000000"/>
          <w:lang w:eastAsia="ru-RU"/>
        </w:rPr>
      </w:r>
    </w:p>
    <w:p>
      <w:pPr>
        <w:ind w:firstLine="708"/>
        <w:jc w:val="both"/>
        <w:rPr>
          <w:rFonts w:ascii="Times New Roman" w:hAnsi="Times New Roman" w:eastAsia="Times New Roman"/>
          <w:bCs/>
          <w:color w:val="000000"/>
          <w:highlight w:val="yellow"/>
        </w:rPr>
      </w:pPr>
      <w:r>
        <w:rPr>
          <w:rFonts w:ascii="Times New Roman" w:hAnsi="Times New Roman" w:eastAsia="Times New Roman"/>
          <w:bCs/>
          <w:color w:val="000000"/>
          <w:lang w:eastAsia="ru-RU"/>
        </w:rPr>
        <w:t xml:space="preserve">Текст муниципальной программы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 w:eastAsia="Times New Roman"/>
          <w:bCs/>
          <w:color w:val="000000"/>
          <w:lang w:eastAsia="ru-RU"/>
        </w:rPr>
        <w:t xml:space="preserve">в актуальной редакции размещен в сети Интернет по электронному адресу: </w:t>
      </w:r>
      <w:hyperlink r:id="rId13" w:tooltip="https://admmegion.ru/programs/municipal/programmy-2024/msp/" w:history="1">
        <w:r>
          <w:rPr>
            <w:rStyle w:val="950"/>
            <w:rFonts w:ascii="Times New Roman" w:hAnsi="Times New Roman" w:eastAsia="Times New Roman"/>
            <w:bCs/>
            <w:lang w:eastAsia="ru-RU"/>
          </w:rPr>
          <w:t xml:space="preserve">https://admmeg</w:t>
        </w:r>
        <w:r>
          <w:rPr>
            <w:rStyle w:val="950"/>
            <w:rFonts w:ascii="Times New Roman" w:hAnsi="Times New Roman" w:eastAsia="Times New Roman"/>
            <w:bCs/>
            <w:lang w:eastAsia="ru-RU"/>
          </w:rPr>
          <w:t xml:space="preserve">ion.ru/programs/municipal/programmy-2024/msp/</w:t>
        </w:r>
      </w:hyperlink>
      <w:r>
        <w:rPr>
          <w:rFonts w:ascii="Times New Roman" w:hAnsi="Times New Roman" w:eastAsia="Times New Roman"/>
          <w:bCs/>
          <w:color w:val="000000"/>
          <w:lang w:eastAsia="ru-RU"/>
        </w:rPr>
        <w:t xml:space="preserve">. </w:t>
      </w:r>
      <w:r>
        <w:rPr>
          <w:rFonts w:ascii="Times New Roman" w:hAnsi="Times New Roman" w:eastAsia="Times New Roman"/>
          <w:bCs/>
          <w:color w:val="000000"/>
          <w:highlight w:val="yellow"/>
        </w:rPr>
      </w:r>
      <w:r>
        <w:rPr>
          <w:rFonts w:ascii="Times New Roman" w:hAnsi="Times New Roman" w:eastAsia="Times New Roman"/>
          <w:bCs/>
          <w:color w:val="000000"/>
          <w:highlight w:val="yellow"/>
        </w:rPr>
      </w:r>
    </w:p>
    <w:p>
      <w:pPr>
        <w:ind w:firstLine="708"/>
        <w:jc w:val="both"/>
        <w:rPr>
          <w:rFonts w:ascii="Times New Roman" w:hAnsi="Times New Roman" w:eastAsia="Times New Roman"/>
          <w:bCs/>
          <w:color w:val="000000"/>
          <w:lang w:eastAsia="ru-RU"/>
        </w:rPr>
      </w:pPr>
      <w:r>
        <w:rPr>
          <w:rFonts w:ascii="Times New Roman" w:hAnsi="Times New Roman" w:eastAsia="Times New Roman"/>
          <w:bCs/>
          <w:color w:val="000000"/>
          <w:lang w:eastAsia="ru-RU"/>
        </w:rPr>
        <w:t xml:space="preserve">Ответственный исполнитель муниципальной программы - управление экономической политики администрации города.</w:t>
      </w:r>
      <w:r>
        <w:rPr>
          <w:rFonts w:ascii="Times New Roman" w:hAnsi="Times New Roman" w:eastAsia="Times New Roman"/>
          <w:bCs/>
          <w:color w:val="000000"/>
          <w:lang w:eastAsia="ru-RU"/>
        </w:rPr>
      </w:r>
      <w:r>
        <w:rPr>
          <w:rFonts w:ascii="Times New Roman" w:hAnsi="Times New Roman" w:eastAsia="Times New Roman"/>
          <w:bCs/>
          <w:color w:val="000000"/>
          <w:lang w:eastAsia="ru-RU"/>
        </w:rPr>
      </w:r>
    </w:p>
    <w:p>
      <w:pPr>
        <w:ind w:firstLine="708"/>
        <w:jc w:val="both"/>
        <w:widowControl w:val="off"/>
        <w:rPr>
          <w:rFonts w:ascii="Times New Roman" w:hAnsi="Times New Roman" w:eastAsia="Calibri"/>
        </w:rPr>
      </w:pPr>
      <w:r>
        <w:rPr>
          <w:rFonts w:ascii="Times New Roman" w:hAnsi="Times New Roman" w:eastAsia="Times New Roman"/>
          <w:lang w:eastAsia="ru-RU"/>
        </w:rPr>
        <w:t xml:space="preserve">Целью муниципальной программы является </w:t>
      </w:r>
      <w:r>
        <w:rPr>
          <w:rFonts w:ascii="Times New Roman" w:hAnsi="Times New Roman" w:eastAsia="Calibri"/>
        </w:rPr>
        <w:t xml:space="preserve">повышение реального роста дохода на 1 работника субъекта малого и среднего предпринимательства,</w:t>
      </w:r>
      <w:r>
        <w:rPr>
          <w:rFonts w:ascii="Times New Roman" w:hAnsi="Times New Roman" w:eastAsia="Calibri"/>
        </w:rPr>
        <w:t xml:space="preserve"> </w:t>
      </w:r>
      <w:r>
        <w:rPr>
          <w:rFonts w:ascii="Times New Roman" w:hAnsi="Times New Roman" w:eastAsia="Calibri"/>
        </w:rPr>
        <w:t xml:space="preserve">устойчивое развитие агропромышленного комплекса и сельских территорий, </w:t>
      </w:r>
      <w:r>
        <w:rPr>
          <w:rFonts w:ascii="Times New Roman" w:hAnsi="Times New Roman" w:eastAsia="Calibri"/>
        </w:rPr>
        <w:t xml:space="preserve">повышение </w:t>
      </w:r>
      <w:r>
        <w:rPr>
          <w:rFonts w:ascii="Times New Roman" w:hAnsi="Times New Roman" w:eastAsia="Calibri"/>
        </w:rPr>
        <w:t xml:space="preserve">конкурентоспособности</w:t>
      </w:r>
      <w:r>
        <w:rPr>
          <w:rFonts w:ascii="Times New Roman" w:hAnsi="Times New Roman" w:eastAsia="Calibri"/>
        </w:rPr>
        <w:t xml:space="preserve"> </w:t>
      </w:r>
      <w:r>
        <w:rPr>
          <w:rFonts w:ascii="Times New Roman" w:hAnsi="Times New Roman" w:eastAsia="Calibri"/>
        </w:rPr>
        <w:t xml:space="preserve">произведенной в автономном округе сельскохозяйственной про</w:t>
      </w:r>
      <w:r>
        <w:rPr>
          <w:rFonts w:ascii="Times New Roman" w:hAnsi="Times New Roman" w:eastAsia="Calibri"/>
        </w:rPr>
        <w:t xml:space="preserve">дукции</w:t>
      </w:r>
      <w:r>
        <w:rPr>
          <w:rFonts w:ascii="Times New Roman" w:hAnsi="Times New Roman" w:eastAsia="Calibri"/>
        </w:rPr>
      </w:r>
      <w:r>
        <w:rPr>
          <w:rFonts w:ascii="Times New Roman" w:hAnsi="Times New Roman" w:eastAsia="Calibri"/>
        </w:rPr>
      </w:r>
    </w:p>
    <w:p>
      <w:pPr>
        <w:jc w:val="both"/>
        <w:tabs>
          <w:tab w:val="left" w:pos="709" w:leader="none"/>
        </w:tabs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</w:r>
      <w:r>
        <w:rPr>
          <w:rFonts w:ascii="Times New Roman" w:hAnsi="Times New Roman"/>
          <w:bCs/>
        </w:rPr>
      </w:r>
    </w:p>
    <w:p>
      <w:pPr>
        <w:ind w:left="0" w:right="0" w:firstLine="709"/>
        <w:jc w:val="both"/>
        <w:tabs>
          <w:tab w:val="left" w:pos="709" w:leader="none"/>
        </w:tabs>
        <w:rPr>
          <w:rFonts w:ascii="Times New Roman" w:hAnsi="Times New Roman" w:eastAsia="Times New Roman"/>
          <w:highlight w:val="white"/>
        </w:rPr>
      </w:pPr>
      <w:r>
        <w:rPr>
          <w:rFonts w:ascii="Times New Roman" w:hAnsi="Times New Roman"/>
          <w:bCs/>
          <w:highlight w:val="white"/>
        </w:rPr>
        <w:t xml:space="preserve">Уточненный объем бюджетных ассигнований составляет</w:t>
      </w:r>
      <w:r>
        <w:rPr>
          <w:rFonts w:ascii="Times New Roman" w:hAnsi="Times New Roman"/>
          <w:bCs/>
        </w:rPr>
        <w:t xml:space="preserve"> 16 547,7</w:t>
      </w:r>
      <w:r>
        <w:rPr>
          <w:rFonts w:ascii="Times New Roman" w:hAnsi="Times New Roman"/>
        </w:rPr>
        <w:t xml:space="preserve"> т</w:t>
      </w:r>
      <w:r>
        <w:rPr>
          <w:rFonts w:ascii="Times New Roman" w:hAnsi="Times New Roman"/>
          <w:highlight w:val="white"/>
        </w:rPr>
        <w:t xml:space="preserve">ыс. рублей</w:t>
      </w:r>
      <w:r>
        <w:rPr>
          <w:rFonts w:ascii="Times New Roman" w:hAnsi="Times New Roman"/>
          <w:bCs/>
          <w:highlight w:val="white"/>
        </w:rPr>
        <w:t xml:space="preserve">, в том числе:</w:t>
      </w:r>
      <w:r>
        <w:rPr>
          <w:rFonts w:ascii="Times New Roman" w:hAnsi="Times New Roman" w:eastAsia="Times New Roman"/>
          <w:highlight w:val="white"/>
        </w:rPr>
      </w:r>
      <w:r>
        <w:rPr>
          <w:rFonts w:ascii="Times New Roman" w:hAnsi="Times New Roman" w:eastAsia="Times New Roman"/>
          <w:highlight w:val="white"/>
        </w:rPr>
      </w:r>
    </w:p>
    <w:p>
      <w:pPr>
        <w:ind w:left="8148" w:firstLine="348"/>
        <w:jc w:val="center"/>
        <w:rPr>
          <w:rFonts w:ascii="Times New Roman" w:hAnsi="Times New Roman" w:eastAsia="Times New Roman"/>
          <w:color w:val="000000"/>
          <w:sz w:val="20"/>
          <w:szCs w:val="20"/>
          <w:highlight w:val="white"/>
          <w:lang w:eastAsia="ru-RU"/>
        </w:rPr>
      </w:pPr>
      <w:r>
        <w:rPr>
          <w:rFonts w:ascii="Times New Roman" w:hAnsi="Times New Roman" w:eastAsia="Calibri"/>
          <w:sz w:val="20"/>
          <w:szCs w:val="20"/>
          <w:highlight w:val="white"/>
          <w:lang w:eastAsia="ru-RU"/>
        </w:rPr>
        <w:t xml:space="preserve">       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/>
          <w:color w:val="000000"/>
          <w:sz w:val="20"/>
          <w:szCs w:val="20"/>
          <w:highlight w:val="white"/>
          <w:lang w:eastAsia="ru-RU"/>
        </w:rPr>
      </w:r>
      <w:r>
        <w:rPr>
          <w:rFonts w:ascii="Times New Roman" w:hAnsi="Times New Roman" w:eastAsia="Times New Roman"/>
          <w:color w:val="000000"/>
          <w:sz w:val="20"/>
          <w:szCs w:val="20"/>
          <w:highlight w:val="white"/>
          <w:lang w:eastAsia="ru-RU"/>
        </w:rPr>
      </w:r>
    </w:p>
    <w:p>
      <w:pPr>
        <w:ind w:left="8148" w:firstLine="348"/>
        <w:jc w:val="center"/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color w:val="000000"/>
          <w:sz w:val="20"/>
          <w:szCs w:val="20"/>
          <w:lang w:eastAsia="ru-RU"/>
        </w:rPr>
        <w:t xml:space="preserve">(</w:t>
      </w:r>
      <w:r>
        <w:rPr>
          <w:rFonts w:ascii="Times New Roman" w:hAnsi="Times New Roman" w:eastAsia="Times New Roman"/>
          <w:bCs/>
          <w:color w:val="000000"/>
          <w:sz w:val="20"/>
          <w:szCs w:val="20"/>
          <w:highlight w:val="white"/>
          <w:lang w:eastAsia="ru-RU"/>
        </w:rPr>
        <w:t xml:space="preserve">т</w:t>
      </w:r>
      <w:r>
        <w:rPr>
          <w:rFonts w:ascii="Times New Roman" w:hAnsi="Times New Roman" w:eastAsia="Times New Roman"/>
          <w:bCs/>
          <w:color w:val="000000"/>
          <w:sz w:val="20"/>
          <w:szCs w:val="20"/>
          <w:highlight w:val="white"/>
          <w:lang w:eastAsia="ru-RU"/>
        </w:rPr>
        <w:t xml:space="preserve">ыс. рублей)</w:t>
      </w:r>
      <w:r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r>
      <w:r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r>
    </w:p>
    <w:tbl>
      <w:tblPr>
        <w:tblW w:w="9693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950"/>
        <w:gridCol w:w="1967"/>
        <w:gridCol w:w="1966"/>
        <w:gridCol w:w="1406"/>
        <w:gridCol w:w="842"/>
      </w:tblGrid>
      <w:tr>
        <w:tblPrEx/>
        <w:trPr>
          <w:trHeight w:val="1071"/>
        </w:trPr>
        <w:tc>
          <w:tcPr>
            <w:tcW w:w="56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№ п/п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W w:w="29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Источник финансирования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W w:w="1967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Утверждено решением Думы города </w:t>
            </w: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Мегиона</w:t>
            </w: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 от 09.12.2024 №427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W w:w="196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Показатели сводной бюджетной росписи на 01.04.2025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W w:w="140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Исполнено на 01.04.2025</w:t>
            </w:r>
            <w:r>
              <w:rPr>
                <w:rFonts w:ascii="Times New Roman" w:hAnsi="Times New Roman" w:eastAsia="Times New Roman"/>
                <w:highlight w:val="white"/>
              </w:rPr>
            </w:r>
            <w:r>
              <w:rPr>
                <w:rFonts w:ascii="Times New Roman" w:hAnsi="Times New Roman" w:eastAsia="Times New Roman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W w:w="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% 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испол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нения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55"/>
        </w:trPr>
        <w:tc>
          <w:tcPr>
            <w:tcW w:w="56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highlight w:val="white"/>
              </w:rPr>
              <w:t xml:space="preserve">1</w:t>
            </w:r>
            <w:r>
              <w:rPr>
                <w:rFonts w:ascii="Times New Roman" w:hAnsi="Times New Roman" w:eastAsia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highlight w:val="white"/>
              </w:rPr>
            </w:r>
          </w:p>
        </w:tc>
        <w:tc>
          <w:tcPr>
            <w:tcW w:w="29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highlight w:val="white"/>
              </w:rPr>
              <w:t xml:space="preserve">2</w:t>
            </w:r>
            <w:r>
              <w:rPr>
                <w:rFonts w:ascii="Times New Roman" w:hAnsi="Times New Roman" w:eastAsia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highlight w:val="white"/>
              </w:rPr>
            </w:r>
          </w:p>
        </w:tc>
        <w:tc>
          <w:tcPr>
            <w:tcW w:w="19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highlight w:val="white"/>
              </w:rPr>
              <w:t xml:space="preserve">3</w:t>
            </w:r>
            <w:r>
              <w:rPr>
                <w:rFonts w:ascii="Times New Roman" w:hAnsi="Times New Roman" w:eastAsia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highlight w:val="white"/>
              </w:rPr>
            </w:r>
          </w:p>
        </w:tc>
        <w:tc>
          <w:tcPr>
            <w:tcW w:w="196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highlight w:val="white"/>
              </w:rPr>
              <w:t xml:space="preserve">4</w:t>
            </w:r>
            <w:r>
              <w:rPr>
                <w:rFonts w:ascii="Times New Roman" w:hAnsi="Times New Roman" w:eastAsia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highlight w:val="white"/>
              </w:rPr>
            </w:r>
          </w:p>
        </w:tc>
        <w:tc>
          <w:tcPr>
            <w:tcW w:w="140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highlight w:val="white"/>
              </w:rPr>
              <w:t xml:space="preserve">5</w:t>
            </w:r>
            <w:r>
              <w:rPr>
                <w:rFonts w:ascii="Times New Roman" w:hAnsi="Times New Roman" w:eastAsia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highlight w:val="white"/>
              </w:rPr>
            </w:r>
          </w:p>
        </w:tc>
        <w:tc>
          <w:tcPr>
            <w:tcW w:w="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highlight w:val="white"/>
              </w:rPr>
              <w:t xml:space="preserve">6</w:t>
            </w:r>
            <w:r>
              <w:rPr>
                <w:rFonts w:ascii="Times New Roman" w:hAnsi="Times New Roman" w:eastAsia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highlight w:val="white"/>
              </w:rPr>
            </w:r>
          </w:p>
        </w:tc>
      </w:tr>
      <w:tr>
        <w:tblPrEx/>
        <w:trPr>
          <w:trHeight w:val="258"/>
        </w:trPr>
        <w:tc>
          <w:tcPr>
            <w:tcW w:w="56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2"/>
                <w:highlight w:val="white"/>
              </w:rPr>
            </w:r>
            <w:r>
              <w:rPr>
                <w:sz w:val="22"/>
                <w:highlight w:val="white"/>
              </w:rPr>
            </w:r>
            <w:r>
              <w:rPr>
                <w:sz w:val="22"/>
                <w:highlight w:val="white"/>
              </w:rPr>
            </w:r>
          </w:p>
        </w:tc>
        <w:tc>
          <w:tcPr>
            <w:tcW w:w="2950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Всего по муниципальной программе, в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том числе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/>
          </w:p>
        </w:tc>
        <w:tc>
          <w:tcPr>
            <w:tcW w:w="19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16 547,7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  <w:p>
            <w:pPr>
              <w:jc w:val="center"/>
              <w:rPr>
                <w:sz w:val="22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2"/>
                <w:highlight w:val="white"/>
              </w:rPr>
            </w:r>
            <w:r>
              <w:rPr>
                <w:sz w:val="22"/>
                <w:highlight w:val="white"/>
              </w:rPr>
            </w:r>
            <w:r>
              <w:rPr>
                <w:sz w:val="22"/>
                <w:highlight w:val="white"/>
              </w:rPr>
            </w:r>
          </w:p>
        </w:tc>
        <w:tc>
          <w:tcPr>
            <w:tcW w:w="196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16 547,7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4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81"/>
        </w:trPr>
        <w:tc>
          <w:tcPr>
            <w:tcW w:w="563" w:type="dxa"/>
            <w:vMerge w:val="restart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val="en-US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950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2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   Проектная часть </w:t>
            </w:r>
            <w:r>
              <w:rPr>
                <w:sz w:val="22"/>
                <w:highlight w:val="white"/>
              </w:rPr>
            </w:r>
            <w:r>
              <w:rPr>
                <w:sz w:val="22"/>
                <w:highlight w:val="white"/>
              </w:rPr>
            </w:r>
          </w:p>
        </w:tc>
        <w:tc>
          <w:tcPr>
            <w:tcW w:w="19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4 536,7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96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4 536,7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81"/>
        </w:trPr>
        <w:tc>
          <w:tcPr>
            <w:tcW w:w="563" w:type="dxa"/>
            <w:vMerge w:val="restart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950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2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   местный бюджет</w:t>
            </w:r>
            <w:r>
              <w:rPr>
                <w:sz w:val="22"/>
                <w:highlight w:val="white"/>
              </w:rPr>
            </w:r>
            <w:r>
              <w:rPr>
                <w:sz w:val="22"/>
                <w:highlight w:val="white"/>
              </w:rPr>
            </w:r>
          </w:p>
        </w:tc>
        <w:tc>
          <w:tcPr>
            <w:tcW w:w="19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226,9</w:t>
            </w:r>
            <w:r>
              <w:rPr>
                <w:sz w:val="22"/>
                <w:highlight w:val="white"/>
              </w:rPr>
            </w:r>
            <w:r>
              <w:rPr>
                <w:sz w:val="22"/>
                <w:highlight w:val="white"/>
              </w:rPr>
            </w:r>
          </w:p>
        </w:tc>
        <w:tc>
          <w:tcPr>
            <w:tcW w:w="196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226,9</w:t>
            </w:r>
            <w:r>
              <w:rPr>
                <w:sz w:val="22"/>
                <w:highlight w:val="white"/>
              </w:rPr>
            </w:r>
            <w:r>
              <w:rPr>
                <w:sz w:val="22"/>
                <w:highlight w:val="white"/>
              </w:rPr>
            </w:r>
          </w:p>
        </w:tc>
        <w:tc>
          <w:tcPr>
            <w:tcW w:w="14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81"/>
        </w:trPr>
        <w:tc>
          <w:tcPr>
            <w:tcW w:w="563" w:type="dxa"/>
            <w:vMerge w:val="restart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950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2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   бюджет автономного округа</w:t>
            </w:r>
            <w:r>
              <w:rPr>
                <w:sz w:val="22"/>
                <w:highlight w:val="white"/>
              </w:rPr>
            </w:r>
            <w:r>
              <w:rPr>
                <w:sz w:val="22"/>
                <w:highlight w:val="white"/>
              </w:rPr>
            </w:r>
          </w:p>
        </w:tc>
        <w:tc>
          <w:tcPr>
            <w:tcW w:w="19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4 309,8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96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4 309,8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58"/>
        </w:trPr>
        <w:tc>
          <w:tcPr>
            <w:tcW w:w="56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2</w:t>
            </w:r>
            <w:r>
              <w:rPr>
                <w:sz w:val="22"/>
                <w:highlight w:val="white"/>
              </w:rPr>
            </w:r>
            <w:r>
              <w:rPr>
                <w:sz w:val="22"/>
                <w:highlight w:val="white"/>
              </w:rPr>
            </w:r>
          </w:p>
        </w:tc>
        <w:tc>
          <w:tcPr>
            <w:tcW w:w="2950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2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Процессная часть</w:t>
            </w:r>
            <w:r>
              <w:rPr>
                <w:sz w:val="22"/>
                <w:highlight w:val="white"/>
              </w:rPr>
            </w:r>
            <w:r>
              <w:rPr>
                <w:sz w:val="22"/>
                <w:highlight w:val="white"/>
              </w:rPr>
            </w:r>
          </w:p>
        </w:tc>
        <w:tc>
          <w:tcPr>
            <w:tcW w:w="19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12 011,0</w:t>
            </w:r>
            <w:r>
              <w:rPr>
                <w:sz w:val="22"/>
                <w:highlight w:val="white"/>
              </w:rPr>
            </w:r>
            <w:r>
              <w:rPr>
                <w:sz w:val="22"/>
                <w:highlight w:val="white"/>
              </w:rPr>
            </w:r>
          </w:p>
        </w:tc>
        <w:tc>
          <w:tcPr>
            <w:tcW w:w="196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12 011,0</w:t>
            </w:r>
            <w:r>
              <w:rPr>
                <w:sz w:val="22"/>
                <w:highlight w:val="white"/>
              </w:rPr>
            </w:r>
            <w:r>
              <w:rPr>
                <w:sz w:val="22"/>
                <w:highlight w:val="white"/>
              </w:rPr>
            </w:r>
          </w:p>
        </w:tc>
        <w:tc>
          <w:tcPr>
            <w:tcW w:w="14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81"/>
        </w:trPr>
        <w:tc>
          <w:tcPr>
            <w:tcW w:w="563" w:type="dxa"/>
            <w:vMerge w:val="restart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950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2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   бюджет автономного округа</w:t>
            </w:r>
            <w:r>
              <w:rPr>
                <w:sz w:val="22"/>
                <w:highlight w:val="white"/>
              </w:rPr>
            </w:r>
            <w:r>
              <w:rPr>
                <w:sz w:val="22"/>
                <w:highlight w:val="white"/>
              </w:rPr>
            </w:r>
          </w:p>
        </w:tc>
        <w:tc>
          <w:tcPr>
            <w:tcW w:w="19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12 011,0</w:t>
            </w:r>
            <w:r>
              <w:rPr>
                <w:sz w:val="22"/>
                <w:highlight w:val="white"/>
              </w:rPr>
            </w:r>
            <w:r>
              <w:rPr>
                <w:sz w:val="22"/>
                <w:highlight w:val="white"/>
              </w:rPr>
            </w:r>
          </w:p>
        </w:tc>
        <w:tc>
          <w:tcPr>
            <w:tcW w:w="196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12 011,0</w:t>
            </w:r>
            <w:r>
              <w:rPr>
                <w:sz w:val="22"/>
                <w:highlight w:val="white"/>
              </w:rPr>
            </w:r>
            <w:r>
              <w:rPr>
                <w:sz w:val="22"/>
                <w:highlight w:val="white"/>
              </w:rPr>
            </w:r>
          </w:p>
        </w:tc>
        <w:tc>
          <w:tcPr>
            <w:tcW w:w="14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</w:tr>
    </w:tbl>
    <w:p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708"/>
        <w:jc w:val="center"/>
        <w:rPr>
          <w:rFonts w:ascii="Times New Roman" w:hAnsi="Times New Roman" w:eastAsia="Times New Roman"/>
          <w:color w:val="00000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/>
        </w:rPr>
        <w:t xml:space="preserve">Проектная часть муниципальной программы «</w:t>
      </w:r>
      <w:r>
        <w:rPr>
          <w:rFonts w:ascii="Times New Roman" w:hAnsi="Times New Roman" w:eastAsia="Times New Roman"/>
          <w:bCs/>
          <w:color w:val="000000"/>
          <w:lang w:eastAsia="ru-RU"/>
        </w:rPr>
        <w:t xml:space="preserve">Поддержка и развитие малого и среднего предпринимательства на территории города </w:t>
      </w:r>
      <w:r>
        <w:rPr>
          <w:rFonts w:ascii="Times New Roman" w:hAnsi="Times New Roman" w:eastAsia="Times New Roman"/>
          <w:bCs/>
          <w:color w:val="000000"/>
          <w:lang w:eastAsia="ru-RU"/>
        </w:rPr>
        <w:t xml:space="preserve">Мегиона</w:t>
      </w:r>
      <w:r>
        <w:rPr>
          <w:rFonts w:ascii="Times New Roman" w:hAnsi="Times New Roman" w:eastAsia="Times New Roman"/>
          <w:color w:val="000000"/>
        </w:rPr>
        <w:t xml:space="preserve">» в разрезе структурных элементов </w:t>
      </w:r>
      <w:r>
        <w:rPr>
          <w:rFonts w:ascii="Times New Roman" w:hAnsi="Times New Roman" w:eastAsia="Times New Roman"/>
          <w:color w:val="000000"/>
          <w:highlight w:val="none"/>
        </w:rPr>
      </w:r>
      <w:r>
        <w:rPr>
          <w:rFonts w:ascii="Times New Roman" w:hAnsi="Times New Roman" w:eastAsia="Times New Roman"/>
          <w:color w:val="000000"/>
          <w:highlight w:val="none"/>
        </w:rPr>
      </w:r>
    </w:p>
    <w:p>
      <w:pPr>
        <w:ind w:firstLine="708"/>
        <w:jc w:val="center"/>
        <w:rPr>
          <w:rFonts w:ascii="Times New Roman" w:hAnsi="Times New Roman" w:eastAsia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/>
          <w:highlight w:val="none"/>
        </w:rPr>
      </w:r>
      <w:r>
        <w:rPr>
          <w:rFonts w:ascii="Times New Roman" w:hAnsi="Times New Roman" w:eastAsia="Times New Roman"/>
          <w:color w:val="000000"/>
        </w:rPr>
      </w:r>
      <w:r>
        <w:rPr>
          <w:rFonts w:ascii="Times New Roman" w:hAnsi="Times New Roman" w:eastAsia="Times New Roman"/>
          <w:color w:val="000000"/>
        </w:rPr>
      </w:r>
    </w:p>
    <w:p>
      <w:pPr>
        <w:ind w:firstLine="709"/>
        <w:jc w:val="right"/>
        <w:spacing w:line="253" w:lineRule="atLeast"/>
        <w:rPr>
          <w:rFonts w:ascii="Times New Roman" w:hAnsi="Times New Roman" w:eastAsia="Times New Roman"/>
          <w:color w:val="000000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/>
          <w:sz w:val="20"/>
        </w:rPr>
        <w:t xml:space="preserve">(тыс. рублей)</w:t>
      </w:r>
      <w:r>
        <w:rPr>
          <w:rFonts w:ascii="Times New Roman" w:hAnsi="Times New Roman" w:eastAsia="Times New Roman"/>
          <w:color w:val="000000"/>
          <w:sz w:val="20"/>
          <w:szCs w:val="20"/>
        </w:rPr>
      </w:r>
      <w:r>
        <w:rPr>
          <w:rFonts w:ascii="Times New Roman" w:hAnsi="Times New Roman" w:eastAsia="Times New Roman"/>
          <w:color w:val="000000"/>
          <w:sz w:val="20"/>
          <w:szCs w:val="20"/>
        </w:rPr>
      </w:r>
    </w:p>
    <w:tbl>
      <w:tblPr>
        <w:tblStyle w:val="944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118"/>
        <w:gridCol w:w="1275"/>
        <w:gridCol w:w="1134"/>
        <w:gridCol w:w="1134"/>
        <w:gridCol w:w="709"/>
        <w:gridCol w:w="1702"/>
      </w:tblGrid>
      <w:tr>
        <w:tblPrEx/>
        <w:trPr/>
        <w:tc>
          <w:tcPr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Наименование типа структурного элемента, структурного элемента муниципальной программы 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5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Утверждено решением Думы города </w:t>
            </w: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Мегиона</w:t>
            </w: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 от 09.12.2024 №427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Показатели сводной бюджетной росписи на 01.04.2025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Исполнено на 01.04.2025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-108"/>
              <w:jc w:val="center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 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-108"/>
              <w:jc w:val="center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% исполнения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2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Причины неисполнения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Проектная часть муниципальной программы – всего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i/>
                <w:color w:val="000000"/>
                <w:sz w:val="20"/>
                <w:highlight w:val="white"/>
              </w:rPr>
              <w:t xml:space="preserve">в том числе: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4 536,7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4 536,7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  <w:lang w:val="en-US"/>
              </w:rPr>
              <w:t xml:space="preserve">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 w:eastAsiaTheme="minorHAnsi"/>
                <w:sz w:val="20"/>
                <w:szCs w:val="20"/>
                <w:lang w:val="en-US"/>
              </w:rPr>
              <w:t xml:space="preserve">0</w:t>
            </w:r>
            <w:r>
              <w:rPr>
                <w:rFonts w:ascii="Times New Roman" w:hAnsi="Times New Roman" w:eastAsiaTheme="minorHAnsi"/>
                <w:sz w:val="20"/>
                <w:szCs w:val="20"/>
                <w:lang w:val="en-US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  <w:lang w:val="en-US"/>
              </w:rPr>
            </w:r>
          </w:p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  <w:lang w:val="en-US"/>
              </w:rPr>
              <w:t xml:space="preserve">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 w:eastAsiaTheme="minorHAnsi"/>
                <w:sz w:val="20"/>
                <w:szCs w:val="20"/>
                <w:lang w:val="en-US"/>
              </w:rPr>
              <w:t xml:space="preserve">0</w:t>
            </w:r>
            <w:r>
              <w:rPr>
                <w:rFonts w:ascii="Times New Roman" w:hAnsi="Times New Roman" w:eastAsiaTheme="minorHAnsi"/>
                <w:sz w:val="20"/>
                <w:szCs w:val="20"/>
                <w:lang w:val="en-US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  <w:lang w:val="en-US"/>
              </w:rPr>
            </w:r>
          </w:p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2" w:type="dxa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1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val="en-US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center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проекты, направленные на достижение показателей федеральных проектов, не входящих в состав национальных проектов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4 536,7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4 536,7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  <w:lang w:val="en-US"/>
              </w:rPr>
              <w:t xml:space="preserve">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 w:eastAsiaTheme="minorHAnsi"/>
                <w:sz w:val="20"/>
                <w:szCs w:val="20"/>
                <w:lang w:val="en-US"/>
              </w:rPr>
              <w:t xml:space="preserve">0</w:t>
            </w:r>
            <w:r>
              <w:rPr>
                <w:rFonts w:ascii="Times New Roman" w:hAnsi="Times New Roman" w:eastAsiaTheme="minorHAnsi"/>
                <w:sz w:val="20"/>
                <w:szCs w:val="20"/>
                <w:lang w:val="en-US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  <w:lang w:val="en-US"/>
              </w:rPr>
            </w:r>
          </w:p>
          <w:p>
            <w:pPr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  <w:lang w:val="en-US"/>
              </w:rPr>
              <w:t xml:space="preserve">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 w:eastAsiaTheme="minorHAnsi"/>
                <w:sz w:val="20"/>
                <w:szCs w:val="20"/>
                <w:lang w:val="en-US"/>
              </w:rPr>
              <w:t xml:space="preserve">0</w:t>
            </w:r>
            <w:r>
              <w:rPr>
                <w:rFonts w:ascii="Times New Roman" w:hAnsi="Times New Roman" w:eastAsiaTheme="minorHAnsi"/>
                <w:sz w:val="20"/>
                <w:szCs w:val="20"/>
                <w:lang w:val="en-US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  <w:lang w:val="en-US"/>
              </w:rPr>
            </w:r>
          </w:p>
          <w:p>
            <w:pPr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2" w:type="dxa"/>
            <w:vAlign w:val="center"/>
            <w:vMerge w:val="restart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1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  <w:t xml:space="preserve">1.1</w:t>
            </w:r>
            <w:r>
              <w:rPr>
                <w:rFonts w:ascii="Times New Roman" w:hAnsi="Times New Roman" w:eastAsia="Times New Roman"/>
                <w:sz w:val="20"/>
                <w:szCs w:val="20"/>
                <w:lang w:val="en-US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Региональный проект «Малое и среднее предпринимательство и поддержка индивидуальной предпринимательской инициативы»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4 536,7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4 536,7</w:t>
            </w:r>
            <w:r/>
          </w:p>
          <w:p>
            <w:pPr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  <w:lang w:val="en-US"/>
              </w:rPr>
              <w:t xml:space="preserve">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 w:eastAsiaTheme="minorHAnsi"/>
                <w:sz w:val="20"/>
                <w:szCs w:val="20"/>
                <w:lang w:val="en-US"/>
              </w:rPr>
              <w:t xml:space="preserve">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  <w:p>
            <w:pPr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  <w:lang w:val="en-US"/>
              </w:rPr>
              <w:t xml:space="preserve">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 w:eastAsiaTheme="minorHAnsi"/>
                <w:sz w:val="20"/>
                <w:szCs w:val="20"/>
                <w:lang w:val="en-US"/>
              </w:rPr>
              <w:t xml:space="preserve">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  <w:p>
            <w:pPr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2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Исполнение субсидии на финансовую поддержку запланировано на июнь 2025 года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35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2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   местный бюджет</w:t>
            </w:r>
            <w:r>
              <w:rPr>
                <w:sz w:val="22"/>
                <w:highlight w:val="white"/>
              </w:rPr>
            </w:r>
            <w:r>
              <w:rPr>
                <w:sz w:val="22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226,9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226,9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  <w:lang w:val="en-US"/>
              </w:rPr>
              <w:t xml:space="preserve">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 w:eastAsiaTheme="minorHAnsi"/>
                <w:sz w:val="20"/>
                <w:szCs w:val="20"/>
                <w:lang w:val="en-US"/>
              </w:rPr>
              <w:t xml:space="preserve">0</w:t>
            </w:r>
            <w:r>
              <w:rPr>
                <w:rFonts w:ascii="Times New Roman" w:hAnsi="Times New Roman" w:eastAsiaTheme="minorHAnsi"/>
                <w:sz w:val="20"/>
                <w:szCs w:val="20"/>
                <w:lang w:val="en-US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  <w:lang w:val="en-US"/>
              </w:rPr>
              <w:t xml:space="preserve">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 w:eastAsiaTheme="minorHAnsi"/>
                <w:sz w:val="20"/>
                <w:szCs w:val="20"/>
                <w:lang w:val="en-US"/>
              </w:rPr>
              <w:t xml:space="preserve">0</w:t>
            </w:r>
            <w:r>
              <w:rPr>
                <w:rFonts w:ascii="Times New Roman" w:hAnsi="Times New Roman" w:eastAsiaTheme="minorHAnsi"/>
                <w:sz w:val="20"/>
                <w:szCs w:val="20"/>
                <w:lang w:val="en-US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2" w:type="dxa"/>
            <w:vAlign w:val="center"/>
            <w:vMerge w:val="restart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1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2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   федеральный бюджет</w:t>
            </w:r>
            <w:r>
              <w:rPr>
                <w:sz w:val="22"/>
                <w:highlight w:val="white"/>
              </w:rPr>
            </w:r>
            <w:r>
              <w:rPr>
                <w:sz w:val="22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4 309,8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4 309,8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  <w:lang w:val="en-US"/>
              </w:rPr>
              <w:t xml:space="preserve">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 w:eastAsiaTheme="minorHAnsi"/>
                <w:sz w:val="20"/>
                <w:szCs w:val="20"/>
                <w:lang w:val="en-US"/>
              </w:rPr>
              <w:t xml:space="preserve">0</w:t>
            </w:r>
            <w:r>
              <w:rPr>
                <w:rFonts w:ascii="Times New Roman" w:hAnsi="Times New Roman" w:eastAsiaTheme="minorHAnsi"/>
                <w:sz w:val="20"/>
                <w:szCs w:val="20"/>
                <w:lang w:val="en-US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  <w:lang w:val="en-US"/>
              </w:rPr>
              <w:t xml:space="preserve">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 w:eastAsiaTheme="minorHAnsi"/>
                <w:sz w:val="20"/>
                <w:szCs w:val="20"/>
                <w:lang w:val="en-US"/>
              </w:rPr>
              <w:t xml:space="preserve">0</w:t>
            </w:r>
            <w:r>
              <w:rPr>
                <w:rFonts w:ascii="Times New Roman" w:hAnsi="Times New Roman" w:eastAsiaTheme="minorHAnsi"/>
                <w:sz w:val="20"/>
                <w:szCs w:val="20"/>
                <w:lang w:val="en-US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2" w:type="dxa"/>
            <w:vAlign w:val="center"/>
            <w:vMerge w:val="restart"/>
            <w:textDirection w:val="lrTb"/>
            <w:noWrap w:val="false"/>
          </w:tcPr>
          <w:p>
            <w:r/>
            <w:r/>
          </w:p>
        </w:tc>
      </w:tr>
    </w:tbl>
    <w:p>
      <w:pPr>
        <w:ind w:firstLine="851"/>
        <w:jc w:val="both"/>
        <w:rPr>
          <w:rFonts w:ascii="Times New Roman" w:hAnsi="Times New Roman"/>
          <w:highlight w:val="yellow"/>
        </w:rPr>
      </w:pPr>
      <w:r>
        <w:rPr>
          <w:rFonts w:ascii="Times New Roman" w:hAnsi="Times New Roman"/>
          <w:highlight w:val="yellow"/>
        </w:rPr>
      </w:r>
      <w:r>
        <w:rPr>
          <w:rFonts w:ascii="Times New Roman" w:hAnsi="Times New Roman"/>
          <w:highlight w:val="yellow"/>
        </w:rPr>
      </w:r>
      <w:r>
        <w:rPr>
          <w:rFonts w:ascii="Times New Roman" w:hAnsi="Times New Roman"/>
          <w:highlight w:val="yellow"/>
        </w:rPr>
      </w:r>
    </w:p>
    <w:p>
      <w:pPr>
        <w:ind w:firstLine="851"/>
        <w:jc w:val="both"/>
        <w:rPr>
          <w:rFonts w:ascii="Times New Roman" w:hAnsi="Times New Roman"/>
          <w:highlight w:val="yellow"/>
        </w:rPr>
      </w:pPr>
      <w:r>
        <w:rPr>
          <w:rFonts w:ascii="Times New Roman" w:hAnsi="Times New Roman"/>
          <w:highlight w:val="yellow"/>
        </w:rPr>
      </w:r>
      <w:r>
        <w:rPr>
          <w:rFonts w:ascii="Times New Roman" w:hAnsi="Times New Roman"/>
          <w:highlight w:val="yellow"/>
        </w:rPr>
      </w:r>
      <w:r>
        <w:rPr>
          <w:rFonts w:ascii="Times New Roman" w:hAnsi="Times New Roman"/>
          <w:highlight w:val="yellow"/>
        </w:rPr>
      </w:r>
    </w:p>
    <w:p>
      <w:pPr>
        <w:ind w:firstLine="851"/>
        <w:jc w:val="both"/>
        <w:rPr>
          <w:rFonts w:ascii="Times New Roman" w:hAnsi="Times New Roman"/>
          <w:highlight w:val="yellow"/>
        </w:rPr>
      </w:pPr>
      <w:r>
        <w:rPr>
          <w:rFonts w:ascii="Times New Roman" w:hAnsi="Times New Roman"/>
          <w:highlight w:val="yellow"/>
        </w:rPr>
      </w:r>
      <w:r>
        <w:rPr>
          <w:rFonts w:ascii="Times New Roman" w:hAnsi="Times New Roman"/>
          <w:highlight w:val="yellow"/>
        </w:rPr>
      </w:r>
      <w:r>
        <w:rPr>
          <w:rFonts w:ascii="Times New Roman" w:hAnsi="Times New Roman"/>
          <w:highlight w:val="yellow"/>
        </w:rPr>
      </w:r>
    </w:p>
    <w:p>
      <w:pPr>
        <w:jc w:val="center"/>
        <w:spacing w:line="253" w:lineRule="atLeast"/>
        <w:tabs>
          <w:tab w:val="left" w:pos="1076" w:leader="none"/>
        </w:tabs>
        <w:rPr>
          <w:rFonts w:ascii="Times New Roman" w:hAnsi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</w:rPr>
        <w:t xml:space="preserve">Процессная часть муниципальной программы «</w:t>
      </w:r>
      <w:r>
        <w:rPr>
          <w:rFonts w:ascii="Times New Roman" w:hAnsi="Times New Roman" w:eastAsia="Times New Roman"/>
          <w:bCs/>
          <w:color w:val="000000"/>
          <w:lang w:eastAsia="ru-RU"/>
        </w:rPr>
        <w:t xml:space="preserve">Поддержка и развитие малого и среднего предпринимательства на территории города </w:t>
      </w:r>
      <w:r>
        <w:rPr>
          <w:rFonts w:ascii="Times New Roman" w:hAnsi="Times New Roman" w:eastAsia="Times New Roman"/>
          <w:bCs/>
          <w:color w:val="000000"/>
          <w:lang w:eastAsia="ru-RU"/>
        </w:rPr>
        <w:t xml:space="preserve">Мегиона</w:t>
      </w:r>
      <w:r>
        <w:rPr>
          <w:rFonts w:ascii="Times New Roman" w:hAnsi="Times New Roman"/>
        </w:rPr>
        <w:t xml:space="preserve">» 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709"/>
        <w:jc w:val="right"/>
        <w:spacing w:line="253" w:lineRule="atLeast"/>
        <w:rPr>
          <w:rFonts w:ascii="Times New Roman" w:hAnsi="Times New Roman" w:eastAsia="Times New Roman"/>
          <w:color w:val="000000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/>
          <w:sz w:val="20"/>
          <w:szCs w:val="20"/>
        </w:rPr>
      </w:r>
      <w:r>
        <w:rPr>
          <w:rFonts w:ascii="Times New Roman" w:hAnsi="Times New Roman" w:eastAsia="Times New Roman"/>
          <w:color w:val="000000"/>
          <w:sz w:val="20"/>
          <w:szCs w:val="20"/>
        </w:rPr>
      </w:r>
      <w:r>
        <w:rPr>
          <w:rFonts w:ascii="Times New Roman" w:hAnsi="Times New Roman" w:eastAsia="Times New Roman"/>
          <w:color w:val="000000"/>
          <w:sz w:val="20"/>
          <w:szCs w:val="20"/>
        </w:rPr>
      </w:r>
    </w:p>
    <w:p>
      <w:pPr>
        <w:ind w:firstLine="709"/>
        <w:jc w:val="right"/>
        <w:spacing w:line="253" w:lineRule="atLeast"/>
        <w:rPr>
          <w:rFonts w:ascii="Times New Roman" w:hAnsi="Times New Roman" w:eastAsia="Times New Roman"/>
          <w:color w:val="000000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/>
          <w:color w:val="000000"/>
          <w:sz w:val="20"/>
        </w:rPr>
        <w:t xml:space="preserve">(тыс. рублей)</w:t>
      </w:r>
      <w:r>
        <w:rPr>
          <w:rFonts w:ascii="Times New Roman" w:hAnsi="Times New Roman" w:eastAsia="Times New Roman"/>
          <w:color w:val="000000"/>
          <w:sz w:val="20"/>
          <w:szCs w:val="20"/>
        </w:rPr>
      </w:r>
      <w:r>
        <w:rPr>
          <w:rFonts w:ascii="Times New Roman" w:hAnsi="Times New Roman" w:eastAsia="Times New Roman"/>
          <w:color w:val="000000"/>
          <w:sz w:val="20"/>
          <w:szCs w:val="20"/>
        </w:rPr>
      </w:r>
    </w:p>
    <w:tbl>
      <w:tblPr>
        <w:tblStyle w:val="944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118"/>
        <w:gridCol w:w="1275"/>
        <w:gridCol w:w="1134"/>
        <w:gridCol w:w="1134"/>
        <w:gridCol w:w="709"/>
        <w:gridCol w:w="1702"/>
      </w:tblGrid>
      <w:tr>
        <w:tblPrEx/>
        <w:trPr/>
        <w:tc>
          <w:tcPr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Наименование типа структурного элемента, структурного элемента муниципальной программы 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5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Утверждено решением Думы города </w:t>
            </w: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Мегиона</w:t>
            </w: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 от 09.12.2024 №427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Показатели сводной бюджетной росписи на 01.04.2025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Исполнено на 01.04.2025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-108"/>
              <w:jc w:val="center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 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-108"/>
              <w:jc w:val="center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% исполнения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2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Причины неисполнения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Процессная часть муниципальной программы – всего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i/>
                <w:color w:val="000000"/>
                <w:sz w:val="20"/>
                <w:highlight w:val="white"/>
              </w:rPr>
              <w:t xml:space="preserve">в том числе: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12 011,0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</w:pP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12 011,0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  <w:lang w:val="en-US"/>
              </w:rPr>
              <w:t xml:space="preserve">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 w:eastAsiaTheme="minorHAnsi"/>
                <w:sz w:val="20"/>
                <w:szCs w:val="20"/>
                <w:lang w:val="en-US"/>
              </w:rPr>
              <w:t xml:space="preserve">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  <w:p>
            <w:pPr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  <w:lang w:val="en-US"/>
              </w:rPr>
              <w:t xml:space="preserve">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 w:eastAsiaTheme="minorHAnsi"/>
                <w:sz w:val="20"/>
                <w:szCs w:val="20"/>
                <w:lang w:val="en-US"/>
              </w:rPr>
              <w:t xml:space="preserve">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  <w:p>
            <w:pPr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2" w:type="dxa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1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Поддержка отрасли животноводства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12 011,0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12 011,0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  <w:lang w:val="en-US"/>
              </w:rPr>
              <w:t xml:space="preserve">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 w:eastAsiaTheme="minorHAnsi"/>
                <w:sz w:val="20"/>
                <w:szCs w:val="20"/>
                <w:lang w:val="en-US"/>
              </w:rPr>
              <w:t xml:space="preserve">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  <w:p>
            <w:pPr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  <w:lang w:val="en-US"/>
              </w:rPr>
              <w:t xml:space="preserve">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 w:eastAsiaTheme="minorHAnsi"/>
                <w:sz w:val="20"/>
                <w:szCs w:val="20"/>
                <w:lang w:val="en-US"/>
              </w:rPr>
              <w:t xml:space="preserve">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  <w:p>
            <w:pPr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2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В связи с отсутствием заявителей по мероприятию в адрес Департамента промышленности Ханты-Мансийского автономного округа – Югры направлено письмо (от 10.03.2025 №22-519) о необходимости корректировки бюджетных ассигнований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1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2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 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бюджет автономного округа</w:t>
            </w:r>
            <w:r>
              <w:rPr>
                <w:sz w:val="22"/>
                <w:highlight w:val="white"/>
              </w:rPr>
            </w:r>
            <w:r>
              <w:rPr>
                <w:sz w:val="22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12 011,0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12 011,0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  <w:lang w:val="en-US"/>
              </w:rPr>
              <w:t xml:space="preserve">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 w:eastAsiaTheme="minorHAnsi"/>
                <w:sz w:val="20"/>
                <w:szCs w:val="20"/>
                <w:lang w:val="en-US"/>
              </w:rPr>
              <w:t xml:space="preserve">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  <w:lang w:val="en-US"/>
              </w:rPr>
              <w:t xml:space="preserve">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 w:eastAsiaTheme="minorHAnsi"/>
                <w:sz w:val="20"/>
                <w:szCs w:val="20"/>
                <w:lang w:val="en-US"/>
              </w:rPr>
              <w:t xml:space="preserve">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2" w:type="dxa"/>
            <w:vAlign w:val="center"/>
            <w:vMerge w:val="restart"/>
            <w:textDirection w:val="lrTb"/>
            <w:noWrap w:val="false"/>
          </w:tcPr>
          <w:p>
            <w:r/>
            <w:r/>
          </w:p>
        </w:tc>
      </w:tr>
    </w:tbl>
    <w:p>
      <w:pPr>
        <w:rPr>
          <w:rFonts w:ascii="Times New Roman" w:hAnsi="Times New Roman" w:eastAsia="Times New Roman"/>
          <w:b/>
          <w:bCs/>
          <w:color w:val="000000"/>
          <w:highlight w:val="yellow"/>
          <w:lang w:eastAsia="ru-RU"/>
        </w:rPr>
      </w:pPr>
      <w:r>
        <w:rPr>
          <w:rFonts w:ascii="Times New Roman" w:hAnsi="Times New Roman" w:eastAsia="Times New Roman"/>
          <w:b/>
          <w:bCs/>
          <w:color w:val="000000"/>
          <w:highlight w:val="yellow"/>
          <w:lang w:eastAsia="ru-RU"/>
        </w:rPr>
      </w:r>
      <w:r>
        <w:rPr>
          <w:rFonts w:ascii="Times New Roman" w:hAnsi="Times New Roman" w:eastAsia="Times New Roman"/>
          <w:b/>
          <w:bCs/>
          <w:color w:val="000000"/>
          <w:highlight w:val="yellow"/>
          <w:lang w:eastAsia="ru-RU"/>
        </w:rPr>
      </w:r>
    </w:p>
    <w:p>
      <w:pPr>
        <w:rPr>
          <w:rFonts w:ascii="Times New Roman" w:hAnsi="Times New Roman" w:eastAsia="Times New Roman"/>
          <w:b/>
          <w:bCs/>
          <w:color w:val="000000"/>
          <w:highlight w:val="yellow"/>
          <w:lang w:eastAsia="ru-RU"/>
        </w:rPr>
      </w:pPr>
      <w:r>
        <w:rPr>
          <w:rFonts w:ascii="Times New Roman" w:hAnsi="Times New Roman" w:eastAsia="Times New Roman"/>
          <w:b/>
          <w:bCs/>
          <w:color w:val="000000"/>
          <w:highlight w:val="yellow"/>
          <w:lang w:eastAsia="ru-RU"/>
        </w:rPr>
      </w:r>
      <w:r>
        <w:rPr>
          <w:rFonts w:ascii="Times New Roman" w:hAnsi="Times New Roman" w:eastAsia="Times New Roman"/>
          <w:b/>
          <w:bCs/>
          <w:color w:val="000000"/>
          <w:highlight w:val="yellow"/>
          <w:lang w:eastAsia="ru-RU"/>
        </w:rPr>
      </w:r>
      <w:r>
        <w:rPr>
          <w:rFonts w:ascii="Times New Roman" w:hAnsi="Times New Roman" w:eastAsia="Times New Roman"/>
          <w:b/>
          <w:bCs/>
          <w:color w:val="000000"/>
          <w:highlight w:val="yellow"/>
          <w:lang w:eastAsia="ru-RU"/>
        </w:rPr>
      </w:r>
    </w:p>
    <w:p>
      <w:pPr>
        <w:jc w:val="center"/>
        <w:rPr>
          <w:rFonts w:ascii="Times New Roman" w:hAnsi="Times New Roman" w:eastAsia="Times New Roman"/>
          <w:b/>
          <w:bCs/>
          <w:color w:val="000000"/>
        </w:rPr>
      </w:pPr>
      <w:r>
        <w:rPr>
          <w:rFonts w:ascii="Times New Roman" w:hAnsi="Times New Roman" w:eastAsia="Times New Roman"/>
          <w:b/>
          <w:bCs/>
          <w:color w:val="000000"/>
          <w:highlight w:val="none"/>
          <w:lang w:eastAsia="ru-RU"/>
        </w:rPr>
      </w:r>
      <w:r>
        <w:rPr>
          <w:rFonts w:ascii="Times New Roman" w:hAnsi="Times New Roman" w:eastAsia="Times New Roman"/>
          <w:b/>
          <w:bCs/>
          <w:color w:val="000000"/>
        </w:rPr>
      </w:r>
      <w:r>
        <w:rPr>
          <w:rFonts w:ascii="Times New Roman" w:hAnsi="Times New Roman" w:eastAsia="Times New Roman"/>
          <w:b/>
          <w:bCs/>
          <w:color w:val="000000"/>
        </w:rPr>
      </w:r>
    </w:p>
    <w:p>
      <w:pPr>
        <w:jc w:val="center"/>
        <w:rPr>
          <w:rFonts w:ascii="Times New Roman" w:hAnsi="Times New Roman" w:eastAsia="Times New Roman"/>
          <w:b/>
          <w:bCs/>
          <w:color w:val="000000"/>
          <w:highlight w:val="none"/>
          <w:lang w:eastAsia="ru-RU"/>
        </w:rPr>
      </w:pPr>
      <w:r>
        <w:rPr>
          <w:rFonts w:ascii="Times New Roman" w:hAnsi="Times New Roman" w:eastAsia="Times New Roman"/>
          <w:b/>
          <w:bCs/>
          <w:color w:val="000000"/>
          <w:lang w:eastAsia="ru-RU"/>
        </w:rPr>
        <w:t xml:space="preserve">4. Программа</w:t>
      </w:r>
      <w:r>
        <w:rPr>
          <w:rFonts w:ascii="Times New Roman" w:hAnsi="Times New Roman" w:eastAsia="Times New Roman"/>
          <w:b/>
          <w:bCs/>
          <w:color w:val="000000"/>
          <w:highlight w:val="none"/>
          <w:lang w:eastAsia="ru-RU"/>
        </w:rPr>
      </w:r>
      <w:r>
        <w:rPr>
          <w:rFonts w:ascii="Times New Roman" w:hAnsi="Times New Roman" w:eastAsia="Times New Roman"/>
          <w:b/>
          <w:bCs/>
          <w:color w:val="000000"/>
          <w:highlight w:val="none"/>
          <w:lang w:eastAsia="ru-RU"/>
        </w:rPr>
      </w:r>
    </w:p>
    <w:p>
      <w:pPr>
        <w:jc w:val="center"/>
        <w:rPr>
          <w:rFonts w:ascii="Times New Roman" w:hAnsi="Times New Roman" w:eastAsia="Times New Roman"/>
          <w:b/>
          <w:bCs/>
          <w:color w:val="000000"/>
        </w:rPr>
      </w:pPr>
      <w:r>
        <w:rPr>
          <w:rFonts w:ascii="Times New Roman" w:hAnsi="Times New Roman" w:eastAsia="Times New Roman"/>
          <w:b/>
          <w:bCs/>
          <w:color w:val="000000"/>
          <w:lang w:eastAsia="ru-RU"/>
        </w:rPr>
        <w:t xml:space="preserve"> «Развитие гражданского общества на территории города </w:t>
      </w:r>
      <w:r>
        <w:rPr>
          <w:rFonts w:ascii="Times New Roman" w:hAnsi="Times New Roman" w:eastAsia="Times New Roman"/>
          <w:b/>
          <w:bCs/>
          <w:color w:val="000000"/>
          <w:lang w:eastAsia="ru-RU"/>
        </w:rPr>
        <w:t xml:space="preserve">Мегиона</w:t>
      </w:r>
      <w:r>
        <w:rPr>
          <w:rFonts w:ascii="Times New Roman" w:hAnsi="Times New Roman" w:eastAsia="Times New Roman"/>
          <w:b/>
          <w:bCs/>
          <w:color w:val="000000"/>
          <w:lang w:eastAsia="ru-RU"/>
        </w:rPr>
        <w:t xml:space="preserve">»</w:t>
      </w:r>
      <w:r>
        <w:rPr>
          <w:rFonts w:ascii="Times New Roman" w:hAnsi="Times New Roman" w:eastAsia="Times New Roman"/>
          <w:b/>
          <w:bCs/>
          <w:color w:val="000000"/>
        </w:rPr>
      </w:r>
      <w:r>
        <w:rPr>
          <w:rFonts w:ascii="Times New Roman" w:hAnsi="Times New Roman" w:eastAsia="Times New Roman"/>
          <w:b/>
          <w:bCs/>
          <w:color w:val="000000"/>
        </w:rPr>
      </w:r>
    </w:p>
    <w:p>
      <w:pPr>
        <w:jc w:val="center"/>
        <w:rPr>
          <w:rFonts w:ascii="Times New Roman" w:hAnsi="Times New Roman" w:eastAsia="Times New Roman"/>
          <w:b/>
          <w:bCs/>
          <w:color w:val="000000"/>
          <w:highlight w:val="yellow"/>
          <w:lang w:eastAsia="ru-RU"/>
        </w:rPr>
      </w:pPr>
      <w:r>
        <w:rPr>
          <w:rFonts w:ascii="Times New Roman" w:hAnsi="Times New Roman" w:eastAsia="Times New Roman"/>
          <w:b/>
          <w:bCs/>
          <w:color w:val="000000"/>
          <w:highlight w:val="yellow"/>
          <w:lang w:eastAsia="ru-RU"/>
        </w:rPr>
      </w:r>
      <w:r>
        <w:rPr>
          <w:rFonts w:ascii="Times New Roman" w:hAnsi="Times New Roman" w:eastAsia="Times New Roman"/>
          <w:b/>
          <w:bCs/>
          <w:color w:val="000000"/>
          <w:highlight w:val="yellow"/>
          <w:lang w:eastAsia="ru-RU"/>
        </w:rPr>
      </w:r>
      <w:r>
        <w:rPr>
          <w:rFonts w:ascii="Times New Roman" w:hAnsi="Times New Roman" w:eastAsia="Times New Roman"/>
          <w:b/>
          <w:bCs/>
          <w:color w:val="000000"/>
          <w:highlight w:val="yellow"/>
          <w:lang w:eastAsia="ru-RU"/>
        </w:rPr>
      </w:r>
    </w:p>
    <w:p>
      <w:pPr>
        <w:ind w:firstLine="709"/>
        <w:jc w:val="both"/>
        <w:rPr>
          <w:rFonts w:ascii="Times New Roman" w:hAnsi="Times New Roman" w:eastAsia="Times New Roman"/>
          <w:color w:val="000000"/>
          <w:lang w:eastAsia="ru-RU"/>
        </w:rPr>
      </w:pPr>
      <w:r>
        <w:rPr>
          <w:rFonts w:ascii="Times New Roman" w:hAnsi="Times New Roman" w:eastAsia="Times New Roman"/>
          <w:bCs/>
          <w:color w:val="000000"/>
          <w:lang w:eastAsia="ru-RU"/>
        </w:rPr>
        <w:t xml:space="preserve">Муниципальная программа «Развитие гражданского общества на территории города </w:t>
      </w:r>
      <w:r>
        <w:rPr>
          <w:rFonts w:ascii="Times New Roman" w:hAnsi="Times New Roman" w:eastAsia="Times New Roman"/>
          <w:bCs/>
          <w:color w:val="000000"/>
          <w:lang w:eastAsia="ru-RU"/>
        </w:rPr>
        <w:t xml:space="preserve">Мегиона</w:t>
      </w:r>
      <w:r>
        <w:rPr>
          <w:rFonts w:ascii="Times New Roman" w:hAnsi="Times New Roman" w:eastAsia="Times New Roman"/>
          <w:bCs/>
          <w:color w:val="000000"/>
          <w:lang w:eastAsia="ru-RU"/>
        </w:rPr>
        <w:t xml:space="preserve">» утверждена постановлением администрации города </w:t>
      </w:r>
      <w:r>
        <w:rPr>
          <w:rFonts w:ascii="Times New Roman" w:hAnsi="Times New Roman" w:eastAsia="Times New Roman"/>
          <w:bCs/>
          <w:color w:val="000000"/>
          <w:lang w:eastAsia="ru-RU"/>
        </w:rPr>
        <w:t xml:space="preserve">Мегиона</w:t>
      </w:r>
      <w:r>
        <w:rPr>
          <w:rFonts w:ascii="Times New Roman" w:hAnsi="Times New Roman" w:eastAsia="Times New Roman"/>
          <w:bCs/>
          <w:color w:val="000000"/>
          <w:lang w:eastAsia="ru-RU"/>
        </w:rPr>
        <w:t xml:space="preserve"> от 16.11.2023 №1901 «Об утверждении муниципальной программы «Развитие гражданского общества на территории города </w:t>
      </w:r>
      <w:r>
        <w:rPr>
          <w:rFonts w:ascii="Times New Roman" w:hAnsi="Times New Roman" w:eastAsia="Times New Roman"/>
          <w:bCs/>
          <w:color w:val="000000"/>
          <w:lang w:eastAsia="ru-RU"/>
        </w:rPr>
        <w:t xml:space="preserve">Мегиона</w:t>
      </w:r>
      <w:r>
        <w:rPr>
          <w:rFonts w:ascii="Times New Roman" w:hAnsi="Times New Roman" w:eastAsia="Times New Roman"/>
          <w:bCs/>
          <w:color w:val="000000"/>
          <w:lang w:eastAsia="ru-RU"/>
        </w:rPr>
        <w:t xml:space="preserve">» (с изменениями) (далее - муниципальная программа).</w:t>
      </w:r>
      <w:r>
        <w:rPr>
          <w:rFonts w:ascii="Times New Roman" w:hAnsi="Times New Roman" w:eastAsia="Times New Roman"/>
          <w:color w:val="000000"/>
          <w:lang w:eastAsia="ru-RU"/>
        </w:rPr>
      </w:r>
      <w:r>
        <w:rPr>
          <w:rFonts w:ascii="Times New Roman" w:hAnsi="Times New Roman" w:eastAsia="Times New Roman"/>
          <w:color w:val="000000"/>
          <w:lang w:eastAsia="ru-RU"/>
        </w:rPr>
      </w:r>
    </w:p>
    <w:p>
      <w:pPr>
        <w:ind w:firstLine="709"/>
        <w:jc w:val="both"/>
        <w:rPr>
          <w:rFonts w:ascii="Times New Roman" w:hAnsi="Times New Roman" w:eastAsia="Times New Roman"/>
          <w:color w:val="000000"/>
          <w:lang w:eastAsia="ru-RU"/>
        </w:rPr>
      </w:pPr>
      <w:r>
        <w:rPr>
          <w:rFonts w:ascii="Times New Roman" w:hAnsi="Times New Roman" w:eastAsia="Times New Roman"/>
          <w:bCs/>
          <w:color w:val="000000"/>
          <w:lang w:eastAsia="ru-RU"/>
        </w:rPr>
        <w:t xml:space="preserve">Текст муниципальной программы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 w:eastAsia="Times New Roman"/>
          <w:bCs/>
          <w:color w:val="000000"/>
          <w:lang w:eastAsia="ru-RU"/>
        </w:rPr>
        <w:t xml:space="preserve">в актуальной редакции размещен в сети Интернет по эл</w:t>
      </w:r>
      <w:r>
        <w:rPr>
          <w:rFonts w:ascii="Times New Roman" w:hAnsi="Times New Roman" w:eastAsia="Times New Roman"/>
          <w:bCs/>
          <w:color w:val="000000"/>
          <w:lang w:eastAsia="ru-RU"/>
        </w:rPr>
        <w:t xml:space="preserve">ектронному </w:t>
      </w:r>
      <w:r>
        <w:rPr>
          <w:rFonts w:ascii="Times New Roman" w:hAnsi="Times New Roman" w:eastAsia="Times New Roman"/>
          <w:bCs/>
          <w:color w:val="000000"/>
          <w:lang w:eastAsia="ru-RU"/>
        </w:rPr>
        <w:t xml:space="preserve">адресу:https</w:t>
      </w:r>
      <w:r>
        <w:rPr>
          <w:rFonts w:ascii="Times New Roman" w:hAnsi="Times New Roman" w:eastAsia="Times New Roman"/>
          <w:bCs/>
          <w:color w:val="000000"/>
          <w:lang w:eastAsia="ru-RU"/>
        </w:rPr>
        <w:t xml:space="preserve">: </w:t>
      </w:r>
      <w:hyperlink r:id="rId14" w:tooltip="https://admmegion.ru/programs/municipal/programmy-2024/grazhdan-obshchestvo/" w:history="1">
        <w:r>
          <w:rPr>
            <w:rStyle w:val="950"/>
            <w:rFonts w:ascii="Times New Roman" w:hAnsi="Times New Roman" w:eastAsia="Times New Roman"/>
            <w:bCs/>
            <w:lang w:eastAsia="ru-RU"/>
          </w:rPr>
          <w:t xml:space="preserve">https://admmegion.ru/programs/municipal/programmy-2024/g</w:t>
        </w:r>
        <w:r>
          <w:rPr>
            <w:rStyle w:val="950"/>
            <w:rFonts w:ascii="Times New Roman" w:hAnsi="Times New Roman" w:eastAsia="Times New Roman"/>
            <w:bCs/>
            <w:lang w:eastAsia="ru-RU"/>
          </w:rPr>
          <w:t xml:space="preserve">razhdan-obshchestvo/.</w:t>
        </w:r>
      </w:hyperlink>
      <w:r>
        <w:rPr>
          <w:rFonts w:ascii="Times New Roman" w:hAnsi="Times New Roman" w:eastAsia="Times New Roman"/>
          <w:color w:val="000000"/>
          <w:lang w:eastAsia="ru-RU"/>
        </w:rPr>
      </w:r>
      <w:r>
        <w:rPr>
          <w:rFonts w:ascii="Times New Roman" w:hAnsi="Times New Roman" w:eastAsia="Times New Roman"/>
          <w:color w:val="000000"/>
          <w:lang w:eastAsia="ru-RU"/>
        </w:rPr>
      </w:r>
    </w:p>
    <w:p>
      <w:pPr>
        <w:ind w:firstLine="709"/>
        <w:jc w:val="both"/>
        <w:rPr>
          <w:rFonts w:ascii="Times New Roman" w:hAnsi="Times New Roman" w:eastAsia="Times New Roman"/>
          <w:bCs/>
          <w:color w:val="000000"/>
          <w:lang w:eastAsia="ru-RU"/>
        </w:rPr>
      </w:pPr>
      <w:r>
        <w:rPr>
          <w:rFonts w:ascii="Times New Roman" w:hAnsi="Times New Roman" w:eastAsia="Times New Roman"/>
          <w:bCs/>
          <w:color w:val="000000"/>
          <w:lang w:eastAsia="ru-RU"/>
        </w:rPr>
        <w:t xml:space="preserve">Ответственный исполнитель муниципальной программы - управление общественных связей администрации города.</w:t>
      </w:r>
      <w:r>
        <w:rPr>
          <w:rFonts w:ascii="Times New Roman" w:hAnsi="Times New Roman" w:eastAsia="Times New Roman"/>
          <w:bCs/>
          <w:color w:val="000000"/>
          <w:lang w:eastAsia="ru-RU"/>
        </w:rPr>
      </w:r>
      <w:r>
        <w:rPr>
          <w:rFonts w:ascii="Times New Roman" w:hAnsi="Times New Roman" w:eastAsia="Times New Roman"/>
          <w:bCs/>
          <w:color w:val="000000"/>
          <w:lang w:eastAsia="ru-RU"/>
        </w:rPr>
      </w:r>
    </w:p>
    <w:p>
      <w:pPr>
        <w:ind w:firstLine="709"/>
        <w:jc w:val="both"/>
        <w:rPr>
          <w:rFonts w:ascii="Times New Roman" w:hAnsi="Times New Roman" w:eastAsia="Times New Roman"/>
          <w:bCs/>
          <w:color w:val="000000"/>
          <w:lang w:eastAsia="ru-RU"/>
        </w:rPr>
      </w:pPr>
      <w:r>
        <w:rPr>
          <w:rFonts w:ascii="Times New Roman" w:hAnsi="Times New Roman" w:eastAsia="Times New Roman"/>
          <w:bCs/>
          <w:color w:val="000000"/>
          <w:lang w:eastAsia="ru-RU"/>
        </w:rPr>
        <w:t xml:space="preserve"> Целью муниципальной программы является создание условий для развития институтов гражданского общества и реализации гражданских и</w:t>
      </w:r>
      <w:r>
        <w:rPr>
          <w:rFonts w:ascii="Times New Roman" w:hAnsi="Times New Roman" w:eastAsia="Times New Roman"/>
          <w:bCs/>
          <w:color w:val="000000"/>
          <w:lang w:eastAsia="ru-RU"/>
        </w:rPr>
        <w:t xml:space="preserve">нициатив, формирование культуры открытости в системе муниципального управления.</w:t>
      </w:r>
      <w:r>
        <w:rPr>
          <w:rFonts w:ascii="Times New Roman" w:hAnsi="Times New Roman" w:eastAsia="Times New Roman"/>
          <w:bCs/>
          <w:color w:val="000000"/>
          <w:lang w:eastAsia="ru-RU"/>
        </w:rPr>
      </w:r>
      <w:r>
        <w:rPr>
          <w:rFonts w:ascii="Times New Roman" w:hAnsi="Times New Roman" w:eastAsia="Times New Roman"/>
          <w:bCs/>
          <w:color w:val="000000"/>
          <w:lang w:eastAsia="ru-RU"/>
        </w:rPr>
      </w:r>
    </w:p>
    <w:p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      Уточненный объем бюджетных ассигнований составляет 9 690,6 тыс. рублей, исполнено 2 670,0 тыс. рублей, или 27,6 %, в том числе:       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709"/>
        <w:jc w:val="both"/>
        <w:rPr>
          <w:rFonts w:ascii="Times New Roman" w:hAnsi="Times New Roman" w:eastAsia="Calibri"/>
          <w:lang w:eastAsia="ru-RU"/>
        </w:rPr>
      </w:pPr>
      <w:r>
        <w:rPr>
          <w:rFonts w:ascii="Times New Roman" w:hAnsi="Times New Roman"/>
          <w:bCs/>
        </w:rPr>
        <w:t xml:space="preserve">                           </w:t>
      </w:r>
      <w:r>
        <w:rPr>
          <w:rFonts w:ascii="Times New Roman" w:hAnsi="Times New Roman"/>
          <w:bCs/>
        </w:rPr>
        <w:t xml:space="preserve">                                                                                                                    </w:t>
      </w:r>
      <w:r>
        <w:rPr>
          <w:rFonts w:ascii="Times New Roman" w:hAnsi="Times New Roman" w:eastAsia="Calibri"/>
          <w:lang w:eastAsia="ru-RU"/>
        </w:rPr>
      </w:r>
      <w:r>
        <w:rPr>
          <w:rFonts w:ascii="Times New Roman" w:hAnsi="Times New Roman" w:eastAsia="Calibri"/>
          <w:lang w:eastAsia="ru-RU"/>
        </w:rPr>
      </w:r>
    </w:p>
    <w:p>
      <w:pPr>
        <w:ind w:firstLine="708"/>
        <w:jc w:val="both"/>
        <w:rPr>
          <w:rFonts w:ascii="Times New Roman" w:hAnsi="Times New Roman" w:eastAsia="Calibri"/>
          <w:lang w:eastAsia="ru-RU"/>
        </w:rPr>
      </w:pPr>
      <w:r>
        <w:rPr>
          <w:rFonts w:ascii="Times New Roman" w:hAnsi="Times New Roman" w:eastAsia="Calibri"/>
          <w:lang w:eastAsia="ru-RU"/>
        </w:rPr>
      </w:r>
      <w:r>
        <w:rPr>
          <w:rFonts w:ascii="Times New Roman" w:hAnsi="Times New Roman" w:eastAsia="Calibri"/>
          <w:lang w:eastAsia="ru-RU"/>
        </w:rPr>
      </w:r>
      <w:r>
        <w:rPr>
          <w:rFonts w:ascii="Times New Roman" w:hAnsi="Times New Roman" w:eastAsia="Calibri"/>
          <w:lang w:eastAsia="ru-RU"/>
        </w:rPr>
      </w:r>
    </w:p>
    <w:tbl>
      <w:tblPr>
        <w:tblW w:w="5158" w:type="pct"/>
        <w:jc w:val="center"/>
        <w:tblLayout w:type="fixed"/>
        <w:tblLook w:val="04A0" w:firstRow="1" w:lastRow="0" w:firstColumn="1" w:lastColumn="0" w:noHBand="0" w:noVBand="1"/>
      </w:tblPr>
      <w:tblGrid>
        <w:gridCol w:w="575"/>
        <w:gridCol w:w="3693"/>
        <w:gridCol w:w="1689"/>
        <w:gridCol w:w="1701"/>
        <w:gridCol w:w="1093"/>
        <w:gridCol w:w="1181"/>
      </w:tblGrid>
      <w:tr>
        <w:tblPrEx/>
        <w:trPr>
          <w:jc w:val="center"/>
          <w:trHeight w:val="699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9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Источник финансирования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1" w:type="dxa"/>
            <w:vAlign w:val="center"/>
            <w:textDirection w:val="lrTb"/>
            <w:noWrap w:val="false"/>
          </w:tcPr>
          <w:p>
            <w:pPr>
              <w:ind w:left="-10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Утверждено решением Думы         города </w:t>
            </w: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Мегиона</w:t>
            </w: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 от 09.12.2024 №427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3" w:type="dxa"/>
            <w:vAlign w:val="center"/>
            <w:textDirection w:val="lrTb"/>
            <w:noWrap w:val="false"/>
          </w:tcPr>
          <w:p>
            <w:pPr>
              <w:ind w:lef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Показатели сводной бюджетной росписи на 01.04.2025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4" w:type="dxa"/>
            <w:vAlign w:val="center"/>
            <w:textDirection w:val="lrTb"/>
            <w:noWrap w:val="false"/>
          </w:tcPr>
          <w:p>
            <w:pPr>
              <w:ind w:lef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Исполнено на 01.0</w:t>
            </w: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4.2025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2" w:type="dxa"/>
            <w:vAlign w:val="center"/>
            <w:textDirection w:val="lrTb"/>
            <w:noWrap w:val="false"/>
          </w:tcPr>
          <w:p>
            <w:pPr>
              <w:ind w:lef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% исполнения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197"/>
          <w:tblHeader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9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1" w:type="dxa"/>
            <w:vAlign w:val="center"/>
            <w:textDirection w:val="lrTb"/>
            <w:noWrap w:val="false"/>
          </w:tcPr>
          <w:p>
            <w:pPr>
              <w:ind w:left="-10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3" w:type="dxa"/>
            <w:vAlign w:val="center"/>
            <w:textDirection w:val="lrTb"/>
            <w:noWrap w:val="false"/>
          </w:tcPr>
          <w:p>
            <w:pPr>
              <w:ind w:left="-10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4" w:type="dxa"/>
            <w:vAlign w:val="center"/>
            <w:textDirection w:val="lrTb"/>
            <w:noWrap w:val="false"/>
          </w:tcPr>
          <w:p>
            <w:pPr>
              <w:ind w:lef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2" w:type="dxa"/>
            <w:vAlign w:val="center"/>
            <w:textDirection w:val="lrTb"/>
            <w:noWrap w:val="false"/>
          </w:tcPr>
          <w:p>
            <w:pPr>
              <w:ind w:lef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9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Всего по муниципальной программе, в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том числе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9 690,6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9 690,6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2 670,0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27,6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</w:tr>
      <w:tr>
        <w:tblPrEx/>
        <w:trPr>
          <w:jc w:val="center"/>
          <w:trHeight w:val="108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9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Процессная часть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9 690,6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9 690,6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2 670,0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27,6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108"/>
        </w:trPr>
        <w:tc>
          <w:tcPr>
            <w:shd w:val="clear" w:color="000000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97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местный бюджет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9 690,6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9 690,6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2 670,0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27,6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ind w:firstLine="567"/>
        <w:jc w:val="both"/>
        <w:rPr>
          <w:rFonts w:ascii="Times New Roman" w:hAnsi="Times New Roman" w:eastAsia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/>
        </w:rPr>
        <w:t xml:space="preserve"> Бюджетные ассигнования по исполнению процессной части муниципальной </w:t>
      </w:r>
      <w:r>
        <w:rPr>
          <w:rFonts w:ascii="Times New Roman" w:hAnsi="Times New Roman" w:eastAsia="Times New Roman"/>
          <w:color w:val="000000"/>
        </w:rPr>
        <w:t xml:space="preserve">программы по направлениям расходования средств</w:t>
      </w:r>
      <w:r>
        <w:rPr>
          <w:rFonts w:ascii="Times New Roman" w:hAnsi="Times New Roman" w:eastAsia="Times New Roman"/>
          <w:color w:val="000000"/>
        </w:rPr>
        <w:t xml:space="preserve"> представлены следующим образом</w:t>
      </w:r>
      <w:r>
        <w:rPr>
          <w:rFonts w:ascii="Times New Roman" w:hAnsi="Times New Roman" w:eastAsia="Times New Roman"/>
          <w:color w:val="000000"/>
        </w:rPr>
      </w:r>
      <w:r>
        <w:rPr>
          <w:rFonts w:ascii="Times New Roman" w:hAnsi="Times New Roman" w:eastAsia="Times New Roman"/>
          <w:color w:val="000000"/>
        </w:rPr>
      </w:r>
    </w:p>
    <w:p>
      <w:pPr>
        <w:ind w:firstLine="567"/>
        <w:rPr>
          <w:rFonts w:ascii="Times New Roman" w:hAnsi="Times New Roman" w:eastAsia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/>
        </w:rPr>
      </w:r>
      <w:r>
        <w:rPr>
          <w:rFonts w:ascii="Times New Roman" w:hAnsi="Times New Roman" w:eastAsia="Times New Roman"/>
          <w:color w:val="000000"/>
        </w:rPr>
      </w:r>
      <w:r>
        <w:rPr>
          <w:rFonts w:ascii="Times New Roman" w:hAnsi="Times New Roman" w:eastAsia="Times New Roman"/>
          <w:color w:val="000000"/>
        </w:rPr>
      </w:r>
    </w:p>
    <w:p>
      <w:pPr>
        <w:jc w:val="right"/>
        <w:widowControl w:val="off"/>
        <w:rPr>
          <w:rFonts w:ascii="Times New Roman" w:hAnsi="Times New Roman" w:eastAsia="Times New Roman"/>
          <w:highlight w:val="yellow"/>
        </w:rPr>
        <w:outlineLvl w:val="1"/>
      </w:pPr>
      <w:r>
        <w:rPr>
          <w:rFonts w:ascii="Times New Roman" w:hAnsi="Times New Roman" w:eastAsia="Times New Roman"/>
          <w:bCs/>
          <w:color w:val="000000"/>
          <w:sz w:val="20"/>
          <w:szCs w:val="20"/>
          <w:lang w:eastAsia="ru-RU"/>
        </w:rPr>
        <w:t xml:space="preserve"> (тыс. рублей)</w:t>
      </w:r>
      <w:r>
        <w:rPr>
          <w:rFonts w:ascii="Times New Roman" w:hAnsi="Times New Roman" w:eastAsia="Times New Roman"/>
          <w:highlight w:val="yellow"/>
        </w:rPr>
      </w:r>
      <w:r>
        <w:rPr>
          <w:rFonts w:ascii="Times New Roman" w:hAnsi="Times New Roman" w:eastAsia="Times New Roman"/>
          <w:highlight w:val="yellow"/>
        </w:rPr>
      </w:r>
    </w:p>
    <w:tbl>
      <w:tblPr>
        <w:tblW w:w="5086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34"/>
        <w:gridCol w:w="2537"/>
        <w:gridCol w:w="1281"/>
        <w:gridCol w:w="1134"/>
        <w:gridCol w:w="1133"/>
        <w:gridCol w:w="1135"/>
        <w:gridCol w:w="2150"/>
      </w:tblGrid>
      <w:tr>
        <w:tblPrEx/>
        <w:trPr/>
        <w:tc>
          <w:tcPr>
            <w:tcW w:w="434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537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Наименование типа структурного элемента, структурного элемента муниципальной программы 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8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Утверждено решением Думы города </w:t>
            </w: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Мегиона</w:t>
            </w: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 от 09.12.2024 №427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ind w:lef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Показатели сводной бюджетной росписи на 01.04.2025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3" w:type="dxa"/>
            <w:vAlign w:val="center"/>
            <w:textDirection w:val="lrTb"/>
            <w:noWrap w:val="false"/>
          </w:tcPr>
          <w:p>
            <w:pPr>
              <w:ind w:lef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Исполнено на 01.04.2025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5" w:type="dxa"/>
            <w:vAlign w:val="center"/>
            <w:textDirection w:val="lrTb"/>
            <w:noWrap w:val="false"/>
          </w:tcPr>
          <w:p>
            <w:pPr>
              <w:ind w:lef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% исполнения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1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Причины неисполнения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920"/>
        </w:trPr>
        <w:tc>
          <w:tcPr>
            <w:shd w:val="clear" w:color="ffffff" w:fill="ffffff"/>
            <w:tcW w:w="43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2537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Процессная часть муниципальной программы - всего, в том числе: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9 690,6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9 690,6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113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2 670,0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113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27,6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21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6792"/>
        </w:trPr>
        <w:tc>
          <w:tcPr>
            <w:tcW w:w="434" w:type="dxa"/>
            <w:vAlign w:val="center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537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Формирование открытой и конкурентной системы поддержки социально ориентированных некоммерческих организаций (местный бюджет)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8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4 813,5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4 629,6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15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Оказание финансовой поддержки социально ориентированных некоммерческих организаций в виде предоставления гранта главы города на развитие гражданского общества, а также передача услуг управлением культуры, управлением физической культуры и спорта, департаме</w:t>
            </w: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нтом образования администрации города услуг на исполнение негосударственными социально ориентированными некоммерческими организациями запланирована на 2 квартал 2025 года.  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</w:tr>
      <w:tr>
        <w:tblPrEx/>
        <w:trPr>
          <w:trHeight w:val="1966"/>
        </w:trPr>
        <w:tc>
          <w:tcPr>
            <w:tcW w:w="4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537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Обеспечение функционирования системы популяризации деятельности социально ориентированных некоммерческих организаций города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Мегиона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(местный бюджет)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8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2 670,0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2 670,0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2 670,0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15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4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537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Содействие развитию социальной рекламы деятельности СОНКО в средствах массовой информации, а также размещению наружной социальной рекламы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(местный бюджет)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27,8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27,8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113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113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2150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Содействие развитию социальной рекламы деятельности СОНКО в средствах массовой информации, а также размещение наружной социальной рекламы запланировано на</w:t>
            </w: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 3-4 квартал 2025 года.</w:t>
            </w:r>
            <w:r/>
          </w:p>
        </w:tc>
      </w:tr>
      <w:tr>
        <w:tblPrEx/>
        <w:trPr/>
        <w:tc>
          <w:tcPr>
            <w:tcW w:w="4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4.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537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Обес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печение взаимодействия с политическими партиями, избирательными комиссиями, законодательными (представительным) органами государственной власти и местного самоуправления в сфере регионального развития и содействия развитию местного самоуправления в городе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Мегионе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прогноза общественно-политической ситуации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(местный бюджет)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8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15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В соответствии с постановлением администрации города от 23.06.2023 №1041 «Об утверждении порядка предоставления субсидии территориальным общественным самоуправлениям города </w:t>
            </w: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Мегиона</w:t>
            </w: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 на осуществление собственных инициатив по вопросам местного значения», объявление конкурса на предоставление субсидии запланирован</w:t>
            </w: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о на 2 квартал 2025 года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W w:w="4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5.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537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Оказание поддержки гражданам, награжденным знаком отличия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"Доброволец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Мегиона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"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(местный бюджет)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8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28,8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28,8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15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Оказание поддержки запланировано на декабрь 2025 года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4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6.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537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Поддержка деятельности социально ориентированных некоммерческих организаций в сфере развития благотворительности и добровольчества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(местный бюджет)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8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1 950,5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2 134,4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15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Проведение конкурса и оказание финансовой поддержки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деятельности социально ориентированных некоммер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ческих организаций в сфере развития благотворительности и добровольчества</w:t>
            </w: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 запланировано на май  2025 года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rPr>
          <w:rFonts w:ascii="Times New Roman" w:hAnsi="Times New Roman" w:eastAsia="Times New Roman"/>
          <w:b/>
          <w:bCs/>
          <w:color w:val="000000"/>
          <w:highlight w:val="yellow"/>
          <w:lang w:eastAsia="ru-RU"/>
        </w:rPr>
      </w:pPr>
      <w:r>
        <w:rPr>
          <w:rFonts w:ascii="Times New Roman" w:hAnsi="Times New Roman" w:eastAsia="Times New Roman"/>
          <w:b/>
          <w:bCs/>
          <w:color w:val="000000"/>
          <w:highlight w:val="yellow"/>
          <w:lang w:eastAsia="ru-RU"/>
        </w:rPr>
      </w:r>
      <w:r>
        <w:rPr>
          <w:rFonts w:ascii="Times New Roman" w:hAnsi="Times New Roman" w:eastAsia="Times New Roman"/>
          <w:b/>
          <w:bCs/>
          <w:color w:val="000000"/>
          <w:highlight w:val="yellow"/>
          <w:lang w:eastAsia="ru-RU"/>
        </w:rPr>
      </w:r>
      <w:r>
        <w:rPr>
          <w:rFonts w:ascii="Times New Roman" w:hAnsi="Times New Roman" w:eastAsia="Times New Roman"/>
          <w:b/>
          <w:bCs/>
          <w:color w:val="000000"/>
          <w:highlight w:val="yellow"/>
          <w:lang w:eastAsia="ru-RU"/>
        </w:rPr>
      </w:r>
    </w:p>
    <w:p>
      <w:pPr>
        <w:jc w:val="center"/>
        <w:rPr>
          <w:rFonts w:ascii="Times New Roman" w:hAnsi="Times New Roman" w:eastAsia="Times New Roman"/>
          <w:b/>
          <w:bCs/>
          <w:color w:val="000000"/>
          <w:highlight w:val="white"/>
        </w:rPr>
      </w:pPr>
      <w:r>
        <w:rPr>
          <w:rFonts w:ascii="Times New Roman" w:hAnsi="Times New Roman" w:eastAsia="Times New Roman"/>
          <w:b/>
          <w:bCs/>
          <w:color w:val="000000"/>
          <w:highlight w:val="none"/>
          <w:lang w:eastAsia="ru-RU"/>
        </w:rPr>
      </w:r>
      <w:r>
        <w:rPr>
          <w:rFonts w:ascii="Times New Roman" w:hAnsi="Times New Roman" w:eastAsia="Times New Roman"/>
          <w:b/>
          <w:bCs/>
          <w:color w:val="000000"/>
          <w:highlight w:val="white"/>
        </w:rPr>
      </w:r>
      <w:r>
        <w:rPr>
          <w:rFonts w:ascii="Times New Roman" w:hAnsi="Times New Roman" w:eastAsia="Times New Roman"/>
          <w:b/>
          <w:bCs/>
          <w:color w:val="000000"/>
          <w:highlight w:val="white"/>
        </w:rPr>
      </w:r>
    </w:p>
    <w:p>
      <w:pPr>
        <w:jc w:val="center"/>
        <w:rPr>
          <w:rFonts w:ascii="Times New Roman" w:hAnsi="Times New Roman" w:eastAsia="Times New Roman"/>
          <w:b/>
          <w:bCs/>
          <w:color w:val="000000"/>
          <w:highlight w:val="none"/>
          <w:lang w:eastAsia="ru-RU"/>
        </w:rPr>
      </w:pPr>
      <w:r>
        <w:rPr>
          <w:rFonts w:ascii="Times New Roman" w:hAnsi="Times New Roman" w:eastAsia="Times New Roman"/>
          <w:b/>
          <w:bCs/>
          <w:color w:val="000000"/>
          <w:highlight w:val="none"/>
          <w:lang w:eastAsia="ru-RU"/>
        </w:rPr>
      </w:r>
      <w:r>
        <w:rPr>
          <w:rFonts w:ascii="Times New Roman" w:hAnsi="Times New Roman" w:eastAsia="Times New Roman"/>
          <w:b/>
          <w:bCs/>
          <w:color w:val="000000"/>
          <w:highlight w:val="none"/>
          <w:lang w:eastAsia="ru-RU"/>
        </w:rPr>
      </w:r>
      <w:r>
        <w:rPr>
          <w:rFonts w:ascii="Times New Roman" w:hAnsi="Times New Roman" w:eastAsia="Times New Roman"/>
          <w:b/>
          <w:bCs/>
          <w:color w:val="000000"/>
          <w:highlight w:val="none"/>
          <w:lang w:eastAsia="ru-RU"/>
        </w:rPr>
      </w:r>
    </w:p>
    <w:p>
      <w:pPr>
        <w:jc w:val="center"/>
        <w:rPr>
          <w:rFonts w:ascii="Times New Roman" w:hAnsi="Times New Roman" w:eastAsia="Times New Roman"/>
          <w:b/>
          <w:bCs/>
          <w:color w:val="000000"/>
          <w:highlight w:val="none"/>
          <w:lang w:eastAsia="ru-RU"/>
        </w:rPr>
      </w:pPr>
      <w:r>
        <w:rPr>
          <w:rFonts w:ascii="Times New Roman" w:hAnsi="Times New Roman" w:eastAsia="Times New Roman"/>
          <w:b/>
          <w:bCs/>
          <w:color w:val="000000"/>
          <w:highlight w:val="white"/>
          <w:lang w:eastAsia="ru-RU"/>
        </w:rPr>
        <w:t xml:space="preserve">5. Программа</w:t>
      </w:r>
      <w:r>
        <w:rPr>
          <w:rFonts w:ascii="Times New Roman" w:hAnsi="Times New Roman" w:eastAsia="Times New Roman"/>
          <w:b/>
          <w:bCs/>
          <w:color w:val="000000"/>
          <w:highlight w:val="none"/>
          <w:lang w:eastAsia="ru-RU"/>
        </w:rPr>
      </w:r>
      <w:r>
        <w:rPr>
          <w:rFonts w:ascii="Times New Roman" w:hAnsi="Times New Roman" w:eastAsia="Times New Roman"/>
          <w:b/>
          <w:bCs/>
          <w:color w:val="000000"/>
          <w:highlight w:val="none"/>
          <w:lang w:eastAsia="ru-RU"/>
        </w:rPr>
      </w:r>
    </w:p>
    <w:p>
      <w:pPr>
        <w:jc w:val="center"/>
        <w:rPr>
          <w:rFonts w:ascii="Times New Roman" w:hAnsi="Times New Roman" w:eastAsia="Times New Roman"/>
          <w:b/>
          <w:bCs/>
          <w:color w:val="000000"/>
          <w:highlight w:val="white"/>
        </w:rPr>
      </w:pPr>
      <w:r>
        <w:rPr>
          <w:rFonts w:ascii="Times New Roman" w:hAnsi="Times New Roman" w:eastAsia="Times New Roman"/>
          <w:b/>
          <w:bCs/>
          <w:color w:val="000000"/>
          <w:highlight w:val="white"/>
          <w:lang w:eastAsia="ru-RU"/>
        </w:rPr>
        <w:t xml:space="preserve"> «Управление муниципальными финансами в городе </w:t>
      </w:r>
      <w:r>
        <w:rPr>
          <w:rFonts w:ascii="Times New Roman" w:hAnsi="Times New Roman" w:eastAsia="Times New Roman"/>
          <w:b/>
          <w:bCs/>
          <w:color w:val="000000"/>
          <w:highlight w:val="white"/>
          <w:lang w:eastAsia="ru-RU"/>
        </w:rPr>
        <w:t xml:space="preserve">Мегионе</w:t>
      </w:r>
      <w:r>
        <w:rPr>
          <w:rFonts w:ascii="Times New Roman" w:hAnsi="Times New Roman" w:eastAsia="Times New Roman"/>
          <w:b/>
          <w:bCs/>
          <w:color w:val="000000"/>
          <w:highlight w:val="white"/>
          <w:lang w:eastAsia="ru-RU"/>
        </w:rPr>
        <w:t xml:space="preserve">»</w:t>
      </w:r>
      <w:r>
        <w:rPr>
          <w:rFonts w:ascii="Times New Roman" w:hAnsi="Times New Roman" w:eastAsia="Times New Roman"/>
          <w:b/>
          <w:bCs/>
          <w:color w:val="000000"/>
          <w:highlight w:val="white"/>
        </w:rPr>
      </w:r>
      <w:r>
        <w:rPr>
          <w:rFonts w:ascii="Times New Roman" w:hAnsi="Times New Roman" w:eastAsia="Times New Roman"/>
          <w:b/>
          <w:bCs/>
          <w:color w:val="000000"/>
          <w:highlight w:val="white"/>
        </w:rPr>
      </w:r>
    </w:p>
    <w:p>
      <w:pPr>
        <w:ind w:firstLine="708"/>
        <w:jc w:val="both"/>
        <w:rPr>
          <w:rFonts w:ascii="Times New Roman" w:hAnsi="Times New Roman" w:eastAsia="Times New Roman"/>
          <w:bCs/>
          <w:color w:val="000000"/>
          <w:highlight w:val="white"/>
        </w:rPr>
      </w:pPr>
      <w:r>
        <w:rPr>
          <w:rFonts w:ascii="Times New Roman" w:hAnsi="Times New Roman" w:eastAsia="Times New Roman"/>
          <w:bCs/>
          <w:color w:val="000000"/>
          <w:highlight w:val="white"/>
        </w:rPr>
      </w:r>
      <w:r>
        <w:rPr>
          <w:rFonts w:ascii="Times New Roman" w:hAnsi="Times New Roman" w:eastAsia="Times New Roman"/>
          <w:bCs/>
          <w:color w:val="000000"/>
          <w:highlight w:val="white"/>
        </w:rPr>
      </w:r>
      <w:r>
        <w:rPr>
          <w:rFonts w:ascii="Times New Roman" w:hAnsi="Times New Roman" w:eastAsia="Times New Roman"/>
          <w:bCs/>
          <w:color w:val="000000"/>
          <w:highlight w:val="white"/>
        </w:rPr>
      </w:r>
    </w:p>
    <w:p>
      <w:pPr>
        <w:ind w:firstLine="708"/>
        <w:jc w:val="both"/>
        <w:rPr>
          <w:rFonts w:ascii="Times New Roman" w:hAnsi="Times New Roman" w:eastAsia="Times New Roman"/>
          <w:bCs/>
          <w:color w:val="000000"/>
          <w:highlight w:val="white"/>
        </w:rPr>
      </w:pPr>
      <w:r>
        <w:rPr>
          <w:rFonts w:ascii="Times New Roman" w:hAnsi="Times New Roman" w:eastAsia="Times New Roman"/>
          <w:bCs/>
          <w:color w:val="000000"/>
          <w:highlight w:val="white"/>
          <w:lang w:eastAsia="ru-RU"/>
        </w:rPr>
        <w:t xml:space="preserve">Муниципальная программа «Управление муниципальными финансами в городе </w:t>
      </w:r>
      <w:r>
        <w:rPr>
          <w:rFonts w:ascii="Times New Roman" w:hAnsi="Times New Roman" w:eastAsia="Times New Roman"/>
          <w:bCs/>
          <w:color w:val="000000"/>
          <w:highlight w:val="white"/>
          <w:lang w:eastAsia="ru-RU"/>
        </w:rPr>
        <w:t xml:space="preserve">Мегионе</w:t>
      </w:r>
      <w:r>
        <w:rPr>
          <w:rFonts w:ascii="Times New Roman" w:hAnsi="Times New Roman" w:eastAsia="Times New Roman"/>
          <w:bCs/>
          <w:color w:val="000000"/>
          <w:highlight w:val="white"/>
          <w:lang w:eastAsia="ru-RU"/>
        </w:rPr>
        <w:t xml:space="preserve">» утверждена постановлением администрации города от 26.10.2023 №1736 (с изменениями) (далее муниципальная программа).</w:t>
      </w:r>
      <w:r>
        <w:rPr>
          <w:rFonts w:ascii="Times New Roman" w:hAnsi="Times New Roman" w:eastAsia="Times New Roman"/>
          <w:bCs/>
          <w:color w:val="000000"/>
          <w:highlight w:val="white"/>
        </w:rPr>
      </w:r>
      <w:r>
        <w:rPr>
          <w:rFonts w:ascii="Times New Roman" w:hAnsi="Times New Roman" w:eastAsia="Times New Roman"/>
          <w:bCs/>
          <w:color w:val="000000"/>
          <w:highlight w:val="white"/>
        </w:rPr>
      </w:r>
    </w:p>
    <w:p>
      <w:pPr>
        <w:ind w:firstLine="708"/>
        <w:jc w:val="both"/>
        <w:rPr>
          <w:rFonts w:ascii="Times New Roman" w:hAnsi="Times New Roman" w:eastAsia="Times New Roman"/>
          <w:bCs/>
          <w:color w:val="000000"/>
          <w:highlight w:val="white"/>
        </w:rPr>
      </w:pPr>
      <w:r>
        <w:rPr>
          <w:rFonts w:ascii="Times New Roman" w:hAnsi="Times New Roman" w:eastAsia="Times New Roman"/>
          <w:bCs/>
          <w:color w:val="000000"/>
          <w:highlight w:val="white"/>
          <w:lang w:eastAsia="ru-RU"/>
        </w:rPr>
        <w:t xml:space="preserve">Текст муниципальной программы</w:t>
      </w:r>
      <w:r>
        <w:rPr>
          <w:rFonts w:ascii="Times New Roman" w:hAnsi="Times New Roman"/>
          <w:highlight w:val="white"/>
        </w:rPr>
        <w:t xml:space="preserve"> </w:t>
      </w:r>
      <w:r>
        <w:rPr>
          <w:rFonts w:ascii="Times New Roman" w:hAnsi="Times New Roman" w:eastAsia="Times New Roman"/>
          <w:bCs/>
          <w:color w:val="000000"/>
          <w:highlight w:val="white"/>
          <w:lang w:eastAsia="ru-RU"/>
        </w:rPr>
        <w:t xml:space="preserve">в актуальной редакции размещен </w:t>
      </w:r>
      <w:r>
        <w:rPr>
          <w:rFonts w:ascii="Times New Roman" w:hAnsi="Times New Roman" w:eastAsia="Times New Roman"/>
          <w:bCs/>
          <w:color w:val="000000"/>
          <w:highlight w:val="white"/>
          <w:lang w:eastAsia="ru-RU"/>
        </w:rPr>
        <w:t xml:space="preserve">в сети Интернет по электронному адресу:</w:t>
      </w:r>
      <w:r>
        <w:rPr>
          <w:highlight w:val="white"/>
        </w:rPr>
        <w:t xml:space="preserve"> </w:t>
      </w:r>
      <w:r>
        <w:rPr>
          <w:rFonts w:ascii="Times New Roman" w:hAnsi="Times New Roman"/>
          <w:color w:val="0000ff"/>
          <w:highlight w:val="white"/>
        </w:rPr>
        <w:t xml:space="preserve"> </w:t>
      </w:r>
      <w:hyperlink r:id="rId15" w:tooltip="https://admmegion.ru/programs/municipal/programmy-2024/upravFinance/" w:history="1">
        <w:r>
          <w:rPr>
            <w:rStyle w:val="950"/>
            <w:rFonts w:ascii="Times New Roman" w:hAnsi="Times New Roman"/>
            <w:highlight w:val="white"/>
            <w:lang w:val="en-US"/>
          </w:rPr>
          <w:t xml:space="preserve">https</w:t>
        </w:r>
        <w:r>
          <w:rPr>
            <w:rStyle w:val="950"/>
            <w:rFonts w:ascii="Times New Roman" w:hAnsi="Times New Roman"/>
            <w:highlight w:val="white"/>
          </w:rPr>
          <w:t xml:space="preserve">://</w:t>
        </w:r>
        <w:r>
          <w:rPr>
            <w:rStyle w:val="950"/>
            <w:rFonts w:ascii="Times New Roman" w:hAnsi="Times New Roman"/>
            <w:highlight w:val="white"/>
            <w:lang w:val="en-US"/>
          </w:rPr>
          <w:t xml:space="preserve">admmegion</w:t>
        </w:r>
        <w:r>
          <w:rPr>
            <w:rStyle w:val="950"/>
            <w:rFonts w:ascii="Times New Roman" w:hAnsi="Times New Roman"/>
            <w:highlight w:val="white"/>
          </w:rPr>
          <w:t xml:space="preserve">.</w:t>
        </w:r>
        <w:r>
          <w:rPr>
            <w:rStyle w:val="950"/>
            <w:rFonts w:ascii="Times New Roman" w:hAnsi="Times New Roman"/>
            <w:highlight w:val="white"/>
            <w:lang w:val="en-US"/>
          </w:rPr>
          <w:t xml:space="preserve">ru</w:t>
        </w:r>
        <w:r>
          <w:rPr>
            <w:rStyle w:val="950"/>
            <w:rFonts w:ascii="Times New Roman" w:hAnsi="Times New Roman"/>
            <w:highlight w:val="white"/>
          </w:rPr>
          <w:t xml:space="preserve">/</w:t>
        </w:r>
        <w:r>
          <w:rPr>
            <w:rStyle w:val="950"/>
            <w:rFonts w:ascii="Times New Roman" w:hAnsi="Times New Roman"/>
            <w:highlight w:val="white"/>
            <w:lang w:val="en-US"/>
          </w:rPr>
          <w:t xml:space="preserve">programs</w:t>
        </w:r>
        <w:r>
          <w:rPr>
            <w:rStyle w:val="950"/>
            <w:rFonts w:ascii="Times New Roman" w:hAnsi="Times New Roman"/>
            <w:highlight w:val="white"/>
          </w:rPr>
          <w:t xml:space="preserve">/</w:t>
        </w:r>
        <w:r>
          <w:rPr>
            <w:rStyle w:val="950"/>
            <w:rFonts w:ascii="Times New Roman" w:hAnsi="Times New Roman"/>
            <w:highlight w:val="white"/>
            <w:lang w:val="en-US"/>
          </w:rPr>
          <w:t xml:space="preserve">municipal</w:t>
        </w:r>
        <w:r>
          <w:rPr>
            <w:rStyle w:val="950"/>
            <w:rFonts w:ascii="Times New Roman" w:hAnsi="Times New Roman"/>
            <w:highlight w:val="white"/>
          </w:rPr>
          <w:t xml:space="preserve">/</w:t>
        </w:r>
        <w:r>
          <w:rPr>
            <w:rStyle w:val="950"/>
            <w:rFonts w:ascii="Times New Roman" w:hAnsi="Times New Roman"/>
            <w:highlight w:val="white"/>
            <w:lang w:val="en-US"/>
          </w:rPr>
          <w:t xml:space="preserve">programmy</w:t>
        </w:r>
        <w:r>
          <w:rPr>
            <w:rStyle w:val="950"/>
            <w:rFonts w:ascii="Times New Roman" w:hAnsi="Times New Roman"/>
            <w:highlight w:val="white"/>
          </w:rPr>
          <w:t xml:space="preserve">-2024/</w:t>
        </w:r>
        <w:r>
          <w:rPr>
            <w:rStyle w:val="950"/>
            <w:rFonts w:ascii="Times New Roman" w:hAnsi="Times New Roman"/>
            <w:highlight w:val="white"/>
            <w:lang w:val="en-US"/>
          </w:rPr>
          <w:t xml:space="preserve">u</w:t>
        </w:r>
        <w:r>
          <w:rPr>
            <w:rStyle w:val="950"/>
            <w:rFonts w:ascii="Times New Roman" w:hAnsi="Times New Roman"/>
            <w:highlight w:val="white"/>
            <w:lang w:val="en-US"/>
          </w:rPr>
          <w:t xml:space="preserve">pravFinance</w:t>
        </w:r>
        <w:r>
          <w:rPr>
            <w:rStyle w:val="950"/>
            <w:rFonts w:ascii="Times New Roman" w:hAnsi="Times New Roman"/>
            <w:highlight w:val="white"/>
          </w:rPr>
          <w:t xml:space="preserve">/</w:t>
        </w:r>
      </w:hyperlink>
      <w:r>
        <w:rPr>
          <w:rFonts w:ascii="Times New Roman" w:hAnsi="Times New Roman"/>
          <w:color w:val="0000ff"/>
          <w:highlight w:val="white"/>
        </w:rPr>
        <w:t xml:space="preserve">.</w:t>
      </w:r>
      <w:r>
        <w:rPr>
          <w:rFonts w:ascii="Times New Roman" w:hAnsi="Times New Roman" w:eastAsia="Times New Roman"/>
          <w:bCs/>
          <w:color w:val="000000"/>
          <w:highlight w:val="white"/>
        </w:rPr>
      </w:r>
      <w:r>
        <w:rPr>
          <w:rFonts w:ascii="Times New Roman" w:hAnsi="Times New Roman" w:eastAsia="Times New Roman"/>
          <w:bCs/>
          <w:color w:val="000000"/>
          <w:highlight w:val="white"/>
        </w:rPr>
      </w:r>
    </w:p>
    <w:p>
      <w:pPr>
        <w:ind w:firstLine="708"/>
        <w:jc w:val="both"/>
        <w:rPr>
          <w:rFonts w:ascii="Times New Roman" w:hAnsi="Times New Roman" w:eastAsia="Times New Roman"/>
          <w:bCs/>
          <w:color w:val="000000"/>
          <w:highlight w:val="white"/>
        </w:rPr>
      </w:pPr>
      <w:r>
        <w:rPr>
          <w:rFonts w:ascii="Times New Roman" w:hAnsi="Times New Roman" w:eastAsia="Times New Roman"/>
          <w:bCs/>
          <w:color w:val="000000"/>
          <w:highlight w:val="white"/>
          <w:lang w:eastAsia="ru-RU"/>
        </w:rPr>
        <w:t xml:space="preserve">Ответственный исполнитель муниципальной программы - департамент финансов администрации города.</w:t>
      </w:r>
      <w:r>
        <w:rPr>
          <w:rFonts w:ascii="Times New Roman" w:hAnsi="Times New Roman" w:eastAsia="Times New Roman"/>
          <w:bCs/>
          <w:color w:val="000000"/>
          <w:highlight w:val="white"/>
        </w:rPr>
      </w:r>
      <w:r>
        <w:rPr>
          <w:rFonts w:ascii="Times New Roman" w:hAnsi="Times New Roman" w:eastAsia="Times New Roman"/>
          <w:bCs/>
          <w:color w:val="000000"/>
          <w:highlight w:val="white"/>
        </w:rPr>
      </w:r>
    </w:p>
    <w:p>
      <w:pPr>
        <w:ind w:firstLine="708"/>
        <w:jc w:val="both"/>
        <w:rPr>
          <w:rFonts w:ascii="Times New Roman" w:hAnsi="Times New Roman" w:eastAsia="Calibri"/>
          <w:highlight w:val="white"/>
        </w:rPr>
      </w:pPr>
      <w:r>
        <w:rPr>
          <w:rFonts w:ascii="Times New Roman" w:hAnsi="Times New Roman" w:eastAsia="Calibri"/>
          <w:highlight w:val="white"/>
        </w:rPr>
        <w:t xml:space="preserve">Целью муниципальной программы является обеспечение долгосрочной сбалансированности и устойчивости бюджета города </w:t>
      </w:r>
      <w:r>
        <w:rPr>
          <w:rFonts w:ascii="Times New Roman" w:hAnsi="Times New Roman" w:eastAsia="Calibri"/>
          <w:highlight w:val="white"/>
        </w:rPr>
        <w:t xml:space="preserve">Мегиона</w:t>
      </w:r>
      <w:r>
        <w:rPr>
          <w:rFonts w:ascii="Times New Roman" w:hAnsi="Times New Roman" w:eastAsia="Calibri"/>
          <w:highlight w:val="white"/>
        </w:rPr>
        <w:t xml:space="preserve">, повышение качества управл</w:t>
      </w:r>
      <w:r>
        <w:rPr>
          <w:rFonts w:ascii="Times New Roman" w:hAnsi="Times New Roman" w:eastAsia="Calibri"/>
          <w:highlight w:val="white"/>
        </w:rPr>
        <w:t xml:space="preserve">ения муниципальными финансами города </w:t>
      </w:r>
      <w:r>
        <w:rPr>
          <w:rFonts w:ascii="Times New Roman" w:hAnsi="Times New Roman" w:eastAsia="Calibri"/>
          <w:highlight w:val="white"/>
        </w:rPr>
        <w:t xml:space="preserve">Мегиона</w:t>
      </w:r>
      <w:r>
        <w:rPr>
          <w:rFonts w:ascii="Times New Roman" w:hAnsi="Times New Roman" w:eastAsia="Calibri"/>
          <w:highlight w:val="white"/>
        </w:rPr>
        <w:t xml:space="preserve">.</w:t>
      </w:r>
      <w:r>
        <w:rPr>
          <w:rFonts w:ascii="Times New Roman" w:hAnsi="Times New Roman" w:eastAsia="Calibri"/>
          <w:highlight w:val="white"/>
        </w:rPr>
      </w:r>
      <w:r>
        <w:rPr>
          <w:rFonts w:ascii="Times New Roman" w:hAnsi="Times New Roman" w:eastAsia="Calibri"/>
          <w:highlight w:val="white"/>
        </w:rPr>
      </w:r>
    </w:p>
    <w:p>
      <w:pPr>
        <w:ind w:firstLine="360"/>
        <w:jc w:val="both"/>
        <w:tabs>
          <w:tab w:val="left" w:pos="709" w:leader="none"/>
        </w:tabs>
        <w:rPr>
          <w:rFonts w:ascii="Times New Roman" w:hAnsi="Times New Roman"/>
          <w:bCs/>
          <w:highlight w:val="white"/>
        </w:rPr>
      </w:pPr>
      <w:r>
        <w:rPr>
          <w:rFonts w:ascii="Times New Roman" w:hAnsi="Times New Roman"/>
          <w:bCs/>
          <w:highlight w:val="white"/>
        </w:rPr>
        <w:t xml:space="preserve">      Уточненный объем бюджетных ассигнований составляет 42 221,4</w:t>
      </w:r>
      <w:r>
        <w:rPr>
          <w:rFonts w:ascii="Times New Roman" w:hAnsi="Times New Roman" w:eastAsia="Calibri"/>
          <w:highlight w:val="white"/>
        </w:rPr>
        <w:t xml:space="preserve"> </w:t>
      </w:r>
      <w:r>
        <w:rPr>
          <w:rFonts w:ascii="Times New Roman" w:hAnsi="Times New Roman"/>
          <w:highlight w:val="white"/>
        </w:rPr>
        <w:t xml:space="preserve">тыс. рублей, </w:t>
      </w:r>
      <w:r>
        <w:rPr>
          <w:rFonts w:ascii="Times New Roman" w:hAnsi="Times New Roman"/>
          <w:bCs/>
          <w:highlight w:val="white"/>
        </w:rPr>
        <w:t xml:space="preserve">исполнено 11 404,1</w:t>
      </w:r>
      <w:r>
        <w:rPr>
          <w:rFonts w:ascii="Times New Roman" w:hAnsi="Times New Roman" w:eastAsia="Calibri"/>
          <w:highlight w:val="white"/>
        </w:rPr>
        <w:t xml:space="preserve"> тыс. рублей</w:t>
      </w:r>
      <w:r>
        <w:rPr>
          <w:rFonts w:ascii="Times New Roman" w:hAnsi="Times New Roman"/>
          <w:bCs/>
          <w:highlight w:val="white"/>
        </w:rPr>
        <w:t xml:space="preserve"> или 27,0 %, в том числе:</w:t>
      </w:r>
      <w:r>
        <w:rPr>
          <w:rFonts w:ascii="Times New Roman" w:hAnsi="Times New Roman" w:eastAsia="Calibri"/>
          <w:highlight w:val="white"/>
        </w:rPr>
        <w:tab/>
      </w:r>
      <w:r>
        <w:rPr>
          <w:rFonts w:ascii="Times New Roman" w:hAnsi="Times New Roman" w:eastAsia="Calibri"/>
          <w:highlight w:val="white"/>
        </w:rPr>
        <w:tab/>
      </w:r>
      <w:r>
        <w:rPr>
          <w:rFonts w:ascii="Times New Roman" w:hAnsi="Times New Roman" w:eastAsia="Calibri"/>
          <w:highlight w:val="white"/>
        </w:rPr>
        <w:tab/>
      </w:r>
      <w:r>
        <w:rPr>
          <w:rFonts w:ascii="Times New Roman" w:hAnsi="Times New Roman" w:eastAsia="Calibri"/>
          <w:highlight w:val="white"/>
        </w:rPr>
        <w:tab/>
        <w:t xml:space="preserve">      </w:t>
      </w:r>
      <w:r>
        <w:rPr>
          <w:rFonts w:ascii="Times New Roman" w:hAnsi="Times New Roman"/>
          <w:bCs/>
          <w:highlight w:val="white"/>
        </w:rPr>
      </w:r>
      <w:r>
        <w:rPr>
          <w:rFonts w:ascii="Times New Roman" w:hAnsi="Times New Roman"/>
          <w:bCs/>
          <w:highlight w:val="white"/>
        </w:rPr>
      </w:r>
    </w:p>
    <w:p>
      <w:pPr>
        <w:jc w:val="both"/>
        <w:rPr>
          <w:rFonts w:ascii="Times New Roman" w:hAnsi="Times New Roman" w:eastAsia="Times New Roman"/>
          <w:bCs/>
          <w:color w:val="000000"/>
          <w:highlight w:val="white"/>
        </w:rPr>
      </w:pPr>
      <w:r>
        <w:rPr>
          <w:rFonts w:ascii="Times New Roman" w:hAnsi="Times New Roman" w:eastAsia="Calibri"/>
          <w:highlight w:val="white"/>
        </w:rPr>
        <w:t xml:space="preserve">                                                                                                                                            </w:t>
      </w:r>
      <w:r>
        <w:rPr>
          <w:rFonts w:ascii="Times New Roman" w:hAnsi="Times New Roman" w:eastAsia="Calibri"/>
          <w:sz w:val="20"/>
          <w:szCs w:val="20"/>
          <w:highlight w:val="white"/>
        </w:rPr>
        <w:t xml:space="preserve">(тыс. рублей)</w:t>
      </w:r>
      <w:r>
        <w:rPr>
          <w:rFonts w:ascii="Times New Roman" w:hAnsi="Times New Roman" w:eastAsia="Times New Roman"/>
          <w:bCs/>
          <w:color w:val="000000"/>
          <w:highlight w:val="white"/>
        </w:rPr>
      </w:r>
      <w:r>
        <w:rPr>
          <w:rFonts w:ascii="Times New Roman" w:hAnsi="Times New Roman" w:eastAsia="Times New Roman"/>
          <w:bCs/>
          <w:color w:val="000000"/>
          <w:highlight w:val="white"/>
        </w:rPr>
      </w:r>
    </w:p>
    <w:tbl>
      <w:tblPr>
        <w:tblW w:w="9639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1984"/>
        <w:gridCol w:w="1985"/>
        <w:gridCol w:w="1275"/>
        <w:gridCol w:w="1134"/>
      </w:tblGrid>
      <w:tr>
        <w:tblPrEx/>
        <w:trPr>
          <w:trHeight w:val="404"/>
        </w:trPr>
        <w:tc>
          <w:tcPr>
            <w:tcW w:w="567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№п/п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2694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Источник финансирования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Утверждено решением Думы города </w:t>
            </w: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Мегиона</w:t>
            </w: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 от 09.12.2024 №427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Показатели сводной бюджетной росписи на 01.04.2025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Исполнено на 01.04.2025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% исполнения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170"/>
        </w:trPr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/>
                <w:sz w:val="16"/>
                <w:szCs w:val="16"/>
                <w:highlight w:val="white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/>
                <w:sz w:val="16"/>
                <w:szCs w:val="16"/>
                <w:highlight w:val="white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/>
                <w:sz w:val="16"/>
                <w:szCs w:val="16"/>
                <w:highlight w:val="white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/>
                <w:sz w:val="16"/>
                <w:szCs w:val="16"/>
                <w:highlight w:val="white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/>
                <w:sz w:val="16"/>
                <w:szCs w:val="16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/>
                <w:sz w:val="16"/>
                <w:szCs w:val="16"/>
                <w:highlight w:val="white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  <w:t xml:space="preserve">Всего по муниципальной программе, в</w:t>
            </w:r>
            <w:r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  <w:t xml:space="preserve"> том числе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42 221,4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42 221,4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11 404,1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27,0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196"/>
        </w:trPr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269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Процессная часть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42 221,4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42 221,4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11 404,1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27,0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46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269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   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местный бюджет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42 221,4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98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42 221,4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11 404,1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27,0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ind w:firstLine="708"/>
        <w:jc w:val="both"/>
        <w:rPr>
          <w:rFonts w:ascii="Times New Roman" w:hAnsi="Times New Roman"/>
          <w:highlight w:val="yellow"/>
        </w:rPr>
      </w:pPr>
      <w:r>
        <w:rPr>
          <w:rFonts w:ascii="Times New Roman" w:hAnsi="Times New Roman"/>
          <w:highlight w:val="yellow"/>
        </w:rPr>
      </w:r>
      <w:r>
        <w:rPr>
          <w:rFonts w:ascii="Times New Roman" w:hAnsi="Times New Roman"/>
          <w:highlight w:val="yellow"/>
        </w:rPr>
      </w:r>
      <w:r>
        <w:rPr>
          <w:rFonts w:ascii="Times New Roman" w:hAnsi="Times New Roman"/>
          <w:highlight w:val="yellow"/>
        </w:rPr>
      </w:r>
    </w:p>
    <w:p>
      <w:pPr>
        <w:ind w:firstLine="709"/>
        <w:jc w:val="both"/>
        <w:widowControl w:val="off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 xml:space="preserve">Бюджетные ассигнования на осуществление процессной части муниципальной программы по направлениям расходования средств представлены следующим образом:</w:t>
      </w:r>
      <w:r>
        <w:rPr>
          <w:rFonts w:ascii="Times New Roman" w:hAnsi="Times New Roman"/>
          <w:highlight w:val="white"/>
        </w:rPr>
      </w:r>
      <w:r>
        <w:rPr>
          <w:rFonts w:ascii="Times New Roman" w:hAnsi="Times New Roman"/>
          <w:highlight w:val="white"/>
        </w:rPr>
      </w:r>
    </w:p>
    <w:p>
      <w:pPr>
        <w:ind w:firstLine="709"/>
        <w:jc w:val="both"/>
        <w:widowControl w:val="off"/>
        <w:rPr>
          <w:rFonts w:ascii="Times New Roman" w:hAnsi="Times New Roman"/>
          <w:highlight w:val="green"/>
        </w:rPr>
      </w:pPr>
      <w:r>
        <w:rPr>
          <w:rFonts w:ascii="Times New Roman" w:hAnsi="Times New Roman"/>
          <w:highlight w:val="green"/>
        </w:rPr>
      </w:r>
      <w:r>
        <w:rPr>
          <w:rFonts w:ascii="Times New Roman" w:hAnsi="Times New Roman"/>
          <w:highlight w:val="green"/>
        </w:rPr>
      </w:r>
      <w:r>
        <w:rPr>
          <w:rFonts w:ascii="Times New Roman" w:hAnsi="Times New Roman"/>
          <w:highlight w:val="green"/>
        </w:rPr>
      </w:r>
    </w:p>
    <w:p>
      <w:pPr>
        <w:jc w:val="center"/>
        <w:widowControl w:val="off"/>
        <w:rPr>
          <w:rFonts w:ascii="Times New Roman" w:hAnsi="Times New Roman"/>
          <w:highlight w:val="white"/>
        </w:rPr>
        <w:outlineLvl w:val="1"/>
      </w:pPr>
      <w:r>
        <w:rPr>
          <w:rFonts w:ascii="Times New Roman" w:hAnsi="Times New Roman"/>
          <w:highlight w:val="white"/>
        </w:rPr>
        <w:t xml:space="preserve">Структура расходов процессной части муниципальной программы                                  </w:t>
      </w:r>
      <w:r>
        <w:rPr>
          <w:rFonts w:ascii="Times New Roman" w:hAnsi="Times New Roman"/>
          <w:highlight w:val="white"/>
        </w:rPr>
        <w:t xml:space="preserve">   «</w:t>
      </w:r>
      <w:r>
        <w:rPr>
          <w:rFonts w:ascii="Times New Roman" w:hAnsi="Times New Roman" w:eastAsia="Times New Roman"/>
          <w:bCs/>
          <w:color w:val="000000"/>
          <w:highlight w:val="white"/>
          <w:lang w:eastAsia="ru-RU"/>
        </w:rPr>
        <w:t xml:space="preserve">Управление муниципальными финансами в городе </w:t>
      </w:r>
      <w:r>
        <w:rPr>
          <w:rFonts w:ascii="Times New Roman" w:hAnsi="Times New Roman" w:eastAsia="Times New Roman"/>
          <w:bCs/>
          <w:color w:val="000000"/>
          <w:highlight w:val="white"/>
          <w:lang w:eastAsia="ru-RU"/>
        </w:rPr>
        <w:t xml:space="preserve">Мегионе</w:t>
      </w:r>
      <w:r>
        <w:rPr>
          <w:rFonts w:ascii="Times New Roman" w:hAnsi="Times New Roman"/>
          <w:highlight w:val="white"/>
        </w:rPr>
        <w:t xml:space="preserve">» </w:t>
      </w:r>
      <w:r>
        <w:rPr>
          <w:rFonts w:ascii="Times New Roman" w:hAnsi="Times New Roman"/>
          <w:highlight w:val="white"/>
        </w:rPr>
      </w:r>
      <w:r>
        <w:rPr>
          <w:rFonts w:ascii="Times New Roman" w:hAnsi="Times New Roman"/>
          <w:highlight w:val="white"/>
        </w:rPr>
      </w:r>
    </w:p>
    <w:p>
      <w:pPr>
        <w:jc w:val="center"/>
        <w:widowControl w:val="off"/>
        <w:rPr>
          <w:rFonts w:ascii="Times New Roman" w:hAnsi="Times New Roman"/>
          <w:highlight w:val="white"/>
        </w:rPr>
        <w:outlineLvl w:val="1"/>
      </w:pPr>
      <w:r>
        <w:rPr>
          <w:rFonts w:ascii="Times New Roman" w:hAnsi="Times New Roman"/>
          <w:highlight w:val="white"/>
        </w:rPr>
      </w:r>
      <w:r>
        <w:rPr>
          <w:rFonts w:ascii="Times New Roman" w:hAnsi="Times New Roman"/>
          <w:highlight w:val="white"/>
        </w:rPr>
      </w:r>
      <w:r>
        <w:rPr>
          <w:rFonts w:ascii="Times New Roman" w:hAnsi="Times New Roman"/>
          <w:highlight w:val="white"/>
        </w:rPr>
      </w:r>
    </w:p>
    <w:p>
      <w:pPr>
        <w:ind w:firstLine="709"/>
        <w:jc w:val="right"/>
        <w:widowControl w:val="off"/>
        <w:rPr>
          <w:rFonts w:ascii="Times New Roman" w:hAnsi="Times New Roman"/>
          <w:highlight w:val="white"/>
        </w:rPr>
        <w:outlineLvl w:val="1"/>
      </w:pPr>
      <w:r>
        <w:rPr>
          <w:rFonts w:ascii="Times New Roman" w:hAnsi="Times New Roman"/>
          <w:sz w:val="20"/>
          <w:szCs w:val="20"/>
          <w:highlight w:val="white"/>
        </w:rPr>
        <w:t xml:space="preserve">(тыс. рублей)</w:t>
      </w:r>
      <w:r>
        <w:rPr>
          <w:rFonts w:ascii="Times New Roman" w:hAnsi="Times New Roman"/>
          <w:highlight w:val="white"/>
        </w:rPr>
      </w:r>
      <w:r>
        <w:rPr>
          <w:rFonts w:ascii="Times New Roman" w:hAnsi="Times New Roman"/>
          <w:highlight w:val="white"/>
        </w:rPr>
      </w:r>
    </w:p>
    <w:tbl>
      <w:tblPr>
        <w:tblStyle w:val="944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83"/>
        <w:gridCol w:w="2551"/>
        <w:gridCol w:w="1276"/>
        <w:gridCol w:w="1276"/>
        <w:gridCol w:w="1276"/>
        <w:gridCol w:w="709"/>
        <w:gridCol w:w="2268"/>
      </w:tblGrid>
      <w:tr>
        <w:tblPrEx/>
        <w:trPr/>
        <w:tc>
          <w:tcPr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34" w:type="dxa"/>
            <w:textDirection w:val="lrTb"/>
            <w:noWrap w:val="false"/>
          </w:tcPr>
          <w:p>
            <w:pPr>
              <w:jc w:val="both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Наименование типа структурного элемента, структурного элемента муниципальной программы 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Утверждено решением Думы города </w:t>
            </w: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Мегиона</w:t>
            </w: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 от 09.12.2024 №427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Показатели сводной бюджетной росписи на 01.04.2025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Исполнено на 01.04.2025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-108"/>
              <w:jc w:val="center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 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-108"/>
              <w:jc w:val="center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% исполнения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Причины неисполнения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34" w:type="dxa"/>
            <w:textDirection w:val="lrTb"/>
            <w:noWrap w:val="false"/>
          </w:tcPr>
          <w:p>
            <w:pPr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Процессная часть муниципальной программы – всего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i/>
                <w:color w:val="000000"/>
                <w:sz w:val="20"/>
                <w:highlight w:val="white"/>
              </w:rPr>
              <w:t xml:space="preserve">в том числе: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42 221,4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42 221,4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11 404,1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27,0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77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i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i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t xml:space="preserve">Обеспечение деятельности органов местного самоуправления (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местный бюджет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</w:rPr>
              <w:t xml:space="preserve">)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41 721,4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41 721,4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11 338,9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27,2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center"/>
            <w:vMerge w:val="restart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24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t xml:space="preserve">Управление муниципальным долгом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(местный бюджет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</w:rPr>
              <w:t xml:space="preserve">)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500,0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500,0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65,2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13,0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Исполнение расходов осуществляется согласно графику перечисления процентов за обслуживание </w:t>
            </w: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муниципального долга по привлеченным бюджетным кредитам</w:t>
            </w:r>
            <w:r/>
          </w:p>
        </w:tc>
      </w:tr>
    </w:tbl>
    <w:p>
      <w:pPr>
        <w:jc w:val="both"/>
        <w:tabs>
          <w:tab w:val="left" w:pos="709" w:leader="none"/>
        </w:tabs>
        <w:rPr>
          <w:rFonts w:ascii="Times New Roman" w:hAnsi="Times New Roman" w:eastAsia="Times New Roman"/>
          <w:highlight w:val="white"/>
        </w:rPr>
      </w:pPr>
      <w:r>
        <w:rPr>
          <w:rFonts w:ascii="Times New Roman" w:hAnsi="Times New Roman" w:eastAsia="Times New Roman"/>
          <w:highlight w:val="white"/>
        </w:rPr>
      </w:r>
      <w:r>
        <w:rPr>
          <w:rFonts w:ascii="Times New Roman" w:hAnsi="Times New Roman" w:eastAsia="Times New Roman"/>
          <w:highlight w:val="white"/>
        </w:rPr>
      </w:r>
      <w:r>
        <w:rPr>
          <w:rFonts w:ascii="Times New Roman" w:hAnsi="Times New Roman" w:eastAsia="Times New Roman"/>
          <w:highlight w:val="white"/>
        </w:rPr>
      </w:r>
    </w:p>
    <w:p>
      <w:pPr>
        <w:ind w:firstLine="709"/>
        <w:jc w:val="both"/>
        <w:tabs>
          <w:tab w:val="left" w:pos="709" w:leader="none"/>
        </w:tabs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highlight w:val="white"/>
          <w:lang w:eastAsia="ru-RU"/>
        </w:rPr>
        <w:t xml:space="preserve">В рамках реализации данной муниципальной программы средства местного бюджета направлены:</w:t>
      </w: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</w:p>
    <w:p>
      <w:pPr>
        <w:ind w:firstLine="709"/>
        <w:jc w:val="both"/>
        <w:tabs>
          <w:tab w:val="left" w:pos="709" w:leader="none"/>
        </w:tabs>
        <w:rPr>
          <w:rFonts w:ascii="Times New Roman" w:hAnsi="Times New Roman" w:eastAsia="Times New Roman"/>
          <w:highlight w:val="white"/>
        </w:rPr>
      </w:pPr>
      <w:r>
        <w:rPr>
          <w:rFonts w:ascii="Times New Roman" w:hAnsi="Times New Roman" w:eastAsia="Times New Roman"/>
          <w:highlight w:val="white"/>
          <w:lang w:eastAsia="ru-RU"/>
        </w:rPr>
        <w:t xml:space="preserve">на финансовое обеспечение деятельности департамента финансов администрации города,</w:t>
      </w:r>
      <w:r>
        <w:rPr>
          <w:rFonts w:ascii="Times New Roman" w:hAnsi="Times New Roman" w:eastAsia="Times New Roman"/>
          <w:highlight w:val="white"/>
        </w:rPr>
      </w:r>
      <w:r>
        <w:rPr>
          <w:rFonts w:ascii="Times New Roman" w:hAnsi="Times New Roman" w:eastAsia="Times New Roman"/>
          <w:highlight w:val="white"/>
        </w:rPr>
      </w:r>
    </w:p>
    <w:p>
      <w:pPr>
        <w:ind w:firstLine="709"/>
        <w:jc w:val="both"/>
        <w:tabs>
          <w:tab w:val="left" w:pos="709" w:leader="none"/>
        </w:tabs>
        <w:rPr>
          <w:rFonts w:ascii="Times New Roman" w:hAnsi="Times New Roman" w:eastAsia="Times New Roman"/>
          <w:highlight w:val="white"/>
        </w:rPr>
      </w:pPr>
      <w:r>
        <w:rPr>
          <w:rFonts w:ascii="Times New Roman" w:hAnsi="Times New Roman" w:eastAsia="Times New Roman"/>
          <w:highlight w:val="white"/>
          <w:lang w:eastAsia="ru-RU"/>
        </w:rPr>
        <w:t xml:space="preserve">на обслуживание муниципального долга по привлеченным бюджетным кредитам в соответств</w:t>
      </w:r>
      <w:r>
        <w:rPr>
          <w:rFonts w:ascii="Times New Roman" w:hAnsi="Times New Roman" w:eastAsia="Times New Roman"/>
          <w:highlight w:val="white"/>
          <w:lang w:eastAsia="ru-RU"/>
        </w:rPr>
        <w:t xml:space="preserve">ии с программой муниципального внутреннего заимствования городского округа </w:t>
      </w:r>
      <w:r>
        <w:rPr>
          <w:rFonts w:ascii="Times New Roman" w:hAnsi="Times New Roman" w:eastAsia="Times New Roman"/>
          <w:highlight w:val="white"/>
          <w:lang w:eastAsia="ru-RU"/>
        </w:rPr>
        <w:t xml:space="preserve">Мегион</w:t>
      </w:r>
      <w:r>
        <w:rPr>
          <w:rFonts w:ascii="Times New Roman" w:hAnsi="Times New Roman" w:eastAsia="Times New Roman"/>
          <w:highlight w:val="white"/>
          <w:lang w:eastAsia="ru-RU"/>
        </w:rPr>
        <w:t xml:space="preserve">.</w:t>
      </w:r>
      <w:r>
        <w:rPr>
          <w:rFonts w:ascii="Times New Roman" w:hAnsi="Times New Roman" w:eastAsia="Times New Roman"/>
          <w:highlight w:val="white"/>
        </w:rPr>
      </w:r>
      <w:r>
        <w:rPr>
          <w:rFonts w:ascii="Times New Roman" w:hAnsi="Times New Roman" w:eastAsia="Times New Roman"/>
          <w:highlight w:val="white"/>
        </w:rPr>
      </w:r>
    </w:p>
    <w:p>
      <w:pPr>
        <w:rPr>
          <w:rFonts w:ascii="Times New Roman" w:hAnsi="Times New Roman" w:eastAsia="Times New Roman"/>
          <w:b/>
          <w:bCs/>
          <w:highlight w:val="yellow"/>
          <w:lang w:eastAsia="ru-RU"/>
        </w:rPr>
      </w:pPr>
      <w:r>
        <w:rPr>
          <w:rFonts w:ascii="Times New Roman" w:hAnsi="Times New Roman" w:eastAsia="Times New Roman"/>
          <w:b/>
          <w:bCs/>
          <w:highlight w:val="yellow"/>
          <w:lang w:eastAsia="ru-RU"/>
        </w:rPr>
      </w:r>
      <w:r>
        <w:rPr>
          <w:rFonts w:ascii="Times New Roman" w:hAnsi="Times New Roman" w:eastAsia="Times New Roman"/>
          <w:b/>
          <w:bCs/>
          <w:highlight w:val="yellow"/>
          <w:lang w:eastAsia="ru-RU"/>
        </w:rPr>
      </w:r>
      <w:r>
        <w:rPr>
          <w:rFonts w:ascii="Times New Roman" w:hAnsi="Times New Roman" w:eastAsia="Times New Roman"/>
          <w:b/>
          <w:bCs/>
          <w:highlight w:val="yellow"/>
          <w:lang w:eastAsia="ru-RU"/>
        </w:rPr>
      </w:r>
    </w:p>
    <w:p>
      <w:pPr>
        <w:rPr>
          <w:rFonts w:ascii="Times New Roman" w:hAnsi="Times New Roman" w:eastAsia="Times New Roman"/>
          <w:b/>
          <w:bCs/>
          <w:highlight w:val="yellow"/>
          <w:lang w:eastAsia="ru-RU"/>
        </w:rPr>
      </w:pPr>
      <w:r>
        <w:rPr>
          <w:rFonts w:ascii="Times New Roman" w:hAnsi="Times New Roman" w:eastAsia="Times New Roman"/>
          <w:b/>
          <w:bCs/>
          <w:highlight w:val="yellow"/>
          <w:lang w:eastAsia="ru-RU"/>
        </w:rPr>
      </w:r>
      <w:r>
        <w:rPr>
          <w:rFonts w:ascii="Times New Roman" w:hAnsi="Times New Roman" w:eastAsia="Times New Roman"/>
          <w:b/>
          <w:bCs/>
          <w:highlight w:val="yellow"/>
          <w:lang w:eastAsia="ru-RU"/>
        </w:rPr>
      </w:r>
      <w:r>
        <w:rPr>
          <w:rFonts w:ascii="Times New Roman" w:hAnsi="Times New Roman" w:eastAsia="Times New Roman"/>
          <w:b/>
          <w:bCs/>
          <w:highlight w:val="yellow"/>
          <w:lang w:eastAsia="ru-RU"/>
        </w:rPr>
      </w:r>
    </w:p>
    <w:p>
      <w:pPr>
        <w:jc w:val="center"/>
        <w:rPr>
          <w:rFonts w:ascii="Times New Roman" w:hAnsi="Times New Roman" w:eastAsia="Times New Roman"/>
          <w:b/>
          <w:bCs/>
          <w:color w:val="000000"/>
          <w:highlight w:val="white"/>
          <w:lang w:eastAsia="ru-RU"/>
        </w:rPr>
      </w:pPr>
      <w:r>
        <w:rPr>
          <w:rFonts w:ascii="Times New Roman" w:hAnsi="Times New Roman" w:eastAsia="Times New Roman"/>
          <w:b/>
          <w:bCs/>
          <w:color w:val="000000"/>
          <w:highlight w:val="white"/>
          <w:lang w:eastAsia="ru-RU"/>
        </w:rPr>
        <w:t xml:space="preserve">6. Программа «Культурное пространство в городе </w:t>
      </w:r>
      <w:r>
        <w:rPr>
          <w:rFonts w:ascii="Times New Roman" w:hAnsi="Times New Roman" w:eastAsia="Times New Roman"/>
          <w:b/>
          <w:bCs/>
          <w:color w:val="000000"/>
          <w:highlight w:val="white"/>
          <w:lang w:eastAsia="ru-RU"/>
        </w:rPr>
        <w:t xml:space="preserve">Мегионе</w:t>
      </w:r>
      <w:r>
        <w:rPr>
          <w:rFonts w:ascii="Times New Roman" w:hAnsi="Times New Roman" w:eastAsia="Times New Roman"/>
          <w:b/>
          <w:bCs/>
          <w:color w:val="000000"/>
          <w:highlight w:val="white"/>
          <w:lang w:eastAsia="ru-RU"/>
        </w:rPr>
        <w:t xml:space="preserve">»</w:t>
      </w:r>
      <w:r>
        <w:rPr>
          <w:rFonts w:ascii="Times New Roman" w:hAnsi="Times New Roman" w:eastAsia="Times New Roman"/>
          <w:b/>
          <w:bCs/>
          <w:color w:val="000000"/>
          <w:highlight w:val="white"/>
          <w:lang w:eastAsia="ru-RU"/>
        </w:rPr>
      </w:r>
      <w:r>
        <w:rPr>
          <w:rFonts w:ascii="Times New Roman" w:hAnsi="Times New Roman" w:eastAsia="Times New Roman"/>
          <w:b/>
          <w:bCs/>
          <w:color w:val="000000"/>
          <w:highlight w:val="white"/>
          <w:lang w:eastAsia="ru-RU"/>
        </w:rPr>
      </w:r>
    </w:p>
    <w:p>
      <w:pPr>
        <w:jc w:val="center"/>
        <w:rPr>
          <w:rFonts w:ascii="Times New Roman" w:hAnsi="Times New Roman" w:eastAsia="Times New Roman"/>
          <w:b/>
          <w:bCs/>
          <w:color w:val="000000"/>
          <w:highlight w:val="yellow"/>
          <w:lang w:eastAsia="ru-RU"/>
        </w:rPr>
      </w:pPr>
      <w:r>
        <w:rPr>
          <w:rFonts w:ascii="Times New Roman" w:hAnsi="Times New Roman" w:eastAsia="Times New Roman"/>
          <w:b/>
          <w:bCs/>
          <w:color w:val="000000"/>
          <w:highlight w:val="yellow"/>
          <w:lang w:eastAsia="ru-RU"/>
        </w:rPr>
      </w:r>
      <w:r>
        <w:rPr>
          <w:rFonts w:ascii="Times New Roman" w:hAnsi="Times New Roman" w:eastAsia="Times New Roman"/>
          <w:b/>
          <w:bCs/>
          <w:color w:val="000000"/>
          <w:highlight w:val="yellow"/>
          <w:lang w:eastAsia="ru-RU"/>
        </w:rPr>
      </w:r>
      <w:r>
        <w:rPr>
          <w:rFonts w:ascii="Times New Roman" w:hAnsi="Times New Roman" w:eastAsia="Times New Roman"/>
          <w:b/>
          <w:bCs/>
          <w:color w:val="000000"/>
          <w:highlight w:val="yellow"/>
          <w:lang w:eastAsia="ru-RU"/>
        </w:rPr>
      </w:r>
    </w:p>
    <w:p>
      <w:pPr>
        <w:ind w:firstLine="709"/>
        <w:jc w:val="both"/>
        <w:rPr>
          <w:rFonts w:ascii="Times New Roman" w:hAnsi="Times New Roman" w:eastAsia="Times New Roman"/>
          <w:color w:val="000000"/>
          <w:lang w:eastAsia="ru-RU"/>
        </w:rPr>
      </w:pPr>
      <w:r>
        <w:rPr>
          <w:rFonts w:ascii="Times New Roman" w:hAnsi="Times New Roman" w:eastAsia="Times New Roman"/>
          <w:bCs/>
          <w:color w:val="000000"/>
          <w:lang w:eastAsia="ru-RU"/>
        </w:rPr>
        <w:t xml:space="preserve">Муниципальная программа «Культурное пространство в городе </w:t>
      </w:r>
      <w:r>
        <w:rPr>
          <w:rFonts w:ascii="Times New Roman" w:hAnsi="Times New Roman" w:eastAsia="Times New Roman"/>
          <w:bCs/>
          <w:color w:val="000000"/>
          <w:lang w:eastAsia="ru-RU"/>
        </w:rPr>
        <w:t xml:space="preserve">Мегионе</w:t>
      </w:r>
      <w:r>
        <w:rPr>
          <w:rFonts w:ascii="Times New Roman" w:hAnsi="Times New Roman" w:eastAsia="Times New Roman"/>
          <w:bCs/>
          <w:color w:val="000000"/>
          <w:lang w:eastAsia="ru-RU"/>
        </w:rPr>
        <w:t xml:space="preserve">» утверждена постановлением администрации города </w:t>
      </w:r>
      <w:r>
        <w:rPr>
          <w:rFonts w:ascii="Times New Roman" w:hAnsi="Times New Roman" w:eastAsia="Times New Roman"/>
          <w:bCs/>
          <w:color w:val="000000"/>
          <w:lang w:eastAsia="ru-RU"/>
        </w:rPr>
        <w:t xml:space="preserve">Мегиона</w:t>
      </w:r>
      <w:r>
        <w:rPr>
          <w:rFonts w:ascii="Times New Roman" w:hAnsi="Times New Roman" w:eastAsia="Times New Roman"/>
          <w:bCs/>
          <w:color w:val="000000"/>
          <w:lang w:eastAsia="ru-RU"/>
        </w:rPr>
        <w:t xml:space="preserve"> от 28.12.2023 №2236 «Об утверждении муниципальной программы «Культурное пространство в городе </w:t>
      </w:r>
      <w:r>
        <w:rPr>
          <w:rFonts w:ascii="Times New Roman" w:hAnsi="Times New Roman" w:eastAsia="Times New Roman"/>
          <w:bCs/>
          <w:color w:val="000000"/>
          <w:lang w:eastAsia="ru-RU"/>
        </w:rPr>
        <w:t xml:space="preserve">Мегионе</w:t>
      </w:r>
      <w:r>
        <w:rPr>
          <w:rFonts w:ascii="Times New Roman" w:hAnsi="Times New Roman" w:eastAsia="Times New Roman"/>
          <w:bCs/>
          <w:color w:val="000000"/>
          <w:lang w:eastAsia="ru-RU"/>
        </w:rPr>
        <w:t xml:space="preserve">» (с изменениями) (далее - муниципальная программа).</w:t>
      </w:r>
      <w:r>
        <w:rPr>
          <w:rFonts w:ascii="Times New Roman" w:hAnsi="Times New Roman" w:eastAsia="Times New Roman"/>
          <w:color w:val="000000"/>
          <w:lang w:eastAsia="ru-RU"/>
        </w:rPr>
      </w:r>
      <w:r>
        <w:rPr>
          <w:rFonts w:ascii="Times New Roman" w:hAnsi="Times New Roman" w:eastAsia="Times New Roman"/>
          <w:color w:val="000000"/>
          <w:lang w:eastAsia="ru-RU"/>
        </w:rPr>
      </w:r>
    </w:p>
    <w:p>
      <w:pPr>
        <w:ind w:firstLine="709"/>
        <w:jc w:val="both"/>
        <w:rPr>
          <w:rFonts w:ascii="Times New Roman" w:hAnsi="Times New Roman" w:eastAsia="Times New Roman"/>
          <w:color w:val="000000"/>
          <w:lang w:eastAsia="ru-RU"/>
        </w:rPr>
      </w:pPr>
      <w:r>
        <w:rPr>
          <w:rFonts w:ascii="Times New Roman" w:hAnsi="Times New Roman" w:eastAsia="Times New Roman"/>
          <w:bCs/>
          <w:color w:val="000000"/>
          <w:lang w:eastAsia="ru-RU"/>
        </w:rPr>
        <w:t xml:space="preserve">Текст муниципальной программы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 w:eastAsia="Times New Roman"/>
          <w:bCs/>
          <w:color w:val="000000"/>
          <w:lang w:eastAsia="ru-RU"/>
        </w:rPr>
        <w:t xml:space="preserve">в актуальной редакции размещен в сети Интернет по электронному а</w:t>
      </w:r>
      <w:r>
        <w:rPr>
          <w:rFonts w:ascii="Times New Roman" w:hAnsi="Times New Roman" w:eastAsia="Times New Roman"/>
          <w:bCs/>
          <w:color w:val="000000"/>
          <w:lang w:eastAsia="ru-RU"/>
        </w:rPr>
        <w:t xml:space="preserve">дресу: </w:t>
      </w:r>
      <w:hyperlink r:id="rId16" w:tooltip="https://admmegion.ru/programs/municipal/programmy-2024/kulturnoe-prostranstvo/" w:history="1">
        <w:r>
          <w:rPr>
            <w:rStyle w:val="950"/>
            <w:rFonts w:ascii="Times New Roman" w:hAnsi="Times New Roman" w:eastAsia="Times New Roman"/>
            <w:bCs/>
            <w:lang w:eastAsia="ru-RU"/>
          </w:rPr>
          <w:t xml:space="preserve">https://admmegion.ru/programs/municipal/programmy-2024/kulturnoe-prost</w:t>
        </w:r>
        <w:r>
          <w:rPr>
            <w:rStyle w:val="950"/>
            <w:rFonts w:ascii="Times New Roman" w:hAnsi="Times New Roman" w:eastAsia="Times New Roman"/>
            <w:bCs/>
            <w:lang w:eastAsia="ru-RU"/>
          </w:rPr>
          <w:t xml:space="preserve">ranstvo/.</w:t>
        </w:r>
      </w:hyperlink>
      <w:r>
        <w:rPr>
          <w:rFonts w:ascii="Times New Roman" w:hAnsi="Times New Roman" w:eastAsia="Times New Roman"/>
          <w:color w:val="000000"/>
          <w:lang w:eastAsia="ru-RU"/>
        </w:rPr>
      </w:r>
      <w:r>
        <w:rPr>
          <w:rFonts w:ascii="Times New Roman" w:hAnsi="Times New Roman" w:eastAsia="Times New Roman"/>
          <w:color w:val="000000"/>
          <w:lang w:eastAsia="ru-RU"/>
        </w:rPr>
      </w:r>
    </w:p>
    <w:p>
      <w:pPr>
        <w:pStyle w:val="947"/>
        <w:ind w:left="0" w:firstLine="709"/>
        <w:jc w:val="both"/>
        <w:tabs>
          <w:tab w:val="left" w:pos="993" w:leader="none"/>
        </w:tabs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Ответственный исполнитель муниципальной программы</w:t>
      </w:r>
      <w:r>
        <w:rPr>
          <w:rFonts w:ascii="Times New Roman" w:hAnsi="Times New Roman"/>
        </w:rPr>
        <w:t xml:space="preserve">: управление культуры администрации города.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706"/>
        <w:jc w:val="both"/>
        <w:shd w:val="clear" w:color="auto" w:fill="ffffff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Целью муниципальной программы является укрепление единого культурного пространства города </w:t>
      </w:r>
      <w:r>
        <w:rPr>
          <w:rFonts w:ascii="Times New Roman" w:hAnsi="Times New Roman"/>
        </w:rPr>
        <w:t xml:space="preserve">Мегиона</w:t>
      </w:r>
      <w:r>
        <w:rPr>
          <w:rFonts w:ascii="Times New Roman" w:hAnsi="Times New Roman"/>
        </w:rPr>
        <w:t xml:space="preserve">, создание комфортных условий и равных возможностей дост</w:t>
      </w:r>
      <w:r>
        <w:rPr>
          <w:rFonts w:ascii="Times New Roman" w:hAnsi="Times New Roman"/>
        </w:rPr>
        <w:t xml:space="preserve">упа населения к культурным ценностям, цифровым ресурсам, самореализации и раскрытия таланта каждого жителя города </w:t>
      </w:r>
      <w:r>
        <w:rPr>
          <w:rFonts w:ascii="Times New Roman" w:hAnsi="Times New Roman"/>
        </w:rPr>
        <w:t xml:space="preserve">Мегиона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Уточненный объем бюджетных ассигнований составляет 597 149,1</w:t>
      </w:r>
      <w:r>
        <w:rPr>
          <w:rFonts w:ascii="Times New Roman" w:hAnsi="Times New Roman"/>
        </w:rPr>
        <w:t xml:space="preserve"> тыс. рублей, </w:t>
      </w:r>
      <w:r>
        <w:rPr>
          <w:rFonts w:ascii="Times New Roman" w:hAnsi="Times New Roman"/>
          <w:bCs/>
        </w:rPr>
        <w:t xml:space="preserve">исполнено 105 843,8</w:t>
      </w:r>
      <w:r>
        <w:rPr>
          <w:rFonts w:ascii="Times New Roman" w:hAnsi="Times New Roman" w:eastAsia="Calibri"/>
        </w:rPr>
        <w:t xml:space="preserve"> тыс. рублей</w:t>
      </w:r>
      <w:r>
        <w:rPr>
          <w:rFonts w:ascii="Times New Roman" w:hAnsi="Times New Roman"/>
          <w:bCs/>
        </w:rPr>
        <w:t xml:space="preserve"> или 17,7 %, в том числе:</w:t>
      </w:r>
      <w:r>
        <w:rPr>
          <w:rFonts w:ascii="Times New Roman" w:hAnsi="Times New Roman" w:eastAsia="Times New Roman"/>
          <w:lang w:eastAsia="ru-RU"/>
        </w:rPr>
        <w:t xml:space="preserve">   </w:t>
      </w:r>
      <w:r>
        <w:rPr>
          <w:rFonts w:ascii="Times New Roman" w:hAnsi="Times New Roman"/>
          <w:bCs/>
        </w:rPr>
      </w:r>
      <w:r>
        <w:rPr>
          <w:rFonts w:ascii="Times New Roman" w:hAnsi="Times New Roman"/>
          <w:bCs/>
        </w:rPr>
      </w:r>
    </w:p>
    <w:p>
      <w:pPr>
        <w:ind w:left="360"/>
        <w:jc w:val="center"/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r>
      <w:r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r>
    </w:p>
    <w:p>
      <w:pPr>
        <w:ind w:left="360"/>
        <w:jc w:val="right"/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color w:val="000000"/>
          <w:sz w:val="20"/>
          <w:szCs w:val="20"/>
          <w:lang w:eastAsia="ru-RU"/>
        </w:rPr>
        <w:t xml:space="preserve">     </w:t>
      </w:r>
      <w:r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r>
      <w:r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r>
    </w:p>
    <w:p>
      <w:pPr>
        <w:jc w:val="center"/>
        <w:widowControl w:val="off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Структура расходов муниципальной программы </w:t>
      </w:r>
      <w:r>
        <w:rPr>
          <w:rFonts w:ascii="Times New Roman" w:hAnsi="Times New Roman"/>
          <w:color w:val="000000" w:themeColor="text1"/>
        </w:rPr>
      </w:r>
      <w:r>
        <w:rPr>
          <w:rFonts w:ascii="Times New Roman" w:hAnsi="Times New Roman"/>
          <w:color w:val="000000" w:themeColor="text1"/>
        </w:rPr>
      </w:r>
    </w:p>
    <w:p>
      <w:pPr>
        <w:jc w:val="center"/>
        <w:widowControl w:val="off"/>
        <w:rPr>
          <w:rFonts w:ascii="Times New Roman" w:hAnsi="Times New Roman" w:eastAsia="Times New Roman"/>
          <w:bCs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 w:themeColor="text1"/>
        </w:rPr>
        <w:t xml:space="preserve">«</w:t>
      </w:r>
      <w:r>
        <w:rPr>
          <w:rFonts w:ascii="Times New Roman" w:hAnsi="Times New Roman" w:eastAsia="Times New Roman"/>
          <w:bCs/>
          <w:color w:val="000000"/>
          <w:lang w:eastAsia="ru-RU"/>
        </w:rPr>
        <w:t xml:space="preserve">Культурное пространство в городе </w:t>
      </w:r>
      <w:r>
        <w:rPr>
          <w:rFonts w:ascii="Times New Roman" w:hAnsi="Times New Roman" w:eastAsia="Times New Roman"/>
          <w:bCs/>
          <w:color w:val="000000"/>
          <w:lang w:eastAsia="ru-RU"/>
        </w:rPr>
        <w:t xml:space="preserve">Мегионе</w:t>
      </w:r>
      <w:r>
        <w:rPr>
          <w:rFonts w:ascii="Times New Roman" w:hAnsi="Times New Roman" w:eastAsia="Times New Roman"/>
          <w:bCs/>
          <w:color w:val="000000"/>
          <w:lang w:eastAsia="ru-RU"/>
        </w:rPr>
        <w:t xml:space="preserve">»:</w:t>
      </w:r>
      <w:r>
        <w:rPr>
          <w:rFonts w:ascii="Times New Roman" w:hAnsi="Times New Roman" w:eastAsia="Times New Roman"/>
          <w:bCs/>
          <w:color w:val="000000"/>
          <w:sz w:val="20"/>
          <w:szCs w:val="20"/>
          <w:lang w:eastAsia="ru-RU"/>
        </w:rPr>
        <w:t xml:space="preserve">       </w:t>
      </w:r>
      <w:r>
        <w:rPr>
          <w:rFonts w:ascii="Times New Roman" w:hAnsi="Times New Roman" w:eastAsia="Times New Roman"/>
          <w:bCs/>
          <w:color w:val="000000"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color w:val="000000"/>
          <w:sz w:val="20"/>
          <w:szCs w:val="20"/>
          <w:lang w:eastAsia="ru-RU"/>
        </w:rPr>
      </w:r>
    </w:p>
    <w:p>
      <w:pPr>
        <w:ind w:left="360"/>
        <w:jc w:val="center"/>
        <w:rPr>
          <w:rFonts w:ascii="Times New Roman" w:hAnsi="Times New Roman" w:eastAsia="Times New Roman"/>
          <w:b/>
          <w:bCs/>
          <w:color w:val="000000"/>
          <w:sz w:val="20"/>
          <w:szCs w:val="20"/>
          <w:highlight w:val="yellow"/>
          <w:lang w:eastAsia="ru-RU"/>
        </w:rPr>
      </w:pPr>
      <w:r>
        <w:rPr>
          <w:rFonts w:ascii="Times New Roman" w:hAnsi="Times New Roman" w:eastAsia="Times New Roman"/>
          <w:b/>
          <w:bCs/>
          <w:color w:val="000000"/>
          <w:sz w:val="20"/>
          <w:szCs w:val="20"/>
          <w:highlight w:val="yellow"/>
          <w:lang w:eastAsia="ru-RU"/>
        </w:rPr>
      </w:r>
      <w:r>
        <w:rPr>
          <w:rFonts w:ascii="Times New Roman" w:hAnsi="Times New Roman" w:eastAsia="Times New Roman"/>
          <w:b/>
          <w:bCs/>
          <w:color w:val="000000"/>
          <w:sz w:val="20"/>
          <w:szCs w:val="20"/>
          <w:highlight w:val="yellow"/>
          <w:lang w:eastAsia="ru-RU"/>
        </w:rPr>
      </w:r>
      <w:r>
        <w:rPr>
          <w:rFonts w:ascii="Times New Roman" w:hAnsi="Times New Roman" w:eastAsia="Times New Roman"/>
          <w:b/>
          <w:bCs/>
          <w:color w:val="000000"/>
          <w:sz w:val="20"/>
          <w:szCs w:val="20"/>
          <w:highlight w:val="yellow"/>
          <w:lang w:eastAsia="ru-RU"/>
        </w:rPr>
      </w:r>
    </w:p>
    <w:p>
      <w:pPr>
        <w:ind w:left="8148"/>
        <w:jc w:val="both"/>
        <w:shd w:val="clear" w:color="auto" w:fill="ffffff"/>
        <w:rPr>
          <w:rFonts w:ascii="Times New Roman" w:hAnsi="Times New Roman" w:eastAsia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eastAsia="Times New Roman"/>
          <w:b/>
          <w:bCs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/>
          <w:bCs/>
          <w:color w:val="000000"/>
          <w:sz w:val="20"/>
          <w:szCs w:val="20"/>
          <w:lang w:eastAsia="ru-RU"/>
        </w:rPr>
        <w:t xml:space="preserve">     (тыс. рублей)</w:t>
      </w:r>
      <w:r>
        <w:rPr>
          <w:rFonts w:ascii="Times New Roman" w:hAnsi="Times New Roman" w:eastAsia="Times New Roman"/>
          <w:b/>
          <w:bCs/>
          <w:color w:val="000000"/>
          <w:sz w:val="20"/>
          <w:szCs w:val="20"/>
        </w:rPr>
      </w:r>
      <w:r>
        <w:rPr>
          <w:rFonts w:ascii="Times New Roman" w:hAnsi="Times New Roman" w:eastAsia="Times New Roman"/>
          <w:b/>
          <w:bCs/>
          <w:color w:val="000000"/>
          <w:sz w:val="20"/>
          <w:szCs w:val="20"/>
        </w:rPr>
      </w:r>
    </w:p>
    <w:tbl>
      <w:tblPr>
        <w:tblW w:w="5107" w:type="pct"/>
        <w:tblInd w:w="-34" w:type="dxa"/>
        <w:tblBorders>
          <w:insideH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2285"/>
        <w:gridCol w:w="1372"/>
        <w:gridCol w:w="1275"/>
        <w:gridCol w:w="1134"/>
        <w:gridCol w:w="1276"/>
        <w:gridCol w:w="2015"/>
      </w:tblGrid>
      <w:tr>
        <w:tblPrEx/>
        <w:trPr>
          <w:trHeight w:val="196"/>
          <w:tblHeader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87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</w:p>
          <w:p>
            <w:pPr>
              <w:ind w:left="-108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2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right w:val="single" w:color="000000" w:sz="4" w:space="0"/>
            </w:tcBorders>
            <w:tcW w:w="137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Утверждено решением Думы  города </w:t>
            </w: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Мегиона</w:t>
            </w: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 от 09.12.2024 №427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ind w:lef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Показатели сводной бюджетной росписи на 01.04.2025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Исполнено на 01.04.2025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ind w:lef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% исполнения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01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Причины неисполнения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141"/>
          <w:tblHeader/>
        </w:trPr>
        <w:tc>
          <w:tcPr>
            <w:shd w:val="clear" w:color="000000" w:fill="ffffff"/>
            <w:tcBorders>
              <w:left w:val="single" w:color="000000" w:sz="4" w:space="0"/>
              <w:right w:val="single" w:color="000000" w:sz="4" w:space="0"/>
            </w:tcBorders>
            <w:tcW w:w="48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r>
          </w:p>
        </w:tc>
        <w:tc>
          <w:tcPr>
            <w:shd w:val="clear" w:color="000000" w:fill="ffffff"/>
            <w:tcBorders>
              <w:left w:val="none" w:color="000000" w:sz="4" w:space="0"/>
              <w:right w:val="single" w:color="000000" w:sz="4" w:space="0"/>
            </w:tcBorders>
            <w:tcW w:w="22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r>
          </w:p>
        </w:tc>
        <w:tc>
          <w:tcPr>
            <w:shd w:val="clear" w:color="000000" w:fill="ffffff"/>
            <w:tcBorders>
              <w:left w:val="none" w:color="000000" w:sz="4" w:space="0"/>
              <w:right w:val="single" w:color="000000" w:sz="4" w:space="0"/>
            </w:tcBorders>
            <w:tcW w:w="1372" w:type="dxa"/>
            <w:vAlign w:val="center"/>
            <w:textDirection w:val="lrTb"/>
            <w:noWrap w:val="false"/>
          </w:tcPr>
          <w:p>
            <w:pPr>
              <w:ind w:left="-106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r>
          </w:p>
        </w:tc>
        <w:tc>
          <w:tcPr>
            <w:shd w:val="clear" w:color="000000" w:fill="ffffff"/>
            <w:tcBorders>
              <w:left w:val="non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ind w:left="-109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r>
          </w:p>
        </w:tc>
        <w:tc>
          <w:tcPr>
            <w:shd w:val="clear" w:color="000000" w:fill="ffffff"/>
            <w:tcBorders>
              <w:left w:val="non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ind w:left="-119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r>
          </w:p>
        </w:tc>
        <w:tc>
          <w:tcPr>
            <w:shd w:val="clear" w:color="000000" w:fill="ffffff"/>
            <w:tcBorders>
              <w:left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ind w:left="-119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r>
          </w:p>
        </w:tc>
        <w:tc>
          <w:tcPr>
            <w:shd w:val="clear" w:color="000000" w:fill="ffffff"/>
            <w:tcBorders>
              <w:left w:val="single" w:color="000000" w:sz="4" w:space="0"/>
              <w:right w:val="single" w:color="000000" w:sz="4" w:space="0"/>
            </w:tcBorders>
            <w:tcW w:w="2015" w:type="dxa"/>
            <w:textDirection w:val="lrTb"/>
            <w:noWrap w:val="false"/>
          </w:tcPr>
          <w:p>
            <w:pPr>
              <w:ind w:left="-119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r>
          </w:p>
        </w:tc>
      </w:tr>
      <w:tr>
        <w:tblPrEx/>
        <w:trPr>
          <w:trHeight w:val="333"/>
        </w:trPr>
        <w:tc>
          <w:tcPr>
            <w:shd w:val="clear" w:color="000000" w:fill="ffffff"/>
            <w:tcBorders>
              <w:left w:val="single" w:color="000000" w:sz="4" w:space="0"/>
              <w:right w:val="single" w:color="000000" w:sz="4" w:space="0"/>
            </w:tcBorders>
            <w:tcW w:w="487" w:type="dxa"/>
            <w:vAlign w:val="center"/>
            <w:vMerge w:val="restart"/>
            <w:textDirection w:val="lrTb"/>
            <w:noWrap w:val="false"/>
          </w:tcPr>
          <w:p>
            <w:r>
              <w:rPr>
                <w:sz w:val="20"/>
                <w:szCs w:val="20"/>
                <w:lang w:val="en-US"/>
              </w:rPr>
              <w:t xml:space="preserve">1</w:t>
            </w:r>
            <w:r/>
          </w:p>
        </w:tc>
        <w:tc>
          <w:tcPr>
            <w:shd w:val="clear" w:color="000000" w:fill="ffffff"/>
            <w:tcBorders>
              <w:left w:val="none" w:color="000000" w:sz="4" w:space="0"/>
              <w:right w:val="single" w:color="000000" w:sz="4" w:space="0"/>
            </w:tcBorders>
            <w:tcW w:w="2285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highlight w:val="none"/>
              </w:rPr>
              <w:t xml:space="preserve">Расходы на </w:t>
            </w: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highlight w:val="none"/>
              </w:rPr>
              <w:t xml:space="preserve">муниципальную программу– всего,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  <w:t xml:space="preserve">в том числе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000000" w:fill="ffffff"/>
            <w:tcBorders>
              <w:left w:val="none" w:color="000000" w:sz="4" w:space="0"/>
              <w:right w:val="single" w:color="000000" w:sz="4" w:space="0"/>
            </w:tcBorders>
            <w:tcW w:w="137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595 609,1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shd w:val="clear" w:color="000000" w:fill="ffffff"/>
            <w:tcBorders>
              <w:left w:val="non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597 149,1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shd w:val="clear" w:color="000000" w:fill="ffffff"/>
            <w:tcBorders>
              <w:left w:val="non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105 843,8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shd w:val="clear" w:color="000000" w:fill="ffffff"/>
            <w:tcBorders>
              <w:left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17,7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shd w:val="clear" w:color="000000" w:fill="ffffff"/>
            <w:tcBorders>
              <w:left w:val="single" w:color="000000" w:sz="4" w:space="0"/>
              <w:right w:val="single" w:color="000000" w:sz="4" w:space="0"/>
            </w:tcBorders>
            <w:tcW w:w="2015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highlight w:val="yellow"/>
                <w:lang w:eastAsia="ru-RU"/>
              </w:rPr>
            </w:r>
          </w:p>
        </w:tc>
      </w:tr>
      <w:tr>
        <w:tblPrEx/>
        <w:trPr>
          <w:trHeight w:val="230"/>
        </w:trPr>
        <w:tc>
          <w:tcPr>
            <w:shd w:val="clear" w:color="000000" w:fill="ffffff"/>
            <w:tcBorders>
              <w:left w:val="single" w:color="000000" w:sz="4" w:space="0"/>
              <w:right w:val="single" w:color="000000" w:sz="4" w:space="0"/>
            </w:tcBorders>
            <w:tcW w:w="48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yellow"/>
                <w:lang w:eastAsia="ru-RU"/>
              </w:rPr>
            </w:r>
          </w:p>
        </w:tc>
        <w:tc>
          <w:tcPr>
            <w:shd w:val="clear" w:color="000000" w:fill="ffffff"/>
            <w:tcBorders>
              <w:left w:val="none" w:color="000000" w:sz="4" w:space="0"/>
              <w:right w:val="single" w:color="000000" w:sz="4" w:space="0"/>
            </w:tcBorders>
            <w:tcW w:w="2285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  <w:highlight w:val="none"/>
              </w:rPr>
              <w:t xml:space="preserve">1. Проектная часть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000000" w:fill="ffffff"/>
            <w:tcBorders>
              <w:left w:val="none" w:color="000000" w:sz="4" w:space="0"/>
              <w:right w:val="single" w:color="000000" w:sz="4" w:space="0"/>
            </w:tcBorders>
            <w:tcW w:w="137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23 741,1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shd w:val="clear" w:color="000000" w:fill="ffffff"/>
            <w:tcBorders>
              <w:left w:val="non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23 741,1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shd w:val="clear" w:color="000000" w:fill="ffffff"/>
            <w:tcBorders>
              <w:left w:val="non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2,7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shd w:val="clear" w:color="000000" w:fill="ffffff"/>
            <w:tcBorders>
              <w:left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0,2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shd w:val="clear" w:color="000000" w:fill="ffffff"/>
            <w:tcBorders>
              <w:left w:val="single" w:color="000000" w:sz="4" w:space="0"/>
              <w:right w:val="single" w:color="000000" w:sz="4" w:space="0"/>
            </w:tcBorders>
            <w:tcW w:w="2015" w:type="dxa"/>
            <w:vMerge w:val="continue"/>
            <w:textDirection w:val="lrTb"/>
            <w:noWrap w:val="false"/>
          </w:tcPr>
          <w:p>
            <w:pPr>
              <w:jc w:val="both"/>
              <w:shd w:val="clear" w:color="auto" w:fill="ffffff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yellow"/>
                <w:lang w:eastAsia="ru-RU"/>
              </w:rPr>
            </w:r>
          </w:p>
        </w:tc>
      </w:tr>
      <w:tr>
        <w:tblPrEx/>
        <w:trPr>
          <w:trHeight w:val="385"/>
        </w:trPr>
        <w:tc>
          <w:tcPr>
            <w:shd w:val="clear" w:color="000000" w:fill="ffffff"/>
            <w:tcBorders>
              <w:left w:val="single" w:color="000000" w:sz="4" w:space="0"/>
              <w:right w:val="single" w:color="000000" w:sz="4" w:space="0"/>
            </w:tcBorders>
            <w:tcW w:w="48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yellow"/>
                <w:lang w:eastAsia="ru-RU"/>
              </w:rPr>
            </w:r>
          </w:p>
        </w:tc>
        <w:tc>
          <w:tcPr>
            <w:shd w:val="clear" w:color="000000" w:fill="ffffff"/>
            <w:tcBorders>
              <w:left w:val="none" w:color="000000" w:sz="4" w:space="0"/>
              <w:right w:val="single" w:color="000000" w:sz="4" w:space="0"/>
            </w:tcBorders>
            <w:tcW w:w="2285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</w:rPr>
              <w:t xml:space="preserve">местный бюджет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000000" w:fill="ffffff"/>
            <w:tcBorders>
              <w:left w:val="none" w:color="000000" w:sz="4" w:space="0"/>
              <w:right w:val="single" w:color="000000" w:sz="4" w:space="0"/>
            </w:tcBorders>
            <w:tcW w:w="13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1 316,7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  <w:tc>
          <w:tcPr>
            <w:shd w:val="clear" w:color="000000" w:fill="ffffff"/>
            <w:tcBorders>
              <w:left w:val="non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1 316,7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shd w:val="clear" w:color="000000" w:fill="ffffff"/>
            <w:tcBorders>
              <w:left w:val="non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2,7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shd w:val="clear" w:color="000000" w:fill="ffffff"/>
            <w:tcBorders>
              <w:left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0,2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shd w:val="clear" w:color="000000" w:fill="ffffff"/>
            <w:tcBorders>
              <w:left w:val="single" w:color="000000" w:sz="4" w:space="0"/>
              <w:right w:val="single" w:color="000000" w:sz="4" w:space="0"/>
            </w:tcBorders>
            <w:tcW w:w="2015" w:type="dxa"/>
            <w:vMerge w:val="continue"/>
            <w:textDirection w:val="lrTb"/>
            <w:noWrap w:val="false"/>
          </w:tcPr>
          <w:p>
            <w:pPr>
              <w:jc w:val="both"/>
              <w:shd w:val="clear" w:color="auto" w:fill="ffffff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yellow"/>
                <w:lang w:eastAsia="ru-RU"/>
              </w:rPr>
            </w:r>
          </w:p>
        </w:tc>
      </w:tr>
      <w:tr>
        <w:tblPrEx/>
        <w:trPr>
          <w:trHeight w:val="271"/>
        </w:trPr>
        <w:tc>
          <w:tcPr>
            <w:shd w:val="clear" w:color="000000" w:fill="ffffff"/>
            <w:tcBorders>
              <w:left w:val="single" w:color="000000" w:sz="4" w:space="0"/>
              <w:right w:val="single" w:color="000000" w:sz="4" w:space="0"/>
            </w:tcBorders>
            <w:tcW w:w="48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yellow"/>
                <w:lang w:eastAsia="ru-RU"/>
              </w:rPr>
            </w:r>
          </w:p>
        </w:tc>
        <w:tc>
          <w:tcPr>
            <w:shd w:val="clear" w:color="000000" w:fill="ffffff"/>
            <w:tcBorders>
              <w:left w:val="none" w:color="000000" w:sz="4" w:space="0"/>
              <w:right w:val="single" w:color="000000" w:sz="4" w:space="0"/>
            </w:tcBorders>
            <w:tcW w:w="2285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бюджет автономного округа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</w:rPr>
            </w:r>
          </w:p>
        </w:tc>
        <w:tc>
          <w:tcPr>
            <w:shd w:val="clear" w:color="000000" w:fill="ffffff"/>
            <w:tcBorders>
              <w:left w:val="none" w:color="000000" w:sz="4" w:space="0"/>
              <w:right w:val="single" w:color="000000" w:sz="4" w:space="0"/>
            </w:tcBorders>
            <w:tcW w:w="13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13 977,3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  <w:tc>
          <w:tcPr>
            <w:shd w:val="clear" w:color="000000" w:fill="ffffff"/>
            <w:tcBorders>
              <w:left w:val="non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13 977,3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shd w:val="clear" w:color="000000" w:fill="ffffff"/>
            <w:tcBorders>
              <w:left w:val="non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shd w:val="clear" w:color="000000" w:fill="ffffff"/>
            <w:tcBorders>
              <w:left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shd w:val="clear" w:color="000000" w:fill="ffffff"/>
            <w:tcBorders>
              <w:left w:val="single" w:color="000000" w:sz="4" w:space="0"/>
              <w:right w:val="single" w:color="000000" w:sz="4" w:space="0"/>
            </w:tcBorders>
            <w:tcW w:w="2015" w:type="dxa"/>
            <w:vMerge w:val="continue"/>
            <w:textDirection w:val="lrTb"/>
            <w:noWrap w:val="false"/>
          </w:tcPr>
          <w:p>
            <w:pPr>
              <w:jc w:val="both"/>
              <w:shd w:val="clear" w:color="auto" w:fill="ffffff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yellow"/>
                <w:lang w:eastAsia="ru-RU"/>
              </w:rPr>
            </w:r>
          </w:p>
        </w:tc>
      </w:tr>
      <w:tr>
        <w:tblPrEx/>
        <w:trPr>
          <w:trHeight w:val="326"/>
        </w:trPr>
        <w:tc>
          <w:tcPr>
            <w:shd w:val="clear" w:color="000000" w:fill="ffffff"/>
            <w:tcBorders>
              <w:left w:val="single" w:color="000000" w:sz="4" w:space="0"/>
              <w:right w:val="single" w:color="000000" w:sz="4" w:space="0"/>
            </w:tcBorders>
            <w:tcW w:w="48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000000" w:fill="ffffff"/>
            <w:tcBorders>
              <w:left w:val="single" w:color="000000" w:sz="4" w:space="0"/>
              <w:right w:val="single" w:color="000000" w:sz="4" w:space="0"/>
            </w:tcBorders>
            <w:tcW w:w="228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федеральный бюджет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13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none"/>
                <w:lang w:eastAsia="ru-RU"/>
              </w:rPr>
              <w:t xml:space="preserve">8 447,1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</w:rPr>
            </w:r>
          </w:p>
        </w:tc>
        <w:tc>
          <w:tcPr>
            <w:shd w:val="clear" w:color="000000" w:fill="ffffff"/>
            <w:tcBorders>
              <w:left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8 447,1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yellow"/>
                <w:lang w:eastAsia="ru-RU"/>
              </w:rPr>
            </w:r>
          </w:p>
        </w:tc>
        <w:tc>
          <w:tcPr>
            <w:shd w:val="clear" w:color="000000" w:fill="ffffff"/>
            <w:tcBorders>
              <w:left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yellow"/>
                <w:lang w:eastAsia="ru-RU"/>
              </w:rPr>
            </w:r>
          </w:p>
        </w:tc>
        <w:tc>
          <w:tcPr>
            <w:shd w:val="clear" w:color="000000" w:fill="ffffff"/>
            <w:tcBorders>
              <w:left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yellow"/>
                <w:lang w:eastAsia="ru-RU"/>
              </w:rPr>
            </w:r>
          </w:p>
        </w:tc>
        <w:tc>
          <w:tcPr>
            <w:shd w:val="clear" w:color="000000" w:fill="ffffff"/>
            <w:tcBorders>
              <w:left w:val="single" w:color="000000" w:sz="4" w:space="0"/>
              <w:right w:val="single" w:color="000000" w:sz="4" w:space="0"/>
            </w:tcBorders>
            <w:tcW w:w="201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  <w:p>
            <w:pPr>
              <w:rPr>
                <w:rFonts w:ascii="Times New Roman" w:hAnsi="Times New Roman" w:eastAsia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yellow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yellow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yellow"/>
                <w:lang w:eastAsia="ru-RU"/>
              </w:rPr>
            </w:r>
          </w:p>
        </w:tc>
      </w:tr>
      <w:tr>
        <w:tblPrEx/>
        <w:trPr>
          <w:trHeight w:val="237"/>
        </w:trPr>
        <w:tc>
          <w:tcPr>
            <w:shd w:val="clear" w:color="000000" w:fill="ffffff"/>
            <w:tcBorders>
              <w:left w:val="single" w:color="000000" w:sz="4" w:space="0"/>
              <w:right w:val="single" w:color="000000" w:sz="4" w:space="0"/>
            </w:tcBorders>
            <w:tcW w:w="48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yellow"/>
                <w:lang w:eastAsia="ru-RU"/>
              </w:rPr>
            </w:r>
          </w:p>
        </w:tc>
        <w:tc>
          <w:tcPr>
            <w:shd w:val="clear" w:color="000000" w:fill="ffffff"/>
            <w:tcBorders>
              <w:left w:val="none" w:color="000000" w:sz="4" w:space="0"/>
              <w:right w:val="single" w:color="000000" w:sz="4" w:space="0"/>
            </w:tcBorders>
            <w:tcW w:w="2285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 xml:space="preserve">2. Процессная часть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none" w:color="000000" w:sz="4" w:space="0"/>
              <w:right w:val="single" w:color="000000" w:sz="4" w:space="0"/>
            </w:tcBorders>
            <w:tcW w:w="13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571 868,0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yellow"/>
                <w:lang w:eastAsia="ru-RU"/>
              </w:rPr>
            </w:r>
          </w:p>
        </w:tc>
        <w:tc>
          <w:tcPr>
            <w:shd w:val="clear" w:color="000000" w:fill="ffffff"/>
            <w:tcBorders>
              <w:left w:val="non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    573 408,0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non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105 841,1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18,5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yellow"/>
                <w:lang w:eastAsia="ru-RU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015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yellow"/>
                <w:lang w:eastAsia="ru-RU"/>
              </w:rPr>
            </w:r>
          </w:p>
        </w:tc>
      </w:tr>
      <w:tr>
        <w:tblPrEx/>
        <w:trPr>
          <w:trHeight w:val="398"/>
        </w:trPr>
        <w:tc>
          <w:tcPr>
            <w:shd w:val="clear" w:color="000000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yellow"/>
                <w:lang w:eastAsia="ru-RU"/>
              </w:rPr>
            </w:r>
          </w:p>
        </w:tc>
        <w:tc>
          <w:tcPr>
            <w:shd w:val="clear" w:color="000000" w:fill="ffffff"/>
            <w:tcBorders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85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местный бюджет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571 868,0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yellow"/>
                <w:lang w:eastAsia="ru-RU"/>
              </w:rPr>
            </w:r>
          </w:p>
        </w:tc>
        <w:tc>
          <w:tcPr>
            <w:shd w:val="clear" w:color="000000" w:fill="ffffff"/>
            <w:tcBorders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573 408,0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yellow"/>
                <w:lang w:eastAsia="ru-RU"/>
              </w:rPr>
            </w:r>
          </w:p>
        </w:tc>
        <w:tc>
          <w:tcPr>
            <w:shd w:val="clear" w:color="000000" w:fill="ffffff"/>
            <w:tcBorders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105 841,1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yellow"/>
                <w:lang w:eastAsia="ru-RU"/>
              </w:rPr>
            </w:r>
          </w:p>
        </w:tc>
        <w:tc>
          <w:tcPr>
            <w:shd w:val="clear" w:color="000000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18,5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yellow"/>
                <w:lang w:eastAsia="ru-RU"/>
              </w:rPr>
            </w:r>
          </w:p>
        </w:tc>
        <w:tc>
          <w:tcPr>
            <w:shd w:val="clear" w:color="000000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5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yellow"/>
                <w:lang w:eastAsia="ru-RU"/>
              </w:rPr>
            </w:r>
          </w:p>
        </w:tc>
      </w:tr>
    </w:tbl>
    <w:p>
      <w:pPr>
        <w:jc w:val="center"/>
        <w:widowControl w:val="off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</w:r>
      <w:r>
        <w:rPr>
          <w:rFonts w:ascii="Times New Roman" w:hAnsi="Times New Roman"/>
          <w:color w:val="000000" w:themeColor="text1"/>
        </w:rPr>
      </w:r>
    </w:p>
    <w:p>
      <w:pPr>
        <w:jc w:val="center"/>
        <w:widowControl w:val="off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</w:r>
      <w:r>
        <w:rPr>
          <w:rFonts w:ascii="Times New Roman" w:hAnsi="Times New Roman"/>
          <w:color w:val="000000" w:themeColor="text1"/>
        </w:rPr>
      </w:r>
    </w:p>
    <w:p>
      <w:pPr>
        <w:jc w:val="center"/>
        <w:widowControl w:val="off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</w:r>
      <w:r>
        <w:rPr>
          <w:rFonts w:ascii="Times New Roman" w:hAnsi="Times New Roman"/>
          <w:color w:val="000000" w:themeColor="text1"/>
        </w:rPr>
      </w:r>
    </w:p>
    <w:p>
      <w:pPr>
        <w:jc w:val="center"/>
        <w:widowControl w:val="off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</w:r>
      <w:r>
        <w:rPr>
          <w:rFonts w:ascii="Times New Roman" w:hAnsi="Times New Roman"/>
          <w:color w:val="000000" w:themeColor="text1"/>
        </w:rPr>
      </w:r>
      <w:r>
        <w:rPr>
          <w:rFonts w:ascii="Times New Roman" w:hAnsi="Times New Roman"/>
          <w:color w:val="000000" w:themeColor="text1"/>
        </w:rPr>
      </w:r>
    </w:p>
    <w:p>
      <w:pPr>
        <w:jc w:val="center"/>
        <w:widowControl w:val="off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Проектная часть муниципальной программы </w:t>
      </w:r>
      <w:r>
        <w:rPr>
          <w:rFonts w:ascii="Times New Roman" w:hAnsi="Times New Roman"/>
          <w:color w:val="000000" w:themeColor="text1"/>
        </w:rPr>
      </w:r>
      <w:r>
        <w:rPr>
          <w:rFonts w:ascii="Times New Roman" w:hAnsi="Times New Roman"/>
          <w:color w:val="000000" w:themeColor="text1"/>
        </w:rPr>
      </w:r>
    </w:p>
    <w:p>
      <w:pPr>
        <w:ind w:firstLine="709"/>
        <w:jc w:val="center"/>
        <w:widowControl w:val="off"/>
        <w:rPr>
          <w:rFonts w:ascii="Times New Roman" w:hAnsi="Times New Roman"/>
          <w:color w:val="000000" w:themeColor="text1"/>
        </w:rPr>
        <w:outlineLvl w:val="1"/>
      </w:pPr>
      <w:r>
        <w:rPr>
          <w:rFonts w:ascii="Times New Roman" w:hAnsi="Times New Roman"/>
          <w:color w:val="000000" w:themeColor="text1"/>
        </w:rPr>
        <w:t xml:space="preserve">«</w:t>
      </w:r>
      <w:r>
        <w:rPr>
          <w:rFonts w:ascii="Times New Roman" w:hAnsi="Times New Roman" w:eastAsia="Times New Roman"/>
          <w:bCs/>
          <w:color w:val="000000"/>
          <w:lang w:eastAsia="ru-RU"/>
        </w:rPr>
        <w:t xml:space="preserve">Культурное пространство в городе </w:t>
      </w:r>
      <w:r>
        <w:rPr>
          <w:rFonts w:ascii="Times New Roman" w:hAnsi="Times New Roman" w:eastAsia="Times New Roman"/>
          <w:bCs/>
          <w:color w:val="000000"/>
          <w:lang w:eastAsia="ru-RU"/>
        </w:rPr>
        <w:t xml:space="preserve">Мегионе</w:t>
      </w:r>
      <w:r>
        <w:rPr>
          <w:rFonts w:ascii="Times New Roman" w:hAnsi="Times New Roman" w:eastAsia="Times New Roman"/>
          <w:bCs/>
          <w:color w:val="000000"/>
          <w:lang w:eastAsia="ru-RU"/>
        </w:rPr>
        <w:t xml:space="preserve">» </w:t>
      </w:r>
      <w:r>
        <w:rPr>
          <w:rFonts w:ascii="Times New Roman" w:hAnsi="Times New Roman"/>
          <w:color w:val="000000" w:themeColor="text1"/>
        </w:rPr>
        <w:t xml:space="preserve">в разрезе структурных элементов: </w:t>
      </w:r>
      <w:r>
        <w:rPr>
          <w:rFonts w:ascii="Times New Roman" w:hAnsi="Times New Roman"/>
          <w:color w:val="000000" w:themeColor="text1"/>
        </w:rPr>
      </w:r>
      <w:r>
        <w:rPr>
          <w:rFonts w:ascii="Times New Roman" w:hAnsi="Times New Roman"/>
          <w:color w:val="000000" w:themeColor="text1"/>
        </w:rPr>
      </w:r>
    </w:p>
    <w:p>
      <w:pPr>
        <w:ind w:firstLine="709"/>
        <w:jc w:val="center"/>
        <w:widowControl w:val="off"/>
        <w:rPr>
          <w:rFonts w:ascii="Times New Roman" w:hAnsi="Times New Roman"/>
          <w:color w:val="000000" w:themeColor="text1"/>
        </w:rPr>
        <w:outlineLvl w:val="1"/>
      </w:pPr>
      <w:r>
        <w:rPr>
          <w:rFonts w:ascii="Times New Roman" w:hAnsi="Times New Roman"/>
          <w:color w:val="000000" w:themeColor="text1"/>
        </w:rPr>
      </w:r>
      <w:r>
        <w:rPr>
          <w:rFonts w:ascii="Times New Roman" w:hAnsi="Times New Roman"/>
          <w:color w:val="000000" w:themeColor="text1"/>
        </w:rPr>
      </w:r>
      <w:r>
        <w:rPr>
          <w:rFonts w:ascii="Times New Roman" w:hAnsi="Times New Roman"/>
          <w:color w:val="000000" w:themeColor="text1"/>
        </w:rPr>
      </w:r>
    </w:p>
    <w:tbl>
      <w:tblPr>
        <w:tblW w:w="5150" w:type="pct"/>
        <w:tblInd w:w="-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3146"/>
        <w:gridCol w:w="1251"/>
        <w:gridCol w:w="1134"/>
        <w:gridCol w:w="993"/>
        <w:gridCol w:w="1134"/>
        <w:gridCol w:w="1843"/>
      </w:tblGrid>
      <w:tr>
        <w:tblPrEx/>
        <w:trPr/>
        <w:tc>
          <w:tcPr>
            <w:gridSpan w:val="2"/>
            <w:tcW w:w="357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Наименование типа структурного элемента, структурного элемента муниципальной программы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2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Утверждено решением Думы города </w:t>
            </w: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Мегиона</w:t>
            </w: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 от 09.12.2024 №427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ind w:lef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Показатели сводной бюджетной росписи на 01.04.2025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Исполнено на 01.04.2025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Borders>
              <w:bottom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ind w:lef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% исполнения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Borders>
              <w:bottom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Причины неисполнения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42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3146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Проектная часть муниципальной программы – всего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571 868,0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573 408,0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105 841,1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18,5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W w:w="427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i/>
                <w:color w:val="000000" w:themeColor="text1"/>
              </w:rPr>
            </w:pPr>
            <w:r>
              <w:rPr>
                <w:rFonts w:ascii="Times New Roman" w:hAnsi="Times New Roman"/>
                <w:i/>
                <w:color w:val="000000" w:themeColor="text1"/>
              </w:rPr>
            </w:r>
            <w:r>
              <w:rPr>
                <w:rFonts w:ascii="Times New Roman" w:hAnsi="Times New Roman"/>
                <w:i/>
                <w:color w:val="000000" w:themeColor="text1"/>
              </w:rPr>
            </w:r>
            <w:r>
              <w:rPr>
                <w:rFonts w:ascii="Times New Roman" w:hAnsi="Times New Roman"/>
                <w:i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</w:tcBorders>
            <w:tcW w:w="3146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в том числе: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12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W w:w="42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i/>
                <w:color w:val="000000" w:themeColor="text1"/>
              </w:rPr>
            </w:pPr>
            <w:r>
              <w:rPr>
                <w:rFonts w:ascii="Times New Roman" w:hAnsi="Times New Roman"/>
                <w:i w:val="0"/>
                <w:iCs w:val="0"/>
                <w:color w:val="000000" w:themeColor="text1"/>
                <w:sz w:val="20"/>
                <w:szCs w:val="20"/>
              </w:rPr>
              <w:t xml:space="preserve">1.</w:t>
            </w:r>
            <w:r>
              <w:rPr>
                <w:rFonts w:ascii="Times New Roman" w:hAnsi="Times New Roman"/>
                <w:i/>
                <w:color w:val="000000" w:themeColor="text1"/>
              </w:rPr>
            </w:r>
            <w:r>
              <w:rPr>
                <w:rFonts w:ascii="Times New Roman" w:hAnsi="Times New Roman"/>
                <w:i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</w:tcBorders>
            <w:tcW w:w="3146" w:type="dxa"/>
            <w:textDirection w:val="lrTb"/>
            <w:noWrap w:val="false"/>
          </w:tcPr>
          <w:p>
            <w:pP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проекты, направленные на достижение целей, показателей и решение задач национального проекта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12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21 592,5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21 592,5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Срок исполнения контракта по техническому оснащению музея - 4 кв. 2025 года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554"/>
        </w:trPr>
        <w:tc>
          <w:tcPr>
            <w:tcW w:w="42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i/>
                <w:color w:val="000000" w:themeColor="text1"/>
              </w:rPr>
            </w:pPr>
            <w:r>
              <w:rPr>
                <w:rFonts w:ascii="Times New Roman" w:hAnsi="Times New Roman"/>
                <w:i/>
                <w:color w:val="000000" w:themeColor="text1"/>
              </w:rPr>
            </w:r>
            <w:r>
              <w:rPr>
                <w:rFonts w:ascii="Times New Roman" w:hAnsi="Times New Roman"/>
                <w:i/>
                <w:color w:val="000000" w:themeColor="text1"/>
              </w:rPr>
            </w:r>
            <w:r>
              <w:rPr>
                <w:rFonts w:ascii="Times New Roman" w:hAnsi="Times New Roman"/>
                <w:i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</w:tcBorders>
            <w:tcW w:w="3146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- Региональный проект «Семейные ценности и инфраструктура культуры»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12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21 592,5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21 592,5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W w:w="42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i/>
                <w:color w:val="000000" w:themeColor="text1"/>
              </w:rPr>
            </w:pPr>
            <w:r>
              <w:rPr>
                <w:rFonts w:ascii="Times New Roman" w:hAnsi="Times New Roman"/>
                <w:i/>
                <w:color w:val="000000" w:themeColor="text1"/>
              </w:rPr>
            </w:r>
            <w:r>
              <w:rPr>
                <w:rFonts w:ascii="Times New Roman" w:hAnsi="Times New Roman"/>
                <w:i/>
                <w:color w:val="000000" w:themeColor="text1"/>
              </w:rPr>
            </w:r>
            <w:r>
              <w:rPr>
                <w:rFonts w:ascii="Times New Roman" w:hAnsi="Times New Roman"/>
                <w:i/>
                <w:color w:val="000000" w:themeColor="text1"/>
              </w:rPr>
            </w:r>
          </w:p>
        </w:tc>
        <w:tc>
          <w:tcPr>
            <w:tcW w:w="3146" w:type="dxa"/>
            <w:textDirection w:val="lrTb"/>
            <w:noWrap w:val="false"/>
          </w:tcPr>
          <w:p>
            <w:pP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местный бюджет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12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1 079,7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1 079,7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W w:w="42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i/>
                <w:color w:val="000000" w:themeColor="text1"/>
              </w:rPr>
            </w:pPr>
            <w:r>
              <w:rPr>
                <w:rFonts w:ascii="Times New Roman" w:hAnsi="Times New Roman"/>
                <w:i/>
                <w:color w:val="000000" w:themeColor="text1"/>
              </w:rPr>
            </w:r>
            <w:r>
              <w:rPr>
                <w:rFonts w:ascii="Times New Roman" w:hAnsi="Times New Roman"/>
                <w:i/>
                <w:color w:val="000000" w:themeColor="text1"/>
              </w:rPr>
            </w:r>
            <w:r>
              <w:rPr>
                <w:rFonts w:ascii="Times New Roman" w:hAnsi="Times New Roman"/>
                <w:i/>
                <w:color w:val="000000" w:themeColor="text1"/>
              </w:rPr>
            </w:r>
          </w:p>
        </w:tc>
        <w:tc>
          <w:tcPr>
            <w:tcW w:w="314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  бюджет автономного округа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12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12 512,8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12 512,8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W w:w="42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i/>
                <w:color w:val="000000" w:themeColor="text1"/>
              </w:rPr>
            </w:pPr>
            <w:r>
              <w:rPr>
                <w:rFonts w:ascii="Times New Roman" w:hAnsi="Times New Roman"/>
                <w:i/>
                <w:color w:val="000000" w:themeColor="text1"/>
              </w:rPr>
            </w:r>
            <w:r>
              <w:rPr>
                <w:rFonts w:ascii="Times New Roman" w:hAnsi="Times New Roman"/>
                <w:i/>
                <w:color w:val="000000" w:themeColor="text1"/>
              </w:rPr>
            </w:r>
            <w:r>
              <w:rPr>
                <w:rFonts w:ascii="Times New Roman" w:hAnsi="Times New Roman"/>
                <w:i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</w:tcBorders>
            <w:tcW w:w="3146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  федеральный  бюджет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12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8 000,0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8 000,0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W w:w="42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2.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3146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проекты, направленные на достижение показателей федеральных проектов, не входящих в состав национальных проектов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5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2 148,6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2 148,6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2,7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0,1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Срок исполнения контракта, заключенного в рамках субсид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ии на развитие сферы культуры (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оплата доступа в интернет, оцифровка печатных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документов) - 31.12.2025г.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Срок исполнения контракта, заключенного в рамках субсидии на государственную поддержку о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трасли культуры (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комплектование книжных фондов)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- 30.05.2025г.  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W w:w="42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3146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- Региональный проект «Сохранение культурного и исторического наследия»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12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1 294,1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1 294,1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2,7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0,2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W w:w="42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3146" w:type="dxa"/>
            <w:textDirection w:val="lrTb"/>
            <w:noWrap w:val="false"/>
          </w:tcPr>
          <w:p>
            <w:pP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местный бюджет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12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194,2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194,2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2,7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0,2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W w:w="42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314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   бюджет автономного округа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r>
          </w:p>
        </w:tc>
        <w:tc>
          <w:tcPr>
            <w:tcW w:w="12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1 009,9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1 009,9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W w:w="42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314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  федеральный  бюджет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r>
          </w:p>
        </w:tc>
        <w:tc>
          <w:tcPr>
            <w:tcW w:w="12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90,0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90,0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W w:w="42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3146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Региональный проект «Развитие искусства и творчества»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2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854,5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854,5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Исполнение контракта по постановке спектакля по мотивам произведений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К.И.Чуковского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запланировано на 3 квартал 2025 года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W w:w="42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3146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местный бюджет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42,8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42,8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W w:w="42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314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   бюджет автономного округа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r>
          </w:p>
        </w:tc>
        <w:tc>
          <w:tcPr>
            <w:tcW w:w="12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454,6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454,6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W w:w="42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314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  федеральный  бюджет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r>
          </w:p>
        </w:tc>
        <w:tc>
          <w:tcPr>
            <w:tcW w:w="12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357,1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357,1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</w:tr>
    </w:tbl>
    <w:p>
      <w:pPr>
        <w:widowControl w:val="off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</w:r>
      <w:r>
        <w:rPr>
          <w:rFonts w:ascii="Times New Roman" w:hAnsi="Times New Roman"/>
          <w:color w:val="000000" w:themeColor="text1"/>
        </w:rPr>
      </w:r>
      <w:r>
        <w:rPr>
          <w:rFonts w:ascii="Times New Roman" w:hAnsi="Times New Roman"/>
          <w:color w:val="000000" w:themeColor="text1"/>
        </w:rPr>
      </w:r>
    </w:p>
    <w:p>
      <w:pPr>
        <w:jc w:val="center"/>
        <w:widowControl w:val="off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</w:rPr>
        <w:t xml:space="preserve">Структура расходов процессной части </w:t>
      </w:r>
      <w:r>
        <w:rPr>
          <w:rFonts w:ascii="Times New Roman" w:hAnsi="Times New Roman"/>
          <w:color w:val="000000" w:themeColor="text1"/>
        </w:rPr>
        <w:t xml:space="preserve">муниципальной программы </w:t>
      </w:r>
      <w:r>
        <w:rPr>
          <w:rFonts w:ascii="Times New Roman" w:hAnsi="Times New Roman"/>
          <w:color w:val="000000" w:themeColor="text1"/>
        </w:rPr>
      </w:r>
      <w:r>
        <w:rPr>
          <w:rFonts w:ascii="Times New Roman" w:hAnsi="Times New Roman"/>
          <w:color w:val="000000" w:themeColor="text1"/>
        </w:rPr>
      </w:r>
    </w:p>
    <w:p>
      <w:pPr>
        <w:jc w:val="center"/>
        <w:widowControl w:val="off"/>
        <w:rPr>
          <w:rFonts w:ascii="Times New Roman" w:hAnsi="Times New Roman" w:eastAsia="Times New Roman"/>
          <w:color w:val="000000"/>
          <w:lang w:eastAsia="ru-RU"/>
        </w:rPr>
        <w:outlineLvl w:val="1"/>
      </w:pPr>
      <w:r>
        <w:rPr>
          <w:rFonts w:ascii="Times New Roman" w:hAnsi="Times New Roman"/>
          <w:color w:val="000000" w:themeColor="text1"/>
        </w:rPr>
        <w:t xml:space="preserve">«</w:t>
      </w:r>
      <w:r>
        <w:rPr>
          <w:rFonts w:ascii="Times New Roman" w:hAnsi="Times New Roman" w:eastAsia="Times New Roman"/>
          <w:bCs/>
          <w:color w:val="000000"/>
          <w:lang w:eastAsia="ru-RU"/>
        </w:rPr>
        <w:t xml:space="preserve">Культурное пространство в городе </w:t>
      </w:r>
      <w:r>
        <w:rPr>
          <w:rFonts w:ascii="Times New Roman" w:hAnsi="Times New Roman" w:eastAsia="Times New Roman"/>
          <w:bCs/>
          <w:color w:val="000000"/>
          <w:lang w:eastAsia="ru-RU"/>
        </w:rPr>
        <w:t xml:space="preserve">Мегионе</w:t>
      </w:r>
      <w:r>
        <w:rPr>
          <w:rFonts w:ascii="Times New Roman" w:hAnsi="Times New Roman" w:eastAsia="Times New Roman"/>
          <w:bCs/>
          <w:color w:val="000000"/>
          <w:lang w:eastAsia="ru-RU"/>
        </w:rPr>
        <w:t xml:space="preserve">»:</w:t>
      </w:r>
      <w:r>
        <w:rPr>
          <w:rFonts w:ascii="Times New Roman" w:hAnsi="Times New Roman" w:eastAsia="Times New Roman"/>
          <w:color w:val="000000"/>
          <w:lang w:eastAsia="ru-RU"/>
        </w:rPr>
      </w:r>
      <w:r>
        <w:rPr>
          <w:rFonts w:ascii="Times New Roman" w:hAnsi="Times New Roman" w:eastAsia="Times New Roman"/>
          <w:color w:val="000000"/>
          <w:lang w:eastAsia="ru-RU"/>
        </w:rPr>
      </w:r>
    </w:p>
    <w:p>
      <w:pPr>
        <w:jc w:val="center"/>
        <w:widowControl w:val="off"/>
        <w:rPr>
          <w:rFonts w:ascii="Times New Roman" w:hAnsi="Times New Roman"/>
        </w:rPr>
        <w:outlineLvl w:val="1"/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709"/>
        <w:jc w:val="right"/>
        <w:widowControl w:val="off"/>
        <w:rPr>
          <w:rFonts w:ascii="Times New Roman" w:hAnsi="Times New Roman"/>
        </w:rPr>
        <w:outlineLvl w:val="1"/>
      </w:pPr>
      <w:r>
        <w:rPr>
          <w:rFonts w:ascii="Times New Roman" w:hAnsi="Times New Roman"/>
          <w:sz w:val="20"/>
          <w:szCs w:val="20"/>
        </w:rPr>
        <w:t xml:space="preserve">(тыс. рублей)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tbl>
      <w:tblPr>
        <w:tblW w:w="5073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38"/>
        <w:gridCol w:w="2958"/>
        <w:gridCol w:w="1133"/>
        <w:gridCol w:w="1133"/>
        <w:gridCol w:w="1133"/>
        <w:gridCol w:w="1133"/>
        <w:gridCol w:w="1841"/>
      </w:tblGrid>
      <w:tr>
        <w:tblPrEx/>
        <w:trPr/>
        <w:tc>
          <w:tcPr>
            <w:tcW w:w="439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Наименование типа структурного элемента, структурного элемента муниципальной программы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Утверждено решением Думы         города </w:t>
            </w: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Мегиона</w:t>
            </w: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 от 09.12.2024 №427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ind w:lef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Показатели сводной бюджетной росписи на 01.04.2025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Исполнено на 01.04.2025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ind w:lef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% исполне</w:t>
            </w: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ния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Причины неисполнения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684"/>
        </w:trPr>
        <w:tc>
          <w:tcPr>
            <w:shd w:val="clear" w:color="ffffff" w:fill="ffffff"/>
            <w:tcW w:w="43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2962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Процессная часть муниципальной программы - всего, в том числе: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571 868,0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573 408,0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105 841,1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18,5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W w:w="43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62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Развитие библиотечного дела 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местный бюджет)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400,0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400,0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Исполнение мероприятий по предоставлению доступа к базе данных «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Литрес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: Мобильная библиотека», а также приобретение книжных изданий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для комплектования библиотечного фонда запланировано на 2-4 кварталы 2025 года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43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62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Развитие музейного дела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местный бюджет)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500,0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1 490,0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Реализация мероприятий запланирована на 2-3 кварталы 2025 года (региональный фестиваль «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Хатлые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», научно-практическая конференция «Югра-диалог поколений»)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43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62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Укрепление материально-технической базы учреждений культуры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местный бюджет)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1 824,6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2 374,6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Исполнение мероприятий (обновление материально-технической базы, подготовка к осенне-зимнему сезону, устранение предписаний надзорных органов муниципальных учреждений) з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апланировано на 2-4 кварталы 2025 года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43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4.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62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Обеспечение комплексной безопасности учреждений культуры и дополнительного образования в сфере культуры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местный бюджет)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860,6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860,6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341,5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39,7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43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5.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62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Поддержка одаренных детей и молодежи, развитие художественного образования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местный бюджет)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170,0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170,0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57,0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33,5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43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6.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62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Развитие профессионального искусства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местный бюджет)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60,0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60,0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Реализация мероприятий, посвященных празднованию Дня Победы запланирована на 2 квартал 2025 года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43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7.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62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Стимулирование культурного разнообразия в городском округе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местный бюджет)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3 000,0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3 000,0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568,3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18,9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pStyle w:val="957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Оплата расходов производилась в соответствии с планом проведения городских мероприятий и праздников 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</w:tr>
      <w:tr>
        <w:tblPrEx/>
        <w:trPr/>
        <w:tc>
          <w:tcPr>
            <w:tcW w:w="43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62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Реализация единой государственной политики в сфере культуры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местный бюджет)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565 052,8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565 052,6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104 874,3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18,6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sz w:val="20"/>
                <w:szCs w:val="20"/>
                <w:lang w:eastAsia="ru-RU"/>
              </w:rPr>
              <w:t xml:space="preserve">Финансирование осуществлялось согласно заявкам муниципальных    учреждений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yellow"/>
                <w:lang w:eastAsia="ru-RU"/>
              </w:rPr>
            </w:r>
          </w:p>
        </w:tc>
      </w:tr>
    </w:tbl>
    <w:p>
      <w:pPr>
        <w:rPr>
          <w:rFonts w:ascii="Times New Roman" w:hAnsi="Times New Roman" w:eastAsia="Times New Roman"/>
          <w:b/>
          <w:bCs/>
          <w:color w:val="000000"/>
          <w:highlight w:val="yellow"/>
          <w:lang w:eastAsia="ru-RU"/>
        </w:rPr>
      </w:pPr>
      <w:r>
        <w:rPr>
          <w:rFonts w:ascii="Times New Roman" w:hAnsi="Times New Roman" w:eastAsia="Times New Roman"/>
          <w:b/>
          <w:bCs/>
          <w:color w:val="000000"/>
          <w:highlight w:val="yellow"/>
          <w:lang w:eastAsia="ru-RU"/>
        </w:rPr>
      </w:r>
      <w:r>
        <w:rPr>
          <w:rFonts w:ascii="Times New Roman" w:hAnsi="Times New Roman" w:eastAsia="Times New Roman"/>
          <w:b/>
          <w:bCs/>
          <w:color w:val="000000"/>
          <w:highlight w:val="yellow"/>
          <w:lang w:eastAsia="ru-RU"/>
        </w:rPr>
      </w:r>
      <w:r>
        <w:rPr>
          <w:rFonts w:ascii="Times New Roman" w:hAnsi="Times New Roman" w:eastAsia="Times New Roman"/>
          <w:b/>
          <w:bCs/>
          <w:color w:val="000000"/>
          <w:highlight w:val="yellow"/>
          <w:lang w:eastAsia="ru-RU"/>
        </w:rPr>
      </w:r>
    </w:p>
    <w:p>
      <w:pPr>
        <w:rPr>
          <w:rFonts w:ascii="Times New Roman" w:hAnsi="Times New Roman" w:eastAsia="Times New Roman"/>
          <w:b/>
          <w:bCs/>
          <w:color w:val="000000"/>
          <w:highlight w:val="yellow"/>
          <w:lang w:eastAsia="ru-RU"/>
        </w:rPr>
      </w:pPr>
      <w:r>
        <w:rPr>
          <w:rFonts w:ascii="Times New Roman" w:hAnsi="Times New Roman" w:eastAsia="Times New Roman"/>
          <w:b/>
          <w:bCs/>
          <w:color w:val="000000"/>
          <w:highlight w:val="yellow"/>
          <w:lang w:eastAsia="ru-RU"/>
        </w:rPr>
      </w:r>
      <w:r>
        <w:rPr>
          <w:rFonts w:ascii="Times New Roman" w:hAnsi="Times New Roman" w:eastAsia="Times New Roman"/>
          <w:b/>
          <w:bCs/>
          <w:color w:val="000000"/>
          <w:highlight w:val="yellow"/>
          <w:lang w:eastAsia="ru-RU"/>
        </w:rPr>
      </w:r>
      <w:r>
        <w:rPr>
          <w:rFonts w:ascii="Times New Roman" w:hAnsi="Times New Roman" w:eastAsia="Times New Roman"/>
          <w:b/>
          <w:bCs/>
          <w:color w:val="000000"/>
          <w:highlight w:val="yellow"/>
          <w:lang w:eastAsia="ru-RU"/>
        </w:rPr>
      </w:r>
    </w:p>
    <w:p>
      <w:pPr>
        <w:jc w:val="center"/>
        <w:rPr>
          <w:rFonts w:ascii="Times New Roman" w:hAnsi="Times New Roman" w:eastAsia="Times New Roman"/>
          <w:b/>
          <w:bCs/>
          <w:color w:val="000000"/>
          <w:highlight w:val="white"/>
        </w:rPr>
      </w:pPr>
      <w:r>
        <w:rPr>
          <w:rFonts w:ascii="Times New Roman" w:hAnsi="Times New Roman" w:eastAsia="Times New Roman"/>
          <w:b/>
          <w:bCs/>
          <w:color w:val="000000"/>
          <w:highlight w:val="white"/>
          <w:lang w:eastAsia="ru-RU"/>
        </w:rPr>
        <w:t xml:space="preserve"> 7. Программа</w:t>
      </w:r>
      <w:r>
        <w:rPr>
          <w:rFonts w:ascii="Times New Roman" w:hAnsi="Times New Roman" w:eastAsia="Times New Roman"/>
          <w:b/>
          <w:bCs/>
          <w:color w:val="000000"/>
          <w:highlight w:val="white"/>
        </w:rPr>
      </w:r>
      <w:r>
        <w:rPr>
          <w:rFonts w:ascii="Times New Roman" w:hAnsi="Times New Roman" w:eastAsia="Times New Roman"/>
          <w:b/>
          <w:bCs/>
          <w:color w:val="000000"/>
          <w:highlight w:val="white"/>
        </w:rPr>
      </w:r>
    </w:p>
    <w:p>
      <w:pPr>
        <w:jc w:val="center"/>
        <w:rPr>
          <w:rFonts w:ascii="Times New Roman" w:hAnsi="Times New Roman" w:eastAsia="Times New Roman"/>
          <w:b/>
          <w:bCs/>
          <w:color w:val="000000"/>
          <w:highlight w:val="white"/>
        </w:rPr>
      </w:pPr>
      <w:r>
        <w:rPr>
          <w:rFonts w:ascii="Times New Roman" w:hAnsi="Times New Roman" w:eastAsia="Times New Roman"/>
          <w:b/>
          <w:bCs/>
          <w:color w:val="000000"/>
          <w:highlight w:val="white"/>
          <w:lang w:eastAsia="ru-RU"/>
        </w:rPr>
        <w:t xml:space="preserve"> «Развитие муниципальной службы в городе </w:t>
      </w:r>
      <w:r>
        <w:rPr>
          <w:rFonts w:ascii="Times New Roman" w:hAnsi="Times New Roman" w:eastAsia="Times New Roman"/>
          <w:b/>
          <w:bCs/>
          <w:color w:val="000000"/>
          <w:highlight w:val="white"/>
          <w:lang w:eastAsia="ru-RU"/>
        </w:rPr>
        <w:t xml:space="preserve">Мегионе</w:t>
      </w:r>
      <w:r>
        <w:rPr>
          <w:rFonts w:ascii="Times New Roman" w:hAnsi="Times New Roman" w:eastAsia="Times New Roman"/>
          <w:b/>
          <w:bCs/>
          <w:color w:val="000000"/>
          <w:highlight w:val="white"/>
          <w:lang w:eastAsia="ru-RU"/>
        </w:rPr>
        <w:t xml:space="preserve">»</w:t>
      </w:r>
      <w:r>
        <w:rPr>
          <w:rFonts w:ascii="Times New Roman" w:hAnsi="Times New Roman" w:eastAsia="Times New Roman"/>
          <w:b/>
          <w:bCs/>
          <w:color w:val="000000"/>
          <w:highlight w:val="white"/>
        </w:rPr>
      </w:r>
      <w:r>
        <w:rPr>
          <w:rFonts w:ascii="Times New Roman" w:hAnsi="Times New Roman" w:eastAsia="Times New Roman"/>
          <w:b/>
          <w:bCs/>
          <w:color w:val="000000"/>
          <w:highlight w:val="white"/>
        </w:rPr>
      </w:r>
    </w:p>
    <w:p>
      <w:pPr>
        <w:ind w:firstLine="708"/>
        <w:rPr>
          <w:rFonts w:ascii="Times New Roman" w:hAnsi="Times New Roman" w:eastAsia="Times New Roman"/>
          <w:bCs/>
          <w:color w:val="000000"/>
          <w:highlight w:val="white"/>
        </w:rPr>
      </w:pPr>
      <w:r>
        <w:rPr>
          <w:rFonts w:ascii="Times New Roman" w:hAnsi="Times New Roman" w:eastAsia="Times New Roman"/>
          <w:bCs/>
          <w:color w:val="000000"/>
          <w:highlight w:val="white"/>
        </w:rPr>
      </w:r>
      <w:r>
        <w:rPr>
          <w:rFonts w:ascii="Times New Roman" w:hAnsi="Times New Roman" w:eastAsia="Times New Roman"/>
          <w:bCs/>
          <w:color w:val="000000"/>
          <w:highlight w:val="white"/>
        </w:rPr>
      </w:r>
      <w:r>
        <w:rPr>
          <w:rFonts w:ascii="Times New Roman" w:hAnsi="Times New Roman" w:eastAsia="Times New Roman"/>
          <w:bCs/>
          <w:color w:val="000000"/>
          <w:highlight w:val="white"/>
        </w:rPr>
      </w:r>
    </w:p>
    <w:p>
      <w:pPr>
        <w:ind w:firstLine="708"/>
        <w:jc w:val="both"/>
        <w:rPr>
          <w:rFonts w:ascii="Times New Roman" w:hAnsi="Times New Roman" w:eastAsia="Times New Roman"/>
          <w:bCs/>
          <w:color w:val="000000"/>
          <w:highlight w:val="white"/>
        </w:rPr>
      </w:pPr>
      <w:r>
        <w:rPr>
          <w:rFonts w:ascii="Times New Roman" w:hAnsi="Times New Roman" w:eastAsia="Times New Roman"/>
          <w:bCs/>
          <w:color w:val="000000"/>
          <w:highlight w:val="white"/>
          <w:lang w:eastAsia="ru-RU"/>
        </w:rPr>
        <w:t xml:space="preserve">Муниципальная программа «Развитие муниципальной службы в городе </w:t>
      </w:r>
      <w:r>
        <w:rPr>
          <w:rFonts w:ascii="Times New Roman" w:hAnsi="Times New Roman" w:eastAsia="Times New Roman"/>
          <w:bCs/>
          <w:color w:val="000000"/>
          <w:highlight w:val="white"/>
          <w:lang w:eastAsia="ru-RU"/>
        </w:rPr>
        <w:t xml:space="preserve">Мегионе</w:t>
      </w:r>
      <w:r>
        <w:rPr>
          <w:rFonts w:ascii="Times New Roman" w:hAnsi="Times New Roman" w:eastAsia="Times New Roman"/>
          <w:bCs/>
          <w:color w:val="000000"/>
          <w:highlight w:val="white"/>
          <w:lang w:eastAsia="ru-RU"/>
        </w:rPr>
        <w:t xml:space="preserve">»</w:t>
      </w:r>
      <w:r>
        <w:rPr>
          <w:rFonts w:ascii="Times New Roman" w:hAnsi="Times New Roman" w:eastAsia="Times New Roman"/>
          <w:b/>
          <w:bCs/>
          <w:color w:val="000000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/>
          <w:bCs/>
          <w:color w:val="000000"/>
          <w:highlight w:val="white"/>
          <w:lang w:eastAsia="ru-RU"/>
        </w:rPr>
        <w:t xml:space="preserve">утверждена постановлением администрации города от 23.11.2023 №1933 (с изменениями) (далее муниципальная программа).</w:t>
      </w:r>
      <w:r>
        <w:rPr>
          <w:rFonts w:ascii="Times New Roman" w:hAnsi="Times New Roman" w:eastAsia="Times New Roman"/>
          <w:bCs/>
          <w:color w:val="000000"/>
          <w:highlight w:val="white"/>
        </w:rPr>
      </w:r>
      <w:r>
        <w:rPr>
          <w:rFonts w:ascii="Times New Roman" w:hAnsi="Times New Roman" w:eastAsia="Times New Roman"/>
          <w:bCs/>
          <w:color w:val="000000"/>
          <w:highlight w:val="white"/>
        </w:rPr>
      </w:r>
    </w:p>
    <w:p>
      <w:pPr>
        <w:ind w:firstLine="708"/>
        <w:jc w:val="both"/>
        <w:rPr>
          <w:rFonts w:ascii="Times New Roman" w:hAnsi="Times New Roman" w:eastAsia="Times New Roman"/>
          <w:b/>
          <w:bCs/>
          <w:color w:val="000000"/>
        </w:rPr>
      </w:pPr>
      <w:r>
        <w:rPr>
          <w:rFonts w:ascii="Times New Roman" w:hAnsi="Times New Roman" w:eastAsia="Times New Roman"/>
          <w:bCs/>
          <w:color w:val="000000"/>
          <w:lang w:eastAsia="ru-RU"/>
        </w:rPr>
        <w:t xml:space="preserve">Текст муниципаль</w:t>
      </w:r>
      <w:r>
        <w:rPr>
          <w:rFonts w:ascii="Times New Roman" w:hAnsi="Times New Roman" w:eastAsia="Times New Roman"/>
          <w:bCs/>
          <w:color w:val="000000"/>
          <w:lang w:eastAsia="ru-RU"/>
        </w:rPr>
        <w:t xml:space="preserve">ной программы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 w:eastAsia="Times New Roman"/>
          <w:bCs/>
          <w:color w:val="000000"/>
          <w:lang w:eastAsia="ru-RU"/>
        </w:rPr>
        <w:t xml:space="preserve">в актуальной редакции размещен в сети Интернет по электронному адресу: </w:t>
      </w:r>
      <w:hyperlink r:id="rId17" w:tooltip="https://admmegion.ru/programs/municipal/programmy-2024/munsluzhba/" w:history="1">
        <w:r>
          <w:rPr>
            <w:rStyle w:val="950"/>
            <w:rFonts w:ascii="Times New Roman" w:hAnsi="Times New Roman"/>
          </w:rPr>
          <w:t xml:space="preserve">https://admmegio</w:t>
        </w:r>
        <w:r>
          <w:rPr>
            <w:rStyle w:val="950"/>
            <w:rFonts w:ascii="Times New Roman" w:hAnsi="Times New Roman"/>
          </w:rPr>
          <w:t xml:space="preserve">n.ru/programs/municipal/programmy-2024/munsluzhba/</w:t>
        </w:r>
      </w:hyperlink>
      <w:r>
        <w:rPr>
          <w:rFonts w:ascii="Times New Roman" w:hAnsi="Times New Roman"/>
        </w:rPr>
        <w:t xml:space="preserve"> .  </w:t>
      </w:r>
      <w:r>
        <w:rPr>
          <w:rFonts w:ascii="Times New Roman" w:hAnsi="Times New Roman" w:eastAsia="Times New Roman"/>
          <w:b/>
          <w:bCs/>
          <w:color w:val="000000"/>
        </w:rPr>
      </w:r>
      <w:r>
        <w:rPr>
          <w:rFonts w:ascii="Times New Roman" w:hAnsi="Times New Roman" w:eastAsia="Times New Roman"/>
          <w:b/>
          <w:bCs/>
          <w:color w:val="000000"/>
        </w:rPr>
      </w:r>
    </w:p>
    <w:p>
      <w:pPr>
        <w:ind w:firstLine="708"/>
        <w:jc w:val="both"/>
        <w:rPr>
          <w:rFonts w:ascii="Times New Roman" w:hAnsi="Times New Roman" w:eastAsia="Times New Roman"/>
          <w:bCs/>
          <w:color w:val="000000"/>
          <w:lang w:eastAsia="ru-RU"/>
        </w:rPr>
      </w:pPr>
      <w:r>
        <w:rPr>
          <w:rFonts w:ascii="Times New Roman" w:hAnsi="Times New Roman" w:eastAsia="Times New Roman"/>
          <w:bCs/>
          <w:color w:val="000000"/>
          <w:lang w:eastAsia="ru-RU"/>
        </w:rPr>
        <w:t xml:space="preserve">Ответственный исполнитель муниципальной программы - управление по вопросам муниципальной службы и кадров администрации города.</w:t>
      </w:r>
      <w:r>
        <w:rPr>
          <w:rFonts w:ascii="Times New Roman" w:hAnsi="Times New Roman" w:eastAsia="Times New Roman"/>
          <w:bCs/>
          <w:color w:val="000000"/>
          <w:lang w:eastAsia="ru-RU"/>
        </w:rPr>
      </w:r>
      <w:r>
        <w:rPr>
          <w:rFonts w:ascii="Times New Roman" w:hAnsi="Times New Roman" w:eastAsia="Times New Roman"/>
          <w:bCs/>
          <w:color w:val="000000"/>
          <w:lang w:eastAsia="ru-RU"/>
        </w:rPr>
      </w:r>
    </w:p>
    <w:p>
      <w:pPr>
        <w:ind w:firstLine="708"/>
        <w:jc w:val="both"/>
        <w:rPr>
          <w:rFonts w:ascii="Times New Roman" w:hAnsi="Times New Roman" w:eastAsia="Calibri"/>
          <w:b/>
        </w:rPr>
      </w:pPr>
      <w:r>
        <w:rPr>
          <w:rFonts w:ascii="Times New Roman" w:hAnsi="Times New Roman" w:eastAsia="Calibri"/>
        </w:rPr>
        <w:t xml:space="preserve">Целью муниципальной программы является формирование высококвалифицированно</w:t>
      </w:r>
      <w:r>
        <w:rPr>
          <w:rFonts w:ascii="Times New Roman" w:hAnsi="Times New Roman" w:eastAsia="Calibri"/>
        </w:rPr>
        <w:t xml:space="preserve">го кадрового состава муниципальной службы, обеспечивающего эффективность муниципального управления в городе </w:t>
      </w:r>
      <w:r>
        <w:rPr>
          <w:rFonts w:ascii="Times New Roman" w:hAnsi="Times New Roman" w:eastAsia="Calibri"/>
        </w:rPr>
        <w:t xml:space="preserve">Мегионе</w:t>
      </w:r>
      <w:r>
        <w:rPr>
          <w:rFonts w:ascii="Times New Roman" w:hAnsi="Times New Roman" w:eastAsia="Calibri"/>
        </w:rPr>
        <w:t xml:space="preserve">.</w:t>
      </w:r>
      <w:r>
        <w:rPr>
          <w:rFonts w:ascii="Times New Roman" w:hAnsi="Times New Roman" w:eastAsia="Calibri"/>
          <w:b/>
        </w:rPr>
      </w:r>
      <w:r>
        <w:rPr>
          <w:rFonts w:ascii="Times New Roman" w:hAnsi="Times New Roman" w:eastAsia="Calibri"/>
          <w:b/>
        </w:rPr>
      </w:r>
    </w:p>
    <w:p>
      <w:pPr>
        <w:ind w:left="142" w:hanging="1069"/>
        <w:jc w:val="both"/>
        <w:tabs>
          <w:tab w:val="left" w:pos="142" w:leader="none"/>
        </w:tabs>
        <w:rPr>
          <w:rFonts w:ascii="Times New Roman" w:hAnsi="Times New Roman" w:eastAsia="Times New Roman"/>
          <w:bCs/>
          <w:color w:val="000000"/>
          <w:sz w:val="20"/>
          <w:szCs w:val="20"/>
          <w:highlight w:val="yellow"/>
          <w:lang w:eastAsia="ru-RU"/>
        </w:rPr>
      </w:pPr>
      <w:r>
        <w:rPr>
          <w:rFonts w:ascii="Times New Roman" w:hAnsi="Times New Roman" w:eastAsia="Calibri"/>
          <w:highlight w:val="white"/>
        </w:rPr>
        <w:tab/>
      </w:r>
      <w:r>
        <w:rPr>
          <w:rFonts w:ascii="Times New Roman" w:hAnsi="Times New Roman" w:eastAsia="Calibri"/>
          <w:highlight w:val="white"/>
        </w:rPr>
        <w:tab/>
      </w:r>
      <w:r>
        <w:rPr>
          <w:rFonts w:ascii="Times New Roman" w:hAnsi="Times New Roman"/>
          <w:bCs/>
          <w:highlight w:val="white"/>
        </w:rPr>
        <w:t xml:space="preserve">Уточненный объем бюджетных ассигнований составляет 350,0</w:t>
      </w:r>
      <w:r>
        <w:rPr>
          <w:rFonts w:ascii="Times New Roman" w:hAnsi="Times New Roman" w:eastAsia="Calibri"/>
          <w:highlight w:val="white"/>
        </w:rPr>
        <w:t xml:space="preserve"> </w:t>
      </w:r>
      <w:r>
        <w:rPr>
          <w:rFonts w:ascii="Times New Roman" w:hAnsi="Times New Roman"/>
          <w:highlight w:val="white"/>
        </w:rPr>
        <w:t xml:space="preserve">тыс. рублей, </w:t>
      </w:r>
      <w:r>
        <w:rPr>
          <w:rFonts w:ascii="Times New Roman" w:hAnsi="Times New Roman"/>
          <w:bCs/>
          <w:highlight w:val="white"/>
        </w:rPr>
        <w:t xml:space="preserve">исполнено 28,0</w:t>
      </w:r>
      <w:r>
        <w:rPr>
          <w:rFonts w:ascii="Times New Roman" w:hAnsi="Times New Roman" w:eastAsia="Calibri"/>
          <w:highlight w:val="white"/>
        </w:rPr>
        <w:t xml:space="preserve"> тыс. рублей</w:t>
      </w:r>
      <w:r>
        <w:rPr>
          <w:rFonts w:ascii="Times New Roman" w:hAnsi="Times New Roman"/>
          <w:bCs/>
          <w:highlight w:val="white"/>
        </w:rPr>
        <w:t xml:space="preserve"> или 8,0 %, в том числе:</w:t>
      </w:r>
      <w:r>
        <w:rPr>
          <w:rFonts w:ascii="Times New Roman" w:hAnsi="Times New Roman" w:eastAsia="Times New Roman"/>
          <w:bCs/>
          <w:color w:val="000000"/>
          <w:sz w:val="20"/>
          <w:szCs w:val="20"/>
          <w:highlight w:val="white"/>
          <w:lang w:eastAsia="ru-RU"/>
        </w:rPr>
        <w:t xml:space="preserve">                                                       </w:t>
      </w:r>
      <w:r>
        <w:rPr>
          <w:rFonts w:ascii="Times New Roman" w:hAnsi="Times New Roman" w:eastAsia="Times New Roman"/>
          <w:bCs/>
          <w:color w:val="000000"/>
          <w:sz w:val="20"/>
          <w:szCs w:val="20"/>
          <w:highlight w:val="yellow"/>
          <w:lang w:eastAsia="ru-RU"/>
        </w:rPr>
        <w:t xml:space="preserve">                                                                               </w:t>
      </w:r>
      <w:r>
        <w:rPr>
          <w:rFonts w:ascii="Times New Roman" w:hAnsi="Times New Roman" w:eastAsia="Times New Roman"/>
          <w:bCs/>
          <w:color w:val="000000"/>
          <w:sz w:val="20"/>
          <w:szCs w:val="20"/>
          <w:highlight w:val="yellow"/>
          <w:lang w:eastAsia="ru-RU"/>
        </w:rPr>
      </w:r>
      <w:r>
        <w:rPr>
          <w:rFonts w:ascii="Times New Roman" w:hAnsi="Times New Roman" w:eastAsia="Times New Roman"/>
          <w:bCs/>
          <w:color w:val="000000"/>
          <w:sz w:val="20"/>
          <w:szCs w:val="20"/>
          <w:highlight w:val="yellow"/>
          <w:lang w:eastAsia="ru-RU"/>
        </w:rPr>
      </w:r>
    </w:p>
    <w:p>
      <w:pPr>
        <w:ind w:left="360"/>
        <w:jc w:val="right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 w:eastAsia="Times New Roman"/>
          <w:bCs/>
          <w:color w:val="000000"/>
          <w:sz w:val="20"/>
          <w:szCs w:val="20"/>
          <w:lang w:eastAsia="ru-RU"/>
        </w:rPr>
        <w:tab/>
      </w:r>
      <w:r>
        <w:rPr>
          <w:rFonts w:ascii="Times New Roman" w:hAnsi="Times New Roman" w:eastAsia="Times New Roman"/>
          <w:bCs/>
          <w:color w:val="000000"/>
          <w:sz w:val="20"/>
          <w:szCs w:val="20"/>
          <w:lang w:eastAsia="ru-RU"/>
        </w:rPr>
        <w:tab/>
      </w:r>
      <w:r>
        <w:rPr>
          <w:rFonts w:ascii="Times New Roman" w:hAnsi="Times New Roman" w:eastAsia="Times New Roman"/>
          <w:bCs/>
          <w:color w:val="000000"/>
          <w:sz w:val="20"/>
          <w:szCs w:val="20"/>
          <w:lang w:eastAsia="ru-RU"/>
        </w:rPr>
        <w:tab/>
      </w:r>
      <w:r>
        <w:rPr>
          <w:rFonts w:ascii="Times New Roman" w:hAnsi="Times New Roman" w:eastAsia="Times New Roman"/>
          <w:bCs/>
          <w:color w:val="000000"/>
          <w:sz w:val="20"/>
          <w:szCs w:val="20"/>
          <w:lang w:eastAsia="ru-RU"/>
        </w:rPr>
        <w:tab/>
      </w:r>
      <w:r>
        <w:rPr>
          <w:rFonts w:ascii="Times New Roman" w:hAnsi="Times New Roman" w:eastAsia="Times New Roman"/>
          <w:bCs/>
          <w:color w:val="000000"/>
          <w:sz w:val="20"/>
          <w:szCs w:val="20"/>
          <w:lang w:eastAsia="ru-RU"/>
        </w:rPr>
        <w:tab/>
      </w:r>
      <w:r>
        <w:rPr>
          <w:rFonts w:ascii="Times New Roman" w:hAnsi="Times New Roman" w:eastAsia="Times New Roman"/>
          <w:bCs/>
          <w:color w:val="000000"/>
          <w:sz w:val="20"/>
          <w:szCs w:val="20"/>
          <w:lang w:eastAsia="ru-RU"/>
        </w:rPr>
        <w:tab/>
      </w:r>
      <w:r>
        <w:rPr>
          <w:rFonts w:ascii="Times New Roman" w:hAnsi="Times New Roman" w:eastAsia="Times New Roman"/>
          <w:bCs/>
          <w:color w:val="000000"/>
          <w:sz w:val="20"/>
          <w:szCs w:val="20"/>
          <w:lang w:eastAsia="ru-RU"/>
        </w:rPr>
        <w:tab/>
      </w:r>
      <w:r>
        <w:rPr>
          <w:rFonts w:ascii="Times New Roman" w:hAnsi="Times New Roman" w:eastAsia="Times New Roman"/>
          <w:bCs/>
          <w:color w:val="000000"/>
          <w:sz w:val="20"/>
          <w:szCs w:val="20"/>
          <w:lang w:eastAsia="ru-RU"/>
        </w:rPr>
        <w:tab/>
      </w:r>
      <w:r>
        <w:rPr>
          <w:rFonts w:ascii="Times New Roman" w:hAnsi="Times New Roman" w:eastAsia="Times New Roman"/>
          <w:bCs/>
          <w:color w:val="000000"/>
          <w:sz w:val="20"/>
          <w:szCs w:val="20"/>
          <w:lang w:eastAsia="ru-RU"/>
        </w:rPr>
        <w:tab/>
      </w:r>
      <w:r>
        <w:rPr>
          <w:rFonts w:ascii="Times New Roman" w:hAnsi="Times New Roman" w:eastAsia="Times New Roman"/>
          <w:bCs/>
          <w:color w:val="000000"/>
          <w:sz w:val="20"/>
          <w:szCs w:val="20"/>
          <w:lang w:eastAsia="ru-RU"/>
        </w:rPr>
        <w:tab/>
      </w:r>
      <w:r>
        <w:rPr>
          <w:rFonts w:ascii="Times New Roman" w:hAnsi="Times New Roman" w:eastAsia="Times New Roman"/>
          <w:bCs/>
          <w:color w:val="000000"/>
          <w:sz w:val="20"/>
          <w:szCs w:val="20"/>
          <w:lang w:eastAsia="ru-RU"/>
        </w:rPr>
        <w:tab/>
        <w:t xml:space="preserve">           (тыс. рублей)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tbl>
      <w:tblPr>
        <w:tblW w:w="978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976"/>
        <w:gridCol w:w="1985"/>
        <w:gridCol w:w="1837"/>
        <w:gridCol w:w="1565"/>
        <w:gridCol w:w="850"/>
      </w:tblGrid>
      <w:tr>
        <w:tblPrEx/>
        <w:trPr>
          <w:jc w:val="center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Наименование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Утверждено решением Думы         города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Мегиона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от 09.12.2024 №427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Показатели сводной бюджетной росписи на 01.04.2025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Исполнено на 01.04.2025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% исполнения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val="en-US" w:eastAsia="ru-RU"/>
              </w:rPr>
            </w:r>
          </w:p>
        </w:tc>
      </w:tr>
      <w:tr>
        <w:tblPrEx/>
        <w:trPr>
          <w:jc w:val="center"/>
        </w:trPr>
        <w:tc>
          <w:tcPr>
            <w:tcW w:w="5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</w:p>
        </w:tc>
        <w:tc>
          <w:tcPr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</w:p>
        </w:tc>
        <w:tc>
          <w:tcPr>
            <w:tcW w:w="18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</w:p>
        </w:tc>
        <w:tc>
          <w:tcPr>
            <w:tcW w:w="15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</w:p>
        </w:tc>
      </w:tr>
      <w:tr>
        <w:tblPrEx/>
        <w:trPr>
          <w:jc w:val="center"/>
          <w:trHeight w:val="185"/>
        </w:trPr>
        <w:tc>
          <w:tcPr>
            <w:tcW w:w="56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Всего по муниципальной программе, в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том числе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350,0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8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  <w:t xml:space="preserve">350,0</w:t>
            </w: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highlight w:val="yellow"/>
                <w:lang w:eastAsia="ru-RU"/>
              </w:rPr>
            </w:r>
          </w:p>
        </w:tc>
        <w:tc>
          <w:tcPr>
            <w:tcW w:w="156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lang w:eastAsia="ru-RU"/>
              </w:rPr>
              <w:t xml:space="preserve">28,0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lang w:eastAsia="ru-RU"/>
              </w:rPr>
              <w:t xml:space="preserve">8,0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</w:r>
          </w:p>
        </w:tc>
      </w:tr>
      <w:tr>
        <w:tblPrEx/>
        <w:trPr>
          <w:jc w:val="center"/>
          <w:trHeight w:val="409"/>
        </w:trPr>
        <w:tc>
          <w:tcPr>
            <w:tcW w:w="56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Процессная часть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350,0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350,0</w:t>
            </w: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highlight w:val="yellow"/>
                <w:lang w:eastAsia="ru-RU"/>
              </w:rPr>
            </w:r>
          </w:p>
        </w:tc>
        <w:tc>
          <w:tcPr>
            <w:tcW w:w="156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28,0</w:t>
            </w: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highlight w:val="yellow"/>
                <w:lang w:eastAsia="ru-RU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8,0</w:t>
            </w: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highlight w:val="yellow"/>
                <w:lang w:eastAsia="ru-RU"/>
              </w:rPr>
            </w:r>
          </w:p>
        </w:tc>
      </w:tr>
      <w:tr>
        <w:tblPrEx/>
        <w:trPr>
          <w:jc w:val="center"/>
          <w:trHeight w:val="201"/>
        </w:trPr>
        <w:tc>
          <w:tcPr>
            <w:tcW w:w="56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местный бюджет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350,0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350,0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yellow"/>
                <w:lang w:eastAsia="ru-RU"/>
              </w:rPr>
            </w:r>
          </w:p>
        </w:tc>
        <w:tc>
          <w:tcPr>
            <w:tcW w:w="15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28,0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yellow"/>
                <w:lang w:eastAsia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8,0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yellow"/>
                <w:lang w:eastAsia="ru-RU"/>
              </w:rPr>
            </w:r>
          </w:p>
        </w:tc>
      </w:tr>
    </w:tbl>
    <w:p>
      <w:pPr>
        <w:ind w:firstLine="708"/>
        <w:jc w:val="both"/>
        <w:rPr>
          <w:rFonts w:ascii="Times New Roman" w:hAnsi="Times New Roman"/>
          <w:highlight w:val="yellow"/>
        </w:rPr>
      </w:pPr>
      <w:r>
        <w:rPr>
          <w:rFonts w:ascii="Times New Roman" w:hAnsi="Times New Roman"/>
          <w:highlight w:val="yellow"/>
        </w:rPr>
      </w:r>
      <w:r>
        <w:rPr>
          <w:rFonts w:ascii="Times New Roman" w:hAnsi="Times New Roman"/>
          <w:highlight w:val="yellow"/>
        </w:rPr>
      </w:r>
      <w:r>
        <w:rPr>
          <w:rFonts w:ascii="Times New Roman" w:hAnsi="Times New Roman"/>
          <w:highlight w:val="yellow"/>
        </w:rPr>
      </w:r>
    </w:p>
    <w:p>
      <w:pPr>
        <w:jc w:val="center"/>
        <w:rPr>
          <w:rFonts w:ascii="Times New Roman" w:hAnsi="Times New Roman" w:eastAsia="Times New Roman"/>
          <w:color w:val="000000"/>
          <w:highlight w:val="white"/>
        </w:rPr>
      </w:pPr>
      <w:r>
        <w:rPr>
          <w:rFonts w:ascii="Times New Roman" w:hAnsi="Times New Roman"/>
        </w:rPr>
        <w:t xml:space="preserve">Процессная часть муниципальной программы</w:t>
      </w:r>
      <w:r>
        <w:rPr>
          <w:rFonts w:ascii="Times New Roman" w:hAnsi="Times New Roman" w:eastAsia="Times New Roman"/>
          <w:color w:val="000000"/>
          <w:highlight w:val="white"/>
          <w:lang w:eastAsia="ru-RU"/>
        </w:rPr>
        <w:t xml:space="preserve"> «Развитие муниципальной службы в городе </w:t>
      </w:r>
      <w:r>
        <w:rPr>
          <w:rFonts w:ascii="Times New Roman" w:hAnsi="Times New Roman" w:eastAsia="Times New Roman"/>
          <w:color w:val="000000"/>
          <w:highlight w:val="white"/>
          <w:lang w:eastAsia="ru-RU"/>
        </w:rPr>
        <w:t xml:space="preserve">Мегионе</w:t>
      </w:r>
      <w:r>
        <w:rPr>
          <w:rFonts w:ascii="Times New Roman" w:hAnsi="Times New Roman" w:eastAsia="Times New Roman"/>
          <w:color w:val="000000"/>
          <w:highlight w:val="white"/>
          <w:lang w:eastAsia="ru-RU"/>
        </w:rPr>
        <w:t xml:space="preserve">»</w:t>
      </w:r>
      <w:r>
        <w:rPr>
          <w:rFonts w:ascii="Times New Roman" w:hAnsi="Times New Roman" w:eastAsia="Times New Roman"/>
          <w:color w:val="000000"/>
          <w:highlight w:val="white"/>
        </w:rPr>
      </w:r>
      <w:r>
        <w:rPr>
          <w:rFonts w:ascii="Times New Roman" w:hAnsi="Times New Roman" w:eastAsia="Times New Roman"/>
          <w:color w:val="000000"/>
          <w:highlight w:val="white"/>
        </w:rPr>
      </w:r>
    </w:p>
    <w:p>
      <w:pPr>
        <w:ind w:firstLine="708"/>
        <w:jc w:val="both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ind w:left="360"/>
        <w:jc w:val="right"/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color w:val="000000"/>
          <w:sz w:val="20"/>
          <w:szCs w:val="20"/>
          <w:lang w:eastAsia="ru-RU"/>
        </w:rPr>
        <w:t xml:space="preserve">(тыс. рублей)</w:t>
      </w:r>
      <w:r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r>
      <w:r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r>
    </w:p>
    <w:tbl>
      <w:tblPr>
        <w:tblW w:w="5150" w:type="pct"/>
        <w:tblInd w:w="-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72"/>
        <w:gridCol w:w="2409"/>
        <w:gridCol w:w="1843"/>
        <w:gridCol w:w="1276"/>
        <w:gridCol w:w="1276"/>
        <w:gridCol w:w="970"/>
        <w:gridCol w:w="1582"/>
      </w:tblGrid>
      <w:tr>
        <w:tblPrEx/>
        <w:trPr/>
        <w:tc>
          <w:tcPr>
            <w:gridSpan w:val="2"/>
            <w:tcW w:w="298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Наименование типа структурного элемента, структурного элемента муниципальной программы  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Утверждено решением Думы         города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Мегиона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от 09.12.2024 №427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Показатели сводной бюджетной росписи на 01.04.2025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Исполнено на 01.04.2025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0" w:type="dxa"/>
            <w:textDirection w:val="lrTb"/>
            <w:noWrap w:val="false"/>
          </w:tcPr>
          <w:p>
            <w:pPr>
              <w:ind w:left="-108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  <w:p>
            <w:pPr>
              <w:ind w:left="-108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% исполнения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2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Причины неисполнения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  <w:p>
            <w:pPr>
              <w:ind w:left="-108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gridSpan w:val="2"/>
            <w:tcW w:w="2981" w:type="dxa"/>
            <w:textDirection w:val="lrTb"/>
            <w:noWrap w:val="false"/>
          </w:tcPr>
          <w:p>
            <w:pPr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Процессная часть муниципальной программы – всего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  <w:p>
            <w:pPr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i/>
                <w:sz w:val="20"/>
                <w:szCs w:val="20"/>
              </w:rPr>
              <w:t xml:space="preserve">в том числе: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350,0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  <w:lang w:val="en-US"/>
              </w:rPr>
              <w:t xml:space="preserve">350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 w:eastAsiaTheme="minorHAnsi"/>
                <w:sz w:val="20"/>
                <w:szCs w:val="20"/>
                <w:lang w:val="en-US"/>
              </w:rPr>
              <w:t xml:space="preserve">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28,0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970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8,0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582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</w:tr>
      <w:tr>
        <w:tblPrEx/>
        <w:trPr>
          <w:trHeight w:val="1912"/>
        </w:trPr>
        <w:tc>
          <w:tcPr>
            <w:tcW w:w="57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Повышение уровня профессиональной компетентности муниципальных служащих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местный бюджет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350,0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  <w:lang w:val="en-US"/>
              </w:rPr>
              <w:t xml:space="preserve">350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,0</w:t>
            </w:r>
            <w:r>
              <w:rPr>
                <w:rFonts w:ascii="Times New Roman" w:hAnsi="Times New Roman" w:eastAsiaTheme="minorHAnsi"/>
                <w:sz w:val="20"/>
                <w:szCs w:val="20"/>
                <w:lang w:val="en-US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  <w:lang w:val="en-US"/>
              </w:rPr>
            </w:r>
          </w:p>
          <w:p>
            <w:pPr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28,0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970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8,0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58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Оплата обучения в сумме 92,4 тыс. рублей будет произведена в апреле 2025 года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</w:tr>
    </w:tbl>
    <w:p>
      <w:pPr>
        <w:ind w:firstLine="708"/>
        <w:jc w:val="both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ind w:firstLine="708"/>
        <w:jc w:val="both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ind w:firstLine="708"/>
        <w:jc w:val="both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  <w:t xml:space="preserve">Бюджетные ассигнования направлены на:</w:t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jc w:val="both"/>
        <w:tabs>
          <w:tab w:val="left" w:pos="13325" w:leader="none"/>
        </w:tabs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/>
        </w:rPr>
        <w:t xml:space="preserve">            обучение по программе повышение квалификации: «Контрактная система в сфере закупок товаров, работ, услуг для обеспечения государственных и муниципальных нужд (Закон №44-ФЗ)» - 4 муниципальных служащих;</w:t>
      </w: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</w:p>
    <w:p>
      <w:pPr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highlight w:val="white"/>
        </w:rPr>
        <w:t xml:space="preserve">обучение по программе «Мобилизационная по</w:t>
      </w:r>
      <w:r>
        <w:rPr>
          <w:rFonts w:ascii="Times New Roman" w:hAnsi="Times New Roman"/>
          <w:highlight w:val="white"/>
        </w:rPr>
        <w:t xml:space="preserve">дготовка в муниципальных образованиях» - 1 муниципальный служащий;</w:t>
      </w:r>
      <w:r>
        <w:rPr>
          <w:rFonts w:ascii="Times New Roman" w:hAnsi="Times New Roman"/>
          <w:highlight w:val="white"/>
        </w:rPr>
      </w:r>
      <w:r>
        <w:rPr>
          <w:rFonts w:ascii="Times New Roman" w:hAnsi="Times New Roman"/>
          <w:highlight w:val="white"/>
        </w:rPr>
      </w:r>
    </w:p>
    <w:p>
      <w:pPr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ab/>
      </w:r>
      <w:r>
        <w:rPr>
          <w:rFonts w:ascii="Times New Roman" w:hAnsi="Times New Roman" w:eastAsia="Times New Roman"/>
          <w:highlight w:val="white"/>
        </w:rPr>
        <w:t xml:space="preserve"> участие в информационном – методическом семинаре по обучению навыкам раннего выявления случаев нарушения прав и законных интересов детей - 3 муниципальных служащих</w:t>
      </w:r>
      <w:r>
        <w:rPr>
          <w:rFonts w:ascii="Times New Roman" w:hAnsi="Times New Roman"/>
          <w:highlight w:val="white"/>
        </w:rPr>
        <w:t xml:space="preserve">;</w:t>
      </w:r>
      <w:r>
        <w:rPr>
          <w:rFonts w:ascii="Times New Roman" w:hAnsi="Times New Roman"/>
          <w:highlight w:val="white"/>
        </w:rPr>
      </w:r>
      <w:r>
        <w:rPr>
          <w:rFonts w:ascii="Times New Roman" w:hAnsi="Times New Roman"/>
          <w:highlight w:val="white"/>
        </w:rPr>
      </w:r>
    </w:p>
    <w:p>
      <w:pPr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 xml:space="preserve">           обучение по</w:t>
      </w:r>
      <w:r>
        <w:rPr>
          <w:rFonts w:ascii="Times New Roman" w:hAnsi="Times New Roman"/>
          <w:highlight w:val="white"/>
        </w:rPr>
        <w:t xml:space="preserve"> программе «Мобилизационная подготовка в муниципальных образованиях» - 3 муниципальных служащих. Сроки обучения - июнь, октябрь 2025 года.</w:t>
      </w:r>
      <w:r>
        <w:rPr>
          <w:rFonts w:ascii="Times New Roman" w:hAnsi="Times New Roman"/>
          <w:highlight w:val="white"/>
        </w:rPr>
      </w:r>
      <w:r>
        <w:rPr>
          <w:rFonts w:ascii="Times New Roman" w:hAnsi="Times New Roman"/>
          <w:highlight w:val="white"/>
        </w:rPr>
      </w:r>
    </w:p>
    <w:p>
      <w:pPr>
        <w:jc w:val="center"/>
        <w:rPr>
          <w:rFonts w:ascii="Times New Roman" w:hAnsi="Times New Roman" w:eastAsia="Times New Roman"/>
          <w:b/>
          <w:bCs/>
          <w:color w:val="000000"/>
        </w:rPr>
      </w:pPr>
      <w:r>
        <w:rPr>
          <w:rFonts w:ascii="Times New Roman" w:hAnsi="Times New Roman" w:eastAsia="Times New Roman"/>
          <w:b/>
          <w:bCs/>
          <w:color w:val="000000"/>
          <w:highlight w:val="none"/>
          <w:lang w:eastAsia="ru-RU"/>
        </w:rPr>
      </w:r>
      <w:r>
        <w:rPr>
          <w:rFonts w:ascii="Times New Roman" w:hAnsi="Times New Roman" w:eastAsia="Times New Roman"/>
          <w:b/>
          <w:bCs/>
          <w:color w:val="000000"/>
        </w:rPr>
      </w:r>
      <w:r>
        <w:rPr>
          <w:rFonts w:ascii="Times New Roman" w:hAnsi="Times New Roman" w:eastAsia="Times New Roman"/>
          <w:b/>
          <w:bCs/>
          <w:color w:val="000000"/>
        </w:rPr>
      </w:r>
    </w:p>
    <w:p>
      <w:pPr>
        <w:jc w:val="center"/>
        <w:rPr>
          <w:rFonts w:ascii="Times New Roman" w:hAnsi="Times New Roman" w:eastAsia="Times New Roman"/>
          <w:b/>
          <w:bCs/>
          <w:color w:val="000000"/>
          <w:highlight w:val="none"/>
          <w:lang w:eastAsia="ru-RU"/>
        </w:rPr>
      </w:pPr>
      <w:r>
        <w:rPr>
          <w:rFonts w:ascii="Times New Roman" w:hAnsi="Times New Roman" w:eastAsia="Times New Roman"/>
          <w:b/>
          <w:bCs/>
          <w:color w:val="000000"/>
          <w:lang w:eastAsia="ru-RU"/>
        </w:rPr>
        <w:t xml:space="preserve">8. Программа</w:t>
      </w:r>
      <w:r>
        <w:rPr>
          <w:rFonts w:ascii="Times New Roman" w:hAnsi="Times New Roman" w:eastAsia="Times New Roman"/>
          <w:b/>
          <w:bCs/>
          <w:color w:val="000000"/>
          <w:highlight w:val="none"/>
          <w:lang w:eastAsia="ru-RU"/>
        </w:rPr>
      </w:r>
      <w:r>
        <w:rPr>
          <w:rFonts w:ascii="Times New Roman" w:hAnsi="Times New Roman" w:eastAsia="Times New Roman"/>
          <w:b/>
          <w:bCs/>
          <w:color w:val="000000"/>
          <w:highlight w:val="none"/>
          <w:lang w:eastAsia="ru-RU"/>
        </w:rPr>
      </w:r>
    </w:p>
    <w:p>
      <w:pPr>
        <w:jc w:val="center"/>
        <w:rPr>
          <w:rFonts w:ascii="Times New Roman" w:hAnsi="Times New Roman" w:eastAsia="Times New Roman"/>
          <w:b/>
          <w:bCs/>
          <w:color w:val="000000"/>
        </w:rPr>
      </w:pPr>
      <w:r>
        <w:rPr>
          <w:rFonts w:ascii="Times New Roman" w:hAnsi="Times New Roman" w:eastAsia="Times New Roman"/>
          <w:b/>
          <w:bCs/>
          <w:color w:val="000000"/>
          <w:lang w:eastAsia="ru-RU"/>
        </w:rPr>
        <w:t xml:space="preserve">«Информационное обеспечение деятельности органов местного самоуправления города </w:t>
      </w:r>
      <w:r>
        <w:rPr>
          <w:rFonts w:ascii="Times New Roman" w:hAnsi="Times New Roman" w:eastAsia="Times New Roman"/>
          <w:b/>
          <w:bCs/>
          <w:color w:val="000000"/>
          <w:lang w:eastAsia="ru-RU"/>
        </w:rPr>
        <w:t xml:space="preserve">Мегиона</w:t>
      </w:r>
      <w:r>
        <w:rPr>
          <w:rFonts w:ascii="Times New Roman" w:hAnsi="Times New Roman" w:eastAsia="Times New Roman"/>
          <w:b/>
          <w:bCs/>
          <w:color w:val="000000"/>
          <w:lang w:eastAsia="ru-RU"/>
        </w:rPr>
        <w:t xml:space="preserve">»</w:t>
      </w:r>
      <w:r>
        <w:rPr>
          <w:rFonts w:ascii="Times New Roman" w:hAnsi="Times New Roman" w:eastAsia="Times New Roman"/>
          <w:b/>
          <w:bCs/>
          <w:color w:val="000000"/>
        </w:rPr>
      </w:r>
      <w:r>
        <w:rPr>
          <w:rFonts w:ascii="Times New Roman" w:hAnsi="Times New Roman" w:eastAsia="Times New Roman"/>
          <w:b/>
          <w:bCs/>
          <w:color w:val="000000"/>
        </w:rPr>
      </w:r>
    </w:p>
    <w:p>
      <w:pPr>
        <w:jc w:val="center"/>
        <w:rPr>
          <w:rFonts w:ascii="Times New Roman" w:hAnsi="Times New Roman" w:eastAsia="Times New Roman"/>
          <w:b/>
          <w:bCs/>
          <w:color w:val="000000"/>
        </w:rPr>
      </w:pPr>
      <w:r>
        <w:rPr>
          <w:rFonts w:ascii="Times New Roman" w:hAnsi="Times New Roman" w:eastAsia="Times New Roman"/>
          <w:b/>
          <w:bCs/>
          <w:color w:val="000000"/>
        </w:rPr>
      </w:r>
      <w:r>
        <w:rPr>
          <w:rFonts w:ascii="Times New Roman" w:hAnsi="Times New Roman" w:eastAsia="Times New Roman"/>
          <w:b/>
          <w:bCs/>
          <w:color w:val="000000"/>
        </w:rPr>
      </w:r>
      <w:r>
        <w:rPr>
          <w:rFonts w:ascii="Times New Roman" w:hAnsi="Times New Roman" w:eastAsia="Times New Roman"/>
          <w:b/>
          <w:bCs/>
          <w:color w:val="000000"/>
        </w:rPr>
      </w:r>
    </w:p>
    <w:p>
      <w:pPr>
        <w:ind w:firstLine="708"/>
        <w:jc w:val="both"/>
        <w:rPr>
          <w:rFonts w:ascii="Times New Roman" w:hAnsi="Times New Roman" w:eastAsia="Times New Roman"/>
          <w:bCs/>
          <w:color w:val="000000"/>
        </w:rPr>
      </w:pPr>
      <w:r>
        <w:rPr>
          <w:rFonts w:ascii="Times New Roman" w:hAnsi="Times New Roman" w:eastAsia="Times New Roman"/>
          <w:bCs/>
          <w:color w:val="000000"/>
          <w:lang w:eastAsia="ru-RU"/>
        </w:rPr>
        <w:t xml:space="preserve">Муниципальная</w:t>
      </w:r>
      <w:r>
        <w:rPr>
          <w:rFonts w:ascii="Times New Roman" w:hAnsi="Times New Roman" w:eastAsia="Times New Roman"/>
          <w:bCs/>
          <w:color w:val="000000"/>
          <w:lang w:eastAsia="ru-RU"/>
        </w:rPr>
        <w:t xml:space="preserve"> программа «</w:t>
      </w:r>
      <w:r>
        <w:rPr>
          <w:rFonts w:ascii="Times New Roman" w:hAnsi="Times New Roman" w:eastAsia="Times New Roman"/>
          <w:lang w:eastAsia="ru-RU"/>
        </w:rPr>
        <w:t xml:space="preserve">Информационное обеспечение деятельности органов местного самоуправления города </w:t>
      </w:r>
      <w:r>
        <w:rPr>
          <w:rFonts w:ascii="Times New Roman" w:hAnsi="Times New Roman" w:eastAsia="Times New Roman"/>
          <w:lang w:eastAsia="ru-RU"/>
        </w:rPr>
        <w:t xml:space="preserve">Мегиона</w:t>
      </w:r>
      <w:r>
        <w:rPr>
          <w:rFonts w:ascii="Times New Roman" w:hAnsi="Times New Roman" w:eastAsia="Times New Roman"/>
          <w:bCs/>
          <w:color w:val="000000"/>
          <w:lang w:eastAsia="ru-RU"/>
        </w:rPr>
        <w:t xml:space="preserve">» утверждена постановлением администрации города от 16.11.2023 №1897 (с изменениями) (далее муниципальная программа).</w:t>
      </w:r>
      <w:r>
        <w:rPr>
          <w:rFonts w:ascii="Times New Roman" w:hAnsi="Times New Roman" w:eastAsia="Times New Roman"/>
          <w:bCs/>
          <w:color w:val="000000"/>
        </w:rPr>
      </w:r>
      <w:r>
        <w:rPr>
          <w:rFonts w:ascii="Times New Roman" w:hAnsi="Times New Roman" w:eastAsia="Times New Roman"/>
          <w:bCs/>
          <w:color w:val="000000"/>
        </w:rPr>
      </w:r>
    </w:p>
    <w:p>
      <w:pPr>
        <w:ind w:firstLine="708"/>
        <w:jc w:val="both"/>
      </w:pPr>
      <w:r>
        <w:rPr>
          <w:rFonts w:ascii="Times New Roman" w:hAnsi="Times New Roman" w:eastAsia="Times New Roman"/>
          <w:bCs/>
          <w:color w:val="000000"/>
          <w:lang w:eastAsia="ru-RU"/>
        </w:rPr>
        <w:t xml:space="preserve">Текст муниципальной программы в актуальн</w:t>
      </w:r>
      <w:r>
        <w:rPr>
          <w:rFonts w:ascii="Times New Roman" w:hAnsi="Times New Roman" w:eastAsia="Times New Roman"/>
          <w:bCs/>
          <w:color w:val="000000"/>
          <w:lang w:eastAsia="ru-RU"/>
        </w:rPr>
        <w:t xml:space="preserve">ой редакции размещен </w:t>
      </w:r>
      <w:r>
        <w:rPr>
          <w:rFonts w:ascii="Times New Roman" w:hAnsi="Times New Roman" w:eastAsia="Times New Roman"/>
          <w:bCs/>
          <w:color w:val="000000"/>
          <w:lang w:eastAsia="ru-RU"/>
        </w:rPr>
        <w:t xml:space="preserve">в сети Интернет по электронному</w:t>
      </w:r>
      <w:r>
        <w:rPr>
          <w:rFonts w:ascii="Times New Roman" w:hAnsi="Times New Roman" w:eastAsia="Times New Roman"/>
          <w:bCs/>
          <w:color w:val="000000"/>
          <w:lang w:val="en-US"/>
        </w:rPr>
        <w:t xml:space="preserve"> </w:t>
      </w:r>
      <w:r>
        <w:rPr>
          <w:rFonts w:ascii="Times New Roman" w:hAnsi="Times New Roman" w:eastAsia="Times New Roman"/>
          <w:bCs/>
          <w:color w:val="000000"/>
          <w:lang w:eastAsia="ru-RU"/>
        </w:rPr>
        <w:t xml:space="preserve">адресу:</w:t>
      </w:r>
      <w:hyperlink r:id="rId18" w:tooltip="https://admmegion.ru/programs/municipal/programmy-2024/inform-obespechenie/" w:history="1">
        <w:r>
          <w:rPr>
            <w:rStyle w:val="950"/>
          </w:rPr>
          <w:t xml:space="preserve">https://admmegion.ru/pr</w:t>
        </w:r>
        <w:r>
          <w:rPr>
            <w:rStyle w:val="950"/>
          </w:rPr>
          <w:t xml:space="preserve">ograms/municipal/programmy-2024/inform-obespechenie/</w:t>
        </w:r>
      </w:hyperlink>
      <w:r>
        <w:t xml:space="preserve">.</w:t>
      </w:r>
      <w:r/>
    </w:p>
    <w:p>
      <w:pPr>
        <w:ind w:firstLine="709"/>
        <w:jc w:val="both"/>
        <w:rPr>
          <w:rFonts w:ascii="Times New Roman" w:hAnsi="Times New Roman" w:eastAsia="Times New Roman"/>
          <w:bCs/>
          <w:color w:val="000000"/>
        </w:rPr>
      </w:pPr>
      <w:r>
        <w:rPr>
          <w:rFonts w:ascii="Times New Roman" w:hAnsi="Times New Roman" w:eastAsia="Times New Roman"/>
          <w:bCs/>
          <w:color w:val="000000"/>
          <w:lang w:eastAsia="ru-RU"/>
        </w:rPr>
        <w:t xml:space="preserve">Ответственный исполнитель муниципальной программы - управление общественных связей администрации города.</w:t>
      </w:r>
      <w:r>
        <w:rPr>
          <w:rFonts w:ascii="Times New Roman" w:hAnsi="Times New Roman" w:eastAsia="Times New Roman"/>
          <w:bCs/>
          <w:color w:val="000000"/>
        </w:rPr>
      </w:r>
      <w:r>
        <w:rPr>
          <w:rFonts w:ascii="Times New Roman" w:hAnsi="Times New Roman" w:eastAsia="Times New Roman"/>
          <w:bCs/>
          <w:color w:val="000000"/>
        </w:rPr>
      </w:r>
    </w:p>
    <w:p>
      <w:pPr>
        <w:ind w:firstLine="709"/>
        <w:jc w:val="both"/>
        <w:rPr>
          <w:rFonts w:ascii="Times New Roman" w:hAnsi="Times New Roman" w:eastAsia="Times New Roman"/>
          <w:bCs/>
          <w:color w:val="000000"/>
        </w:rPr>
      </w:pPr>
      <w:r>
        <w:rPr>
          <w:rFonts w:ascii="Times New Roman" w:hAnsi="Times New Roman" w:eastAsia="Times New Roman"/>
          <w:bCs/>
          <w:color w:val="000000"/>
          <w:lang w:eastAsia="ru-RU"/>
        </w:rPr>
        <w:t xml:space="preserve"> </w:t>
      </w:r>
      <w:r>
        <w:rPr>
          <w:rFonts w:ascii="Times New Roman" w:hAnsi="Times New Roman" w:eastAsia="Times New Roman"/>
          <w:lang w:eastAsia="ru-RU"/>
        </w:rPr>
        <w:t xml:space="preserve">Целями муниципальной программы являются</w:t>
      </w:r>
      <w:r>
        <w:rPr>
          <w:rFonts w:ascii="Times New Roman" w:hAnsi="Times New Roman"/>
          <w:bCs/>
        </w:rPr>
        <w:t xml:space="preserve"> функционирование системы производства и дов</w:t>
      </w:r>
      <w:r>
        <w:rPr>
          <w:rFonts w:ascii="Times New Roman" w:hAnsi="Times New Roman"/>
          <w:bCs/>
        </w:rPr>
        <w:t xml:space="preserve">едения до населения города </w:t>
      </w:r>
      <w:r>
        <w:rPr>
          <w:rFonts w:ascii="Times New Roman" w:hAnsi="Times New Roman"/>
          <w:bCs/>
        </w:rPr>
        <w:t xml:space="preserve">Мегиона</w:t>
      </w:r>
      <w:r>
        <w:rPr>
          <w:rFonts w:ascii="Times New Roman" w:hAnsi="Times New Roman"/>
          <w:bCs/>
        </w:rPr>
        <w:t xml:space="preserve"> информации о деятельности органов местного самоуправления, иной социально значимой информации, способствующей сохранению социальной стабильности в городе, эффективному взаимодействию органов местного самоуправления и насе</w:t>
      </w:r>
      <w:r>
        <w:rPr>
          <w:rFonts w:ascii="Times New Roman" w:hAnsi="Times New Roman"/>
          <w:bCs/>
        </w:rPr>
        <w:t xml:space="preserve">ления, социально-экономическому развитию муниципального образования.</w:t>
      </w:r>
      <w:r>
        <w:rPr>
          <w:rFonts w:ascii="Times New Roman" w:hAnsi="Times New Roman" w:eastAsia="Times New Roman"/>
          <w:bCs/>
          <w:color w:val="000000"/>
        </w:rPr>
      </w:r>
      <w:r>
        <w:rPr>
          <w:rFonts w:ascii="Times New Roman" w:hAnsi="Times New Roman" w:eastAsia="Times New Roman"/>
          <w:bCs/>
          <w:color w:val="000000"/>
        </w:rPr>
      </w:r>
    </w:p>
    <w:p>
      <w:pPr>
        <w:ind w:firstLine="360"/>
        <w:jc w:val="both"/>
        <w:tabs>
          <w:tab w:val="left" w:pos="851" w:leader="none"/>
        </w:tabs>
        <w:rPr>
          <w:rFonts w:ascii="Times New Roman" w:hAnsi="Times New Roman" w:eastAsia="Times New Roman"/>
          <w:color w:val="000000"/>
          <w:sz w:val="20"/>
          <w:szCs w:val="20"/>
          <w:highlight w:val="none"/>
        </w:rPr>
      </w:pPr>
      <w:r>
        <w:rPr>
          <w:rFonts w:ascii="Times New Roman" w:hAnsi="Times New Roman"/>
          <w:bCs/>
        </w:rPr>
        <w:t xml:space="preserve">      Уточненный объем бюджетных ассигнований составляет 34 743,2</w:t>
      </w:r>
      <w:r>
        <w:rPr>
          <w:rFonts w:ascii="Times New Roman" w:hAnsi="Times New Roman"/>
        </w:rPr>
        <w:t xml:space="preserve"> тыс. рублей, </w:t>
      </w:r>
      <w:r>
        <w:rPr>
          <w:rFonts w:ascii="Times New Roman" w:hAnsi="Times New Roman"/>
          <w:bCs/>
        </w:rPr>
        <w:t xml:space="preserve">исполнено 6 270,2 </w:t>
      </w:r>
      <w:r>
        <w:rPr>
          <w:rFonts w:ascii="Times New Roman" w:hAnsi="Times New Roman" w:eastAsia="Calibri"/>
        </w:rPr>
        <w:t xml:space="preserve">тыс. рублей</w:t>
      </w:r>
      <w:r>
        <w:rPr>
          <w:rFonts w:ascii="Times New Roman" w:hAnsi="Times New Roman"/>
          <w:bCs/>
        </w:rPr>
        <w:t xml:space="preserve"> или 18,0 %, в том числе:</w:t>
      </w:r>
      <w:r>
        <w:rPr>
          <w:rFonts w:ascii="Times New Roman" w:hAnsi="Times New Roman" w:eastAsia="Times New Roman"/>
          <w:lang w:eastAsia="ru-RU"/>
        </w:rPr>
        <w:t xml:space="preserve">   </w:t>
      </w:r>
      <w:r>
        <w:rPr>
          <w:rFonts w:ascii="Times New Roman" w:hAnsi="Times New Roman" w:eastAsia="Times New Roman"/>
          <w:color w:val="000000"/>
          <w:sz w:val="20"/>
          <w:szCs w:val="20"/>
          <w:highlight w:val="none"/>
        </w:rPr>
      </w:r>
      <w:r>
        <w:rPr>
          <w:rFonts w:ascii="Times New Roman" w:hAnsi="Times New Roman" w:eastAsia="Times New Roman"/>
          <w:color w:val="000000"/>
          <w:sz w:val="20"/>
          <w:szCs w:val="20"/>
          <w:highlight w:val="none"/>
        </w:rPr>
      </w:r>
    </w:p>
    <w:p>
      <w:pPr>
        <w:ind w:left="360"/>
        <w:jc w:val="right"/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color w:val="000000"/>
          <w:sz w:val="20"/>
          <w:szCs w:val="20"/>
          <w:lang w:eastAsia="ru-RU"/>
        </w:rPr>
        <w:t xml:space="preserve"> (тыс. рублей)</w:t>
      </w:r>
      <w:r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r>
      <w:r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r>
    </w:p>
    <w:tbl>
      <w:tblPr>
        <w:tblW w:w="9530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660"/>
        <w:gridCol w:w="1985"/>
        <w:gridCol w:w="1984"/>
        <w:gridCol w:w="1418"/>
        <w:gridCol w:w="915"/>
      </w:tblGrid>
      <w:tr>
        <w:tblPrEx/>
        <w:trPr/>
        <w:tc>
          <w:tcPr>
            <w:shd w:val="clear" w:color="ffffff" w:fill="ffffff"/>
            <w:tcW w:w="5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/>
                <w:sz w:val="22"/>
                <w:szCs w:val="20"/>
              </w:rPr>
              <w:t xml:space="preserve">№ п/п</w:t>
            </w:r>
            <w:r>
              <w:rPr>
                <w:rFonts w:ascii="Times New Roman" w:hAnsi="Times New Roman" w:eastAsia="Times New Roman"/>
                <w:sz w:val="22"/>
                <w:szCs w:val="20"/>
              </w:rPr>
            </w:r>
            <w:r>
              <w:rPr>
                <w:rFonts w:ascii="Times New Roman" w:hAnsi="Times New Roman" w:eastAsia="Times New Roman"/>
                <w:sz w:val="22"/>
                <w:szCs w:val="20"/>
              </w:rPr>
            </w:r>
          </w:p>
        </w:tc>
        <w:tc>
          <w:tcPr>
            <w:shd w:val="clear" w:color="ffffff" w:fill="ffffff"/>
            <w:tcW w:w="26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Источник финансирования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5" w:type="dxa"/>
            <w:vAlign w:val="center"/>
            <w:textDirection w:val="lrTb"/>
            <w:noWrap w:val="false"/>
          </w:tcPr>
          <w:p>
            <w:pPr>
              <w:ind w:left="-10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Утверждено решением Думы         города </w:t>
            </w: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Мегиона</w:t>
            </w: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 от 09</w:t>
            </w: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.12.2024 №427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vAlign w:val="center"/>
            <w:textDirection w:val="lrTb"/>
            <w:noWrap w:val="false"/>
          </w:tcPr>
          <w:p>
            <w:pPr>
              <w:ind w:lef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Показатели сводной бюджетной росписи на 01.04.2025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W w:w="1418" w:type="dxa"/>
            <w:vAlign w:val="center"/>
            <w:textDirection w:val="lrTb"/>
            <w:noWrap w:val="false"/>
          </w:tcPr>
          <w:p>
            <w:pPr>
              <w:ind w:lef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Исполнено на 01.04.2025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15" w:type="dxa"/>
            <w:textDirection w:val="lrTb"/>
            <w:noWrap w:val="false"/>
          </w:tcPr>
          <w:p>
            <w:pPr>
              <w:ind w:lef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% исполнения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36"/>
        </w:trPr>
        <w:tc>
          <w:tcPr>
            <w:shd w:val="clear" w:color="ffffff" w:fill="ffffff"/>
            <w:tcW w:w="5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26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W w:w="91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</w:tr>
      <w:tr>
        <w:tblPrEx/>
        <w:trPr>
          <w:trHeight w:val="185"/>
        </w:trPr>
        <w:tc>
          <w:tcPr>
            <w:shd w:val="clear" w:color="ffffff" w:fill="ffffff"/>
            <w:tcW w:w="56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26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Всего по муниципальной программе, в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том числе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shd w:val="clear" w:color="ffffff" w:fill="ffffff"/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lang w:eastAsia="ru-RU"/>
              </w:rPr>
              <w:t xml:space="preserve">34 743,2</w:t>
            </w: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lang w:eastAsia="ru-RU"/>
              </w:rPr>
              <w:t xml:space="preserve">34 743,2</w:t>
            </w: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lang w:eastAsia="ru-RU"/>
              </w:rPr>
              <w:t xml:space="preserve">6 270,2</w:t>
            </w: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91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lang w:eastAsia="ru-RU"/>
              </w:rPr>
              <w:t xml:space="preserve">18,0</w:t>
            </w: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01"/>
        </w:trPr>
        <w:tc>
          <w:tcPr>
            <w:shd w:val="clear" w:color="ffffff" w:fill="ffffff"/>
            <w:tcW w:w="5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26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Процессная часть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34 743,2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34 743,2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6 270,2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</w:p>
        </w:tc>
        <w:tc>
          <w:tcPr>
            <w:tcW w:w="91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18,0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01"/>
        </w:trPr>
        <w:tc>
          <w:tcPr>
            <w:shd w:val="clear" w:color="ffffff" w:fill="ffffff"/>
            <w:tcW w:w="56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2660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местный бюджет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34 743,2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34 743,2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W w:w="14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6 270,2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</w:p>
        </w:tc>
        <w:tc>
          <w:tcPr>
            <w:tcW w:w="91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18,0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</w:p>
        </w:tc>
      </w:tr>
    </w:tbl>
    <w:p>
      <w:pPr>
        <w:rPr>
          <w:rFonts w:ascii="Times New Roman" w:hAnsi="Times New Roman"/>
          <w:b/>
          <w:bCs/>
          <w:highlight w:val="yellow"/>
        </w:rPr>
      </w:pPr>
      <w:r>
        <w:rPr>
          <w:rFonts w:ascii="Times New Roman" w:hAnsi="Times New Roman"/>
          <w:b/>
          <w:bCs/>
          <w:highlight w:val="yellow"/>
        </w:rPr>
      </w:r>
      <w:r>
        <w:rPr>
          <w:rFonts w:ascii="Times New Roman" w:hAnsi="Times New Roman"/>
          <w:b/>
          <w:bCs/>
          <w:highlight w:val="yellow"/>
        </w:rPr>
      </w:r>
      <w:r>
        <w:rPr>
          <w:rFonts w:ascii="Times New Roman" w:hAnsi="Times New Roman"/>
          <w:b/>
          <w:bCs/>
          <w:highlight w:val="yellow"/>
        </w:rPr>
      </w:r>
    </w:p>
    <w:p>
      <w:pPr>
        <w:ind w:firstLine="360"/>
        <w:jc w:val="both"/>
        <w:tabs>
          <w:tab w:val="left" w:pos="851" w:leader="none"/>
        </w:tabs>
        <w:rPr>
          <w:rFonts w:ascii="Times New Roman" w:hAnsi="Times New Roman" w:eastAsia="Times New Roman"/>
          <w:color w:val="000000"/>
          <w:sz w:val="20"/>
          <w:szCs w:val="20"/>
        </w:rPr>
      </w:pPr>
      <w:r>
        <w:rPr>
          <w:rFonts w:ascii="Times New Roman" w:hAnsi="Times New Roman" w:eastAsia="Times New Roman"/>
          <w:bCs/>
          <w:color w:val="000000"/>
          <w:sz w:val="20"/>
          <w:szCs w:val="20"/>
          <w:highlight w:val="none"/>
        </w:rPr>
      </w:r>
      <w:r>
        <w:rPr>
          <w:rFonts w:ascii="Times New Roman" w:hAnsi="Times New Roman" w:eastAsia="Times New Roman"/>
          <w:color w:val="000000"/>
          <w:sz w:val="20"/>
          <w:szCs w:val="20"/>
        </w:rPr>
      </w:r>
      <w:r>
        <w:rPr>
          <w:rFonts w:ascii="Times New Roman" w:hAnsi="Times New Roman" w:eastAsia="Times New Roman"/>
          <w:color w:val="000000"/>
          <w:sz w:val="20"/>
          <w:szCs w:val="20"/>
        </w:rPr>
      </w:r>
    </w:p>
    <w:p>
      <w:pPr>
        <w:ind w:firstLine="708"/>
        <w:jc w:val="both"/>
        <w:widowControl w:val="off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Бюджетные ассигнования на осуществление процессной ча</w:t>
      </w:r>
      <w:r>
        <w:rPr>
          <w:rFonts w:ascii="Times New Roman" w:hAnsi="Times New Roman"/>
        </w:rPr>
        <w:t xml:space="preserve">сти муниципальной программы по направлениям расходования средств представлены следующим образом.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709"/>
        <w:jc w:val="both"/>
        <w:tabs>
          <w:tab w:val="left" w:pos="0" w:leader="none"/>
        </w:tabs>
        <w:rPr>
          <w:rFonts w:ascii="Times New Roman" w:hAnsi="Times New Roman" w:eastAsia="Times New Roman"/>
          <w:bCs/>
          <w:color w:val="000000"/>
          <w:sz w:val="20"/>
          <w:szCs w:val="20"/>
          <w:highlight w:val="yellow"/>
          <w:lang w:eastAsia="ru-RU"/>
        </w:rPr>
      </w:pPr>
      <w:r>
        <w:rPr>
          <w:rFonts w:ascii="Times New Roman" w:hAnsi="Times New Roman" w:eastAsia="Times New Roman"/>
          <w:bCs/>
          <w:color w:val="000000"/>
          <w:sz w:val="20"/>
          <w:szCs w:val="20"/>
          <w:lang w:eastAsia="ru-RU"/>
        </w:rPr>
        <w:t xml:space="preserve">    </w:t>
      </w:r>
      <w:r>
        <w:rPr>
          <w:rFonts w:ascii="Times New Roman" w:hAnsi="Times New Roman" w:eastAsia="Times New Roman"/>
          <w:bCs/>
          <w:color w:val="000000"/>
          <w:sz w:val="20"/>
          <w:szCs w:val="20"/>
          <w:highlight w:val="yellow"/>
          <w:lang w:eastAsia="ru-RU"/>
        </w:rPr>
      </w:r>
      <w:r>
        <w:rPr>
          <w:rFonts w:ascii="Times New Roman" w:hAnsi="Times New Roman" w:eastAsia="Times New Roman"/>
          <w:bCs/>
          <w:color w:val="000000"/>
          <w:sz w:val="20"/>
          <w:szCs w:val="20"/>
          <w:highlight w:val="yellow"/>
          <w:lang w:eastAsia="ru-RU"/>
        </w:rPr>
      </w:r>
    </w:p>
    <w:p>
      <w:pPr>
        <w:jc w:val="center"/>
        <w:widowControl w:val="off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eastAsia="Times New Roman"/>
          <w:bCs/>
          <w:color w:val="000000"/>
          <w:sz w:val="20"/>
          <w:szCs w:val="20"/>
          <w:lang w:eastAsia="ru-RU"/>
        </w:rPr>
        <w:t xml:space="preserve">                     </w:t>
      </w:r>
      <w:r>
        <w:rPr>
          <w:rFonts w:ascii="Times New Roman" w:hAnsi="Times New Roman"/>
        </w:rPr>
        <w:t xml:space="preserve">Структура расходов процессной части </w:t>
      </w:r>
      <w:r>
        <w:rPr>
          <w:rFonts w:ascii="Times New Roman" w:hAnsi="Times New Roman"/>
          <w:color w:val="000000" w:themeColor="text1"/>
        </w:rPr>
        <w:t xml:space="preserve">муниципальной программы </w:t>
      </w:r>
      <w:r>
        <w:rPr>
          <w:rFonts w:ascii="Times New Roman" w:hAnsi="Times New Roman"/>
          <w:color w:val="000000" w:themeColor="text1"/>
        </w:rPr>
      </w:r>
      <w:r>
        <w:rPr>
          <w:rFonts w:ascii="Times New Roman" w:hAnsi="Times New Roman"/>
          <w:color w:val="000000" w:themeColor="text1"/>
        </w:rPr>
      </w:r>
    </w:p>
    <w:p>
      <w:pPr>
        <w:jc w:val="center"/>
        <w:widowControl w:val="off"/>
        <w:rPr>
          <w:rFonts w:ascii="Times New Roman" w:hAnsi="Times New Roman"/>
        </w:rPr>
        <w:outlineLvl w:val="1"/>
      </w:pPr>
      <w:r>
        <w:rPr>
          <w:rFonts w:ascii="Times New Roman" w:hAnsi="Times New Roman" w:eastAsia="Times New Roman"/>
          <w:bCs/>
          <w:color w:val="000000"/>
          <w:lang w:eastAsia="ru-RU"/>
        </w:rPr>
        <w:t xml:space="preserve">«Информационное обеспечение деятельности органов местного самоуправления</w:t>
      </w:r>
      <w:r>
        <w:rPr>
          <w:rFonts w:ascii="Times New Roman" w:hAnsi="Times New Roman" w:eastAsia="Times New Roman"/>
          <w:bCs/>
          <w:color w:val="000000"/>
          <w:lang w:eastAsia="ru-RU"/>
        </w:rPr>
        <w:t xml:space="preserve"> города </w:t>
      </w:r>
      <w:r>
        <w:rPr>
          <w:rFonts w:ascii="Times New Roman" w:hAnsi="Times New Roman" w:eastAsia="Times New Roman"/>
          <w:bCs/>
          <w:color w:val="000000"/>
          <w:lang w:eastAsia="ru-RU"/>
        </w:rPr>
        <w:t xml:space="preserve">Мегиона</w:t>
      </w:r>
      <w:r>
        <w:rPr>
          <w:rFonts w:ascii="Times New Roman" w:hAnsi="Times New Roman" w:eastAsia="Times New Roman"/>
          <w:bCs/>
          <w:color w:val="000000"/>
          <w:lang w:eastAsia="ru-RU"/>
        </w:rPr>
        <w:t xml:space="preserve">»: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jc w:val="right"/>
        <w:widowControl w:val="off"/>
        <w:rPr>
          <w:rFonts w:ascii="Times New Roman" w:hAnsi="Times New Roman" w:eastAsia="Times New Roman"/>
          <w:bCs/>
          <w:color w:val="000000"/>
          <w:sz w:val="20"/>
          <w:szCs w:val="20"/>
          <w:lang w:eastAsia="ru-RU"/>
        </w:rPr>
        <w:outlineLvl w:val="1"/>
      </w:pPr>
      <w:r>
        <w:rPr>
          <w:rFonts w:ascii="Times New Roman" w:hAnsi="Times New Roman" w:eastAsia="Times New Roman"/>
          <w:bCs/>
          <w:color w:val="000000"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color w:val="000000"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color w:val="000000"/>
          <w:sz w:val="20"/>
          <w:szCs w:val="20"/>
          <w:lang w:eastAsia="ru-RU"/>
        </w:rPr>
      </w:r>
    </w:p>
    <w:p>
      <w:pPr>
        <w:jc w:val="right"/>
        <w:widowControl w:val="off"/>
        <w:rPr>
          <w:rFonts w:ascii="Times New Roman" w:hAnsi="Times New Roman" w:eastAsia="Times New Roman"/>
          <w:highlight w:val="yellow"/>
        </w:rPr>
        <w:outlineLvl w:val="1"/>
      </w:pPr>
      <w:r>
        <w:rPr>
          <w:rFonts w:ascii="Times New Roman" w:hAnsi="Times New Roman" w:eastAsia="Times New Roman"/>
          <w:bCs/>
          <w:color w:val="000000"/>
          <w:sz w:val="20"/>
          <w:szCs w:val="20"/>
          <w:lang w:eastAsia="ru-RU"/>
        </w:rPr>
        <w:t xml:space="preserve"> (тыс. рублей)</w:t>
      </w:r>
      <w:r>
        <w:rPr>
          <w:rFonts w:ascii="Times New Roman" w:hAnsi="Times New Roman" w:eastAsia="Times New Roman"/>
          <w:highlight w:val="yellow"/>
        </w:rPr>
      </w:r>
      <w:r>
        <w:rPr>
          <w:rFonts w:ascii="Times New Roman" w:hAnsi="Times New Roman" w:eastAsia="Times New Roman"/>
          <w:highlight w:val="yellow"/>
        </w:rPr>
      </w:r>
    </w:p>
    <w:tbl>
      <w:tblPr>
        <w:tblW w:w="5073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69"/>
        <w:gridCol w:w="2927"/>
        <w:gridCol w:w="1133"/>
        <w:gridCol w:w="1153"/>
        <w:gridCol w:w="1255"/>
        <w:gridCol w:w="991"/>
        <w:gridCol w:w="1841"/>
      </w:tblGrid>
      <w:tr>
        <w:tblPrEx/>
        <w:trPr/>
        <w:tc>
          <w:tcPr>
            <w:tcW w:w="470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3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Наименование типа структурного элемента, структурного элемента муниципальной программы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Утверждено решением Думы         города </w:t>
            </w: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Мегиона</w:t>
            </w: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 от 09.12.2024 №427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54" w:type="dxa"/>
            <w:vAlign w:val="center"/>
            <w:textDirection w:val="lrTb"/>
            <w:noWrap w:val="false"/>
          </w:tcPr>
          <w:p>
            <w:pPr>
              <w:ind w:lef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Показатели сводной бюджетной росписи на 01.04.2025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25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Исполнено на 01.04.2025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ind w:lef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% исполнения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Причины неисполнения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ffffff" w:fill="ffffff"/>
            <w:tcW w:w="47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2931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Процессная часть муниципальной программы - всего, в том числе: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34 743,2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115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34 743,2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125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6 270,2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18,0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47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31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"Обеспечение производства и распространение информации о деятельности органов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местного самоуправления, иной социально значимой информации на территории  города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Мегиона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"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местный бюджет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)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34 743,2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5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34 743,2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5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6 270,2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18,0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соответствии с утвержденным сетевым графиком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 финансо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вом обеспечении муниципальной программы исполнение запланировано во 2-4 кварталах 2025 года.</w:t>
            </w:r>
            <w:r>
              <w:rPr>
                <w:rFonts w:ascii="Times New Roman" w:hAnsi="Times New Roman" w:eastAsia="Times New Roman"/>
                <w:b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</w:rPr>
            </w:r>
          </w:p>
        </w:tc>
      </w:tr>
    </w:tbl>
    <w:p>
      <w:pPr>
        <w:jc w:val="both"/>
        <w:rPr>
          <w:rFonts w:ascii="Times New Roman" w:hAnsi="Times New Roman" w:eastAsia="Times New Roman"/>
          <w:highlight w:val="yellow"/>
        </w:rPr>
      </w:pPr>
      <w:r>
        <w:rPr>
          <w:rFonts w:ascii="Times New Roman" w:hAnsi="Times New Roman" w:eastAsia="Times New Roman"/>
          <w:highlight w:val="yellow"/>
        </w:rPr>
      </w:r>
      <w:r>
        <w:rPr>
          <w:rFonts w:ascii="Times New Roman" w:hAnsi="Times New Roman" w:eastAsia="Times New Roman"/>
          <w:highlight w:val="yellow"/>
        </w:rPr>
      </w:r>
      <w:r>
        <w:rPr>
          <w:rFonts w:ascii="Times New Roman" w:hAnsi="Times New Roman" w:eastAsia="Times New Roman"/>
          <w:highlight w:val="yellow"/>
        </w:rPr>
      </w:r>
    </w:p>
    <w:p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Исполнение программы направлено на производство и распространение информации о деятельности органов местного самоуправления, иной социально-значимой информации на территории городского округа </w:t>
      </w:r>
      <w:r>
        <w:rPr>
          <w:rFonts w:ascii="Times New Roman" w:hAnsi="Times New Roman"/>
          <w:bCs/>
        </w:rPr>
        <w:t xml:space="preserve">Мегион</w:t>
      </w:r>
      <w:r>
        <w:t xml:space="preserve"> </w:t>
      </w:r>
      <w:r>
        <w:rPr>
          <w:rFonts w:ascii="Times New Roman" w:hAnsi="Times New Roman"/>
          <w:bCs/>
        </w:rPr>
        <w:t xml:space="preserve">Ханты-Мансийского автономного округа-Югры, обеспечение из</w:t>
      </w:r>
      <w:r>
        <w:rPr>
          <w:rFonts w:ascii="Times New Roman" w:hAnsi="Times New Roman"/>
          <w:bCs/>
        </w:rPr>
        <w:t xml:space="preserve">готовления </w:t>
      </w:r>
      <w:r>
        <w:rPr>
          <w:rFonts w:ascii="Times New Roman" w:hAnsi="Times New Roman"/>
          <w:bCs/>
        </w:rPr>
        <w:t xml:space="preserve">имиджевой</w:t>
      </w:r>
      <w:r>
        <w:rPr>
          <w:rFonts w:ascii="Times New Roman" w:hAnsi="Times New Roman"/>
          <w:bCs/>
        </w:rPr>
        <w:t xml:space="preserve"> продукции в объёмах, достаточных для реализации мероприятий органов местного самоуправления в течение года, финансовое обеспечение содержания муниципального автономное учреждения «Информационное агентство «</w:t>
      </w:r>
      <w:r>
        <w:rPr>
          <w:rFonts w:ascii="Times New Roman" w:hAnsi="Times New Roman"/>
          <w:bCs/>
        </w:rPr>
        <w:t xml:space="preserve">Мегионские</w:t>
      </w:r>
      <w:r>
        <w:rPr>
          <w:rFonts w:ascii="Times New Roman" w:hAnsi="Times New Roman"/>
          <w:bCs/>
        </w:rPr>
        <w:t xml:space="preserve"> новости»</w:t>
      </w:r>
      <w:r>
        <w:rPr>
          <w:rFonts w:ascii="Times New Roman" w:hAnsi="Times New Roman"/>
          <w:bCs/>
        </w:rPr>
      </w:r>
      <w:r>
        <w:rPr>
          <w:rFonts w:ascii="Times New Roman" w:hAnsi="Times New Roman"/>
          <w:bCs/>
        </w:rPr>
      </w:r>
    </w:p>
    <w:p>
      <w:pPr>
        <w:rPr>
          <w:rFonts w:ascii="Times New Roman" w:hAnsi="Times New Roman" w:eastAsia="Times New Roman"/>
          <w:b/>
          <w:bCs/>
          <w:color w:val="000000"/>
          <w:highlight w:val="yellow"/>
          <w:lang w:eastAsia="ru-RU"/>
        </w:rPr>
      </w:pPr>
      <w:r>
        <w:rPr>
          <w:rFonts w:ascii="Times New Roman" w:hAnsi="Times New Roman" w:eastAsia="Times New Roman"/>
          <w:b/>
          <w:bCs/>
          <w:color w:val="000000"/>
          <w:highlight w:val="yellow"/>
          <w:lang w:eastAsia="ru-RU"/>
        </w:rPr>
      </w:r>
      <w:r>
        <w:rPr>
          <w:rFonts w:ascii="Times New Roman" w:hAnsi="Times New Roman" w:eastAsia="Times New Roman"/>
          <w:b/>
          <w:bCs/>
          <w:color w:val="000000"/>
          <w:highlight w:val="yellow"/>
          <w:lang w:eastAsia="ru-RU"/>
        </w:rPr>
      </w:r>
      <w:r>
        <w:rPr>
          <w:rFonts w:ascii="Times New Roman" w:hAnsi="Times New Roman" w:eastAsia="Times New Roman"/>
          <w:b/>
          <w:bCs/>
          <w:color w:val="000000"/>
          <w:highlight w:val="yellow"/>
          <w:lang w:eastAsia="ru-RU"/>
        </w:rPr>
      </w:r>
    </w:p>
    <w:p>
      <w:pPr>
        <w:rPr>
          <w:rFonts w:ascii="Times New Roman" w:hAnsi="Times New Roman" w:eastAsia="Times New Roman"/>
          <w:b/>
          <w:bCs/>
          <w:color w:val="000000"/>
          <w:highlight w:val="yellow"/>
          <w:lang w:eastAsia="ru-RU"/>
        </w:rPr>
      </w:pPr>
      <w:r>
        <w:rPr>
          <w:rFonts w:ascii="Times New Roman" w:hAnsi="Times New Roman" w:eastAsia="Times New Roman"/>
          <w:b/>
          <w:bCs/>
          <w:color w:val="000000"/>
          <w:highlight w:val="yellow"/>
          <w:lang w:eastAsia="ru-RU"/>
        </w:rPr>
      </w:r>
      <w:r>
        <w:rPr>
          <w:rFonts w:ascii="Times New Roman" w:hAnsi="Times New Roman" w:eastAsia="Times New Roman"/>
          <w:b/>
          <w:bCs/>
          <w:color w:val="000000"/>
          <w:highlight w:val="yellow"/>
          <w:lang w:eastAsia="ru-RU"/>
        </w:rPr>
      </w:r>
      <w:r>
        <w:rPr>
          <w:rFonts w:ascii="Times New Roman" w:hAnsi="Times New Roman" w:eastAsia="Times New Roman"/>
          <w:b/>
          <w:bCs/>
          <w:color w:val="000000"/>
          <w:highlight w:val="yellow"/>
          <w:lang w:eastAsia="ru-RU"/>
        </w:rPr>
      </w:r>
    </w:p>
    <w:p>
      <w:pPr>
        <w:jc w:val="center"/>
        <w:rPr>
          <w:rFonts w:ascii="Times New Roman" w:hAnsi="Times New Roman" w:eastAsia="Times New Roman"/>
          <w:b/>
          <w:bCs/>
          <w:color w:val="000000"/>
          <w:lang w:eastAsia="ru-RU"/>
        </w:rPr>
      </w:pPr>
      <w:r>
        <w:rPr>
          <w:rFonts w:ascii="Times New Roman" w:hAnsi="Times New Roman" w:eastAsia="Times New Roman"/>
          <w:b/>
          <w:bCs/>
          <w:color w:val="000000"/>
          <w:lang w:eastAsia="ru-RU"/>
        </w:rPr>
        <w:t xml:space="preserve">9. Прогр</w:t>
      </w:r>
      <w:r>
        <w:rPr>
          <w:rFonts w:ascii="Times New Roman" w:hAnsi="Times New Roman" w:eastAsia="Times New Roman"/>
          <w:b/>
          <w:bCs/>
          <w:color w:val="000000"/>
          <w:lang w:eastAsia="ru-RU"/>
        </w:rPr>
        <w:t xml:space="preserve">амма</w:t>
      </w:r>
      <w:r>
        <w:rPr>
          <w:rFonts w:ascii="Times New Roman" w:hAnsi="Times New Roman" w:eastAsia="Times New Roman"/>
          <w:b/>
          <w:bCs/>
          <w:color w:val="000000"/>
          <w:lang w:eastAsia="ru-RU"/>
        </w:rPr>
      </w:r>
      <w:r>
        <w:rPr>
          <w:rFonts w:ascii="Times New Roman" w:hAnsi="Times New Roman" w:eastAsia="Times New Roman"/>
          <w:b/>
          <w:bCs/>
          <w:color w:val="000000"/>
          <w:lang w:eastAsia="ru-RU"/>
        </w:rPr>
      </w:r>
    </w:p>
    <w:p>
      <w:pPr>
        <w:jc w:val="center"/>
        <w:rPr>
          <w:rFonts w:ascii="Times New Roman" w:hAnsi="Times New Roman" w:eastAsia="Times New Roman"/>
          <w:b/>
          <w:bCs/>
          <w:lang w:eastAsia="ru-RU"/>
        </w:rPr>
      </w:pPr>
      <w:r>
        <w:rPr>
          <w:rFonts w:ascii="Times New Roman" w:hAnsi="Times New Roman" w:eastAsia="Times New Roman"/>
          <w:b/>
          <w:bCs/>
          <w:lang w:eastAsia="ru-RU"/>
        </w:rPr>
        <w:t xml:space="preserve">«Развитие физической культуры и спорта, укрепление общественного здоровья в городе </w:t>
      </w:r>
      <w:r>
        <w:rPr>
          <w:rFonts w:ascii="Times New Roman" w:hAnsi="Times New Roman" w:eastAsia="Times New Roman"/>
          <w:b/>
          <w:bCs/>
          <w:lang w:eastAsia="ru-RU"/>
        </w:rPr>
        <w:t xml:space="preserve">Мегионе</w:t>
      </w:r>
      <w:r>
        <w:rPr>
          <w:rFonts w:ascii="Times New Roman" w:hAnsi="Times New Roman" w:eastAsia="Times New Roman"/>
          <w:b/>
          <w:bCs/>
          <w:lang w:eastAsia="ru-RU"/>
        </w:rPr>
        <w:t xml:space="preserve">».</w:t>
      </w:r>
      <w:r>
        <w:rPr>
          <w:rFonts w:ascii="Times New Roman" w:hAnsi="Times New Roman" w:eastAsia="Times New Roman"/>
          <w:b/>
          <w:bCs/>
          <w:lang w:eastAsia="ru-RU"/>
        </w:rPr>
      </w:r>
      <w:r>
        <w:rPr>
          <w:rFonts w:ascii="Times New Roman" w:hAnsi="Times New Roman" w:eastAsia="Times New Roman"/>
          <w:b/>
          <w:bCs/>
          <w:lang w:eastAsia="ru-RU"/>
        </w:rPr>
      </w:r>
    </w:p>
    <w:p>
      <w:pPr>
        <w:jc w:val="center"/>
        <w:rPr>
          <w:rFonts w:ascii="Times New Roman" w:hAnsi="Times New Roman" w:eastAsia="Times New Roman"/>
          <w:b/>
          <w:bCs/>
          <w:color w:val="000000"/>
          <w:lang w:eastAsia="ru-RU"/>
        </w:rPr>
      </w:pPr>
      <w:r>
        <w:rPr>
          <w:rFonts w:ascii="Times New Roman" w:hAnsi="Times New Roman" w:eastAsia="Times New Roman"/>
          <w:b/>
          <w:bCs/>
          <w:color w:val="000000"/>
          <w:lang w:eastAsia="ru-RU"/>
        </w:rPr>
      </w:r>
      <w:r>
        <w:rPr>
          <w:rFonts w:ascii="Times New Roman" w:hAnsi="Times New Roman" w:eastAsia="Times New Roman"/>
          <w:b/>
          <w:bCs/>
          <w:color w:val="000000"/>
          <w:lang w:eastAsia="ru-RU"/>
        </w:rPr>
      </w:r>
      <w:r>
        <w:rPr>
          <w:rFonts w:ascii="Times New Roman" w:hAnsi="Times New Roman" w:eastAsia="Times New Roman"/>
          <w:b/>
          <w:bCs/>
          <w:color w:val="000000"/>
          <w:lang w:eastAsia="ru-RU"/>
        </w:rPr>
      </w:r>
    </w:p>
    <w:p>
      <w:pPr>
        <w:ind w:firstLine="708"/>
        <w:jc w:val="both"/>
        <w:rPr>
          <w:rFonts w:ascii="Times New Roman" w:hAnsi="Times New Roman" w:eastAsia="Times New Roman"/>
          <w:bCs/>
          <w:color w:val="000000"/>
          <w:lang w:eastAsia="ru-RU"/>
        </w:rPr>
      </w:pPr>
      <w:r>
        <w:rPr>
          <w:rFonts w:ascii="Times New Roman" w:hAnsi="Times New Roman" w:eastAsia="Times New Roman"/>
          <w:bCs/>
          <w:color w:val="000000"/>
          <w:lang w:eastAsia="ru-RU"/>
        </w:rPr>
        <w:t xml:space="preserve">Муниципальная программа «Развитие физической культуры и спорта, укрепление общественного здоровья в городе </w:t>
      </w:r>
      <w:r>
        <w:rPr>
          <w:rFonts w:ascii="Times New Roman" w:hAnsi="Times New Roman" w:eastAsia="Times New Roman"/>
          <w:bCs/>
          <w:color w:val="000000"/>
          <w:lang w:eastAsia="ru-RU"/>
        </w:rPr>
        <w:t xml:space="preserve">Мегионе</w:t>
      </w:r>
      <w:r>
        <w:rPr>
          <w:rFonts w:ascii="Times New Roman" w:hAnsi="Times New Roman" w:eastAsia="Times New Roman"/>
          <w:bCs/>
          <w:color w:val="000000"/>
          <w:lang w:eastAsia="ru-RU"/>
        </w:rPr>
        <w:t xml:space="preserve">» утверждена постановлением администрации г</w:t>
      </w:r>
      <w:r>
        <w:rPr>
          <w:rFonts w:ascii="Times New Roman" w:hAnsi="Times New Roman" w:eastAsia="Times New Roman"/>
          <w:bCs/>
          <w:color w:val="000000"/>
          <w:lang w:eastAsia="ru-RU"/>
        </w:rPr>
        <w:t xml:space="preserve">орода от 03.11.2023 №1820 (</w:t>
      </w:r>
      <w:r>
        <w:rPr>
          <w:rFonts w:ascii="Times New Roman" w:hAnsi="Times New Roman" w:eastAsia="Times New Roman"/>
          <w:bCs/>
          <w:color w:val="000000"/>
          <w:lang w:val="en-US" w:eastAsia="ru-RU"/>
        </w:rPr>
        <w:t xml:space="preserve">c</w:t>
      </w:r>
      <w:r>
        <w:rPr>
          <w:rFonts w:ascii="Times New Roman" w:hAnsi="Times New Roman" w:eastAsia="Times New Roman"/>
          <w:bCs/>
          <w:color w:val="000000"/>
          <w:lang w:eastAsia="ru-RU"/>
        </w:rPr>
        <w:t xml:space="preserve"> изменениями) (далее - муниципальная программа).</w:t>
      </w:r>
      <w:r>
        <w:rPr>
          <w:rFonts w:ascii="Times New Roman" w:hAnsi="Times New Roman" w:eastAsia="Times New Roman"/>
          <w:bCs/>
          <w:color w:val="000000"/>
          <w:lang w:eastAsia="ru-RU"/>
        </w:rPr>
      </w:r>
      <w:r>
        <w:rPr>
          <w:rFonts w:ascii="Times New Roman" w:hAnsi="Times New Roman" w:eastAsia="Times New Roman"/>
          <w:bCs/>
          <w:color w:val="000000"/>
          <w:lang w:eastAsia="ru-RU"/>
        </w:rPr>
      </w:r>
    </w:p>
    <w:p>
      <w:pPr>
        <w:ind w:firstLine="708"/>
        <w:jc w:val="both"/>
        <w:rPr>
          <w:rFonts w:ascii="Times New Roman" w:hAnsi="Times New Roman" w:eastAsia="Times New Roman"/>
          <w:bCs/>
          <w:color w:val="000000"/>
          <w:lang w:eastAsia="ru-RU"/>
        </w:rPr>
      </w:pPr>
      <w:r>
        <w:rPr>
          <w:rFonts w:ascii="Times New Roman" w:hAnsi="Times New Roman" w:eastAsia="Times New Roman"/>
          <w:bCs/>
          <w:color w:val="000000"/>
          <w:lang w:eastAsia="ru-RU"/>
        </w:rPr>
        <w:t xml:space="preserve">Текст муниципальной программы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 w:eastAsia="Times New Roman"/>
          <w:bCs/>
          <w:color w:val="000000"/>
          <w:lang w:eastAsia="ru-RU"/>
        </w:rPr>
        <w:t xml:space="preserve">в актуальной редакции размещен в сети Интернет по электронному адресу: </w:t>
      </w:r>
      <w:hyperlink r:id="rId19" w:tooltip="https://admmegion.ru/programs/municipal/programmy-2024/fizkultura-i-sport/" w:history="1">
        <w:r>
          <w:rPr>
            <w:rStyle w:val="950"/>
            <w:rFonts w:ascii="Times New Roman" w:hAnsi="Times New Roman" w:eastAsia="Times New Roman"/>
            <w:bCs/>
            <w:lang w:eastAsia="ru-RU"/>
          </w:rPr>
          <w:t xml:space="preserve">https://admmegion.ru/programs/municipal/programmy-2024/fizkultura-i-sport/</w:t>
        </w:r>
      </w:hyperlink>
      <w:r>
        <w:rPr>
          <w:rFonts w:ascii="Times New Roman" w:hAnsi="Times New Roman" w:eastAsia="Times New Roman"/>
          <w:bCs/>
          <w:color w:val="000000"/>
          <w:lang w:eastAsia="ru-RU"/>
        </w:rPr>
        <w:t xml:space="preserve"> .</w:t>
      </w:r>
      <w:r>
        <w:rPr>
          <w:rFonts w:ascii="Times New Roman" w:hAnsi="Times New Roman" w:eastAsia="Times New Roman"/>
          <w:bCs/>
          <w:color w:val="000000"/>
          <w:lang w:eastAsia="ru-RU"/>
        </w:rPr>
      </w:r>
      <w:r>
        <w:rPr>
          <w:rFonts w:ascii="Times New Roman" w:hAnsi="Times New Roman" w:eastAsia="Times New Roman"/>
          <w:bCs/>
          <w:color w:val="000000"/>
          <w:lang w:eastAsia="ru-RU"/>
        </w:rPr>
      </w:r>
    </w:p>
    <w:p>
      <w:pPr>
        <w:ind w:firstLine="708"/>
        <w:jc w:val="both"/>
        <w:rPr>
          <w:rFonts w:ascii="Times New Roman" w:hAnsi="Times New Roman" w:eastAsia="Calibri"/>
        </w:rPr>
      </w:pPr>
      <w:r>
        <w:rPr>
          <w:rFonts w:ascii="Times New Roman" w:hAnsi="Times New Roman" w:eastAsiaTheme="minorHAnsi"/>
        </w:rPr>
        <w:t xml:space="preserve">Ответственный исполнитель муниципальной программы - </w:t>
      </w:r>
      <w:r>
        <w:rPr>
          <w:rFonts w:ascii="Times New Roman" w:hAnsi="Times New Roman" w:eastAsia="Times New Roman"/>
          <w:bCs/>
          <w:color w:val="000000"/>
          <w:lang w:eastAsia="ru-RU"/>
        </w:rPr>
        <w:t xml:space="preserve">управление </w:t>
      </w:r>
      <w:r>
        <w:rPr>
          <w:rFonts w:ascii="Times New Roman" w:hAnsi="Times New Roman" w:eastAsia="Calibri"/>
        </w:rPr>
        <w:t xml:space="preserve">физической культуры и спорта администрации города </w:t>
      </w:r>
      <w:r>
        <w:rPr>
          <w:rFonts w:ascii="Times New Roman" w:hAnsi="Times New Roman" w:eastAsia="Calibri"/>
        </w:rPr>
        <w:t xml:space="preserve">Мегиона</w:t>
      </w:r>
      <w:r>
        <w:rPr>
          <w:rFonts w:ascii="Times New Roman" w:hAnsi="Times New Roman" w:eastAsia="Times New Roman" w:cs="Calibri"/>
          <w:bCs/>
        </w:rPr>
        <w:t xml:space="preserve">.</w:t>
      </w:r>
      <w:r>
        <w:rPr>
          <w:rFonts w:ascii="Times New Roman" w:hAnsi="Times New Roman" w:eastAsia="Calibri"/>
        </w:rPr>
      </w:r>
      <w:r>
        <w:rPr>
          <w:rFonts w:ascii="Times New Roman" w:hAnsi="Times New Roman" w:eastAsia="Calibri"/>
        </w:rPr>
      </w:r>
    </w:p>
    <w:p>
      <w:pPr>
        <w:ind w:firstLine="709"/>
        <w:jc w:val="both"/>
        <w:tabs>
          <w:tab w:val="left" w:pos="709" w:leader="none"/>
        </w:tabs>
        <w:rPr>
          <w:rFonts w:ascii="Times New Roman" w:hAnsi="Times New Roman"/>
        </w:rPr>
      </w:pPr>
      <w:r>
        <w:rPr>
          <w:rFonts w:ascii="Times New Roman" w:hAnsi="Times New Roman" w:eastAsia="Times New Roman"/>
          <w:bCs/>
          <w:color w:val="000000"/>
          <w:lang w:eastAsia="ru-RU"/>
        </w:rPr>
        <w:t xml:space="preserve"> </w:t>
      </w:r>
      <w:r>
        <w:rPr>
          <w:rFonts w:ascii="Times New Roman" w:hAnsi="Times New Roman" w:eastAsia="Times New Roman"/>
          <w:lang w:eastAsia="ru-RU"/>
        </w:rPr>
        <w:t xml:space="preserve">Целями муниципальной программы являются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 w:eastAsia="Times New Roman"/>
          <w:bCs/>
          <w:color w:val="000000"/>
          <w:lang w:eastAsia="ru-RU"/>
        </w:rPr>
        <w:t xml:space="preserve">создание условий населению городского округа для регулярных занятий физической культурой и спортом, развитие спортивной инфраструктуры, обеспечение подготов</w:t>
      </w:r>
      <w:r>
        <w:rPr>
          <w:rFonts w:ascii="Times New Roman" w:hAnsi="Times New Roman" w:eastAsia="Times New Roman"/>
          <w:bCs/>
          <w:color w:val="000000"/>
          <w:lang w:eastAsia="ru-RU"/>
        </w:rPr>
        <w:t xml:space="preserve">ки спортивного резерва, повышение качества оказания услуг в сфере физической культуры и спорта, </w:t>
      </w:r>
      <w:r>
        <w:rPr>
          <w:rFonts w:ascii="Times New Roman" w:hAnsi="Times New Roman" w:eastAsia="Times New Roman" w:cs="Calibri"/>
          <w:lang w:eastAsia="ru-RU"/>
        </w:rPr>
        <w:t xml:space="preserve">улучшение здоровья населения, формирование культуры общественного здоровья, ответственного отношения к здоровью.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360"/>
        <w:jc w:val="both"/>
        <w:rPr>
          <w:rFonts w:ascii="Times New Roman" w:hAnsi="Times New Roman" w:eastAsia="Times New Roman"/>
          <w:bCs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color w:val="000000"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color w:val="000000"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color w:val="000000"/>
          <w:sz w:val="20"/>
          <w:szCs w:val="20"/>
          <w:lang w:eastAsia="ru-RU"/>
        </w:rPr>
      </w:r>
    </w:p>
    <w:p>
      <w:pPr>
        <w:ind w:firstLine="360"/>
        <w:jc w:val="both"/>
        <w:rPr>
          <w:rFonts w:ascii="Times New Roman" w:hAnsi="Times New Roman" w:eastAsia="Times New Roman"/>
          <w:bCs/>
          <w:color w:val="000000"/>
          <w:sz w:val="20"/>
          <w:szCs w:val="20"/>
          <w:highlight w:val="none"/>
        </w:rPr>
      </w:pPr>
      <w:r>
        <w:rPr>
          <w:rFonts w:ascii="Times New Roman" w:hAnsi="Times New Roman" w:eastAsia="Times New Roman"/>
          <w:bCs/>
          <w:color w:val="000000"/>
          <w:sz w:val="20"/>
          <w:szCs w:val="20"/>
          <w:lang w:eastAsia="ru-RU"/>
        </w:rPr>
        <w:t xml:space="preserve">       </w:t>
      </w:r>
      <w:r>
        <w:rPr>
          <w:rFonts w:ascii="Times New Roman" w:hAnsi="Times New Roman"/>
          <w:bCs/>
        </w:rPr>
        <w:t xml:space="preserve">Уточненный объем бюдже</w:t>
      </w:r>
      <w:r>
        <w:rPr>
          <w:rFonts w:ascii="Times New Roman" w:hAnsi="Times New Roman"/>
          <w:bCs/>
          <w:highlight w:val="none"/>
        </w:rPr>
        <w:t xml:space="preserve">тных ассигнований составляет 368 635,5 </w:t>
      </w:r>
      <w:r>
        <w:rPr>
          <w:rFonts w:ascii="Times New Roman" w:hAnsi="Times New Roman"/>
          <w:highlight w:val="none"/>
        </w:rPr>
        <w:t xml:space="preserve">тыс. рублей, </w:t>
      </w:r>
      <w:r>
        <w:rPr>
          <w:rFonts w:ascii="Times New Roman" w:hAnsi="Times New Roman"/>
          <w:bCs/>
          <w:highlight w:val="none"/>
        </w:rPr>
        <w:t xml:space="preserve">исполнено 79 071,7 ты</w:t>
      </w:r>
      <w:r>
        <w:rPr>
          <w:rFonts w:ascii="Times New Roman" w:hAnsi="Times New Roman" w:eastAsia="Calibri"/>
          <w:highlight w:val="none"/>
        </w:rPr>
        <w:t xml:space="preserve">с. рублей</w:t>
      </w:r>
      <w:r>
        <w:rPr>
          <w:rFonts w:ascii="Times New Roman" w:hAnsi="Times New Roman"/>
          <w:bCs/>
          <w:highlight w:val="none"/>
        </w:rPr>
        <w:t xml:space="preserve">, ил</w:t>
      </w:r>
      <w:r>
        <w:rPr>
          <w:rFonts w:ascii="Times New Roman" w:hAnsi="Times New Roman"/>
          <w:bCs/>
          <w:highlight w:val="none"/>
        </w:rPr>
        <w:t xml:space="preserve">и 21,4 %, в том числе:</w:t>
      </w:r>
      <w:r>
        <w:rPr>
          <w:rFonts w:ascii="Times New Roman" w:hAnsi="Times New Roman" w:eastAsia="Times New Roman"/>
          <w:highlight w:val="none"/>
          <w:lang w:eastAsia="ru-RU"/>
        </w:rPr>
        <w:t xml:space="preserve">   </w:t>
      </w:r>
      <w:r>
        <w:rPr>
          <w:rFonts w:ascii="Times New Roman" w:hAnsi="Times New Roman" w:eastAsia="Times New Roman"/>
          <w:bCs/>
          <w:color w:val="000000"/>
          <w:sz w:val="20"/>
          <w:szCs w:val="20"/>
          <w:highlight w:val="none"/>
        </w:rPr>
      </w:r>
      <w:r>
        <w:rPr>
          <w:rFonts w:ascii="Times New Roman" w:hAnsi="Times New Roman" w:eastAsia="Times New Roman"/>
          <w:bCs/>
          <w:color w:val="000000"/>
          <w:sz w:val="20"/>
          <w:szCs w:val="20"/>
          <w:highlight w:val="none"/>
        </w:rPr>
      </w:r>
    </w:p>
    <w:p>
      <w:pPr>
        <w:ind w:left="360"/>
        <w:jc w:val="center"/>
        <w:rPr>
          <w:rFonts w:ascii="Times New Roman" w:hAnsi="Times New Roman"/>
          <w:bCs/>
          <w:sz w:val="20"/>
          <w:szCs w:val="20"/>
          <w:highlight w:val="none"/>
        </w:rPr>
      </w:pPr>
      <w:r>
        <w:rPr>
          <w:rFonts w:ascii="Times New Roman" w:hAnsi="Times New Roman" w:eastAsia="Times New Roman"/>
          <w:bCs/>
          <w:color w:val="000000"/>
          <w:sz w:val="20"/>
          <w:szCs w:val="20"/>
          <w:highlight w:val="none"/>
          <w:lang w:eastAsia="ru-RU"/>
        </w:rPr>
        <w:t xml:space="preserve">                                                                                                                          </w:t>
      </w:r>
      <w:r>
        <w:rPr>
          <w:rFonts w:ascii="Times New Roman" w:hAnsi="Times New Roman" w:eastAsia="Times New Roman"/>
          <w:bCs/>
          <w:color w:val="000000"/>
          <w:sz w:val="20"/>
          <w:szCs w:val="20"/>
          <w:highlight w:val="none"/>
          <w:lang w:eastAsia="ru-RU"/>
        </w:rPr>
        <w:t xml:space="preserve">                                    (тыс. рублей)</w:t>
      </w:r>
      <w:r>
        <w:rPr>
          <w:rFonts w:ascii="Times New Roman" w:hAnsi="Times New Roman"/>
          <w:bCs/>
          <w:sz w:val="20"/>
          <w:szCs w:val="20"/>
          <w:highlight w:val="none"/>
        </w:rPr>
      </w:r>
      <w:r>
        <w:rPr>
          <w:rFonts w:ascii="Times New Roman" w:hAnsi="Times New Roman"/>
          <w:bCs/>
          <w:sz w:val="20"/>
          <w:szCs w:val="20"/>
          <w:highlight w:val="none"/>
        </w:rPr>
      </w:r>
    </w:p>
    <w:tbl>
      <w:tblPr>
        <w:tblW w:w="97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976"/>
        <w:gridCol w:w="1985"/>
        <w:gridCol w:w="1837"/>
        <w:gridCol w:w="1565"/>
        <w:gridCol w:w="850"/>
      </w:tblGrid>
      <w:tr>
        <w:tblPrEx/>
        <w:trPr>
          <w:jc w:val="center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none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none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Наименование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Утверждено решением Думы         города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Мегиона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от 09.12.2024 №427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</w:rPr>
              <w:t xml:space="preserve">Показатели сводной бюджетной росписи на 01.04.2025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</w:rPr>
              <w:t xml:space="preserve">Исполнено на 01.04.2025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</w:rPr>
              <w:t xml:space="preserve">% исполнения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none"/>
              </w:rPr>
            </w:r>
          </w:p>
        </w:tc>
      </w:tr>
      <w:tr>
        <w:tblPrEx/>
        <w:trPr>
          <w:jc w:val="center"/>
        </w:trPr>
        <w:tc>
          <w:tcPr>
            <w:tcW w:w="5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highlight w:val="none"/>
              </w:rPr>
              <w:t xml:space="preserve">1</w:t>
            </w:r>
            <w:r>
              <w:rPr>
                <w:rFonts w:ascii="Times New Roman" w:hAnsi="Times New Roman" w:eastAsia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highlight w:val="none"/>
              </w:rPr>
            </w:r>
          </w:p>
        </w:tc>
        <w:tc>
          <w:tcPr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highlight w:val="none"/>
              </w:rPr>
              <w:t xml:space="preserve">2</w:t>
            </w:r>
            <w:r>
              <w:rPr>
                <w:rFonts w:ascii="Times New Roman" w:hAnsi="Times New Roman" w:eastAsia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highlight w:val="none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highlight w:val="none"/>
              </w:rPr>
              <w:t xml:space="preserve">3</w:t>
            </w:r>
            <w:r>
              <w:rPr>
                <w:rFonts w:ascii="Times New Roman" w:hAnsi="Times New Roman" w:eastAsia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highlight w:val="none"/>
              </w:rPr>
            </w:r>
          </w:p>
        </w:tc>
        <w:tc>
          <w:tcPr>
            <w:tcW w:w="18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highlight w:val="none"/>
              </w:rPr>
              <w:t xml:space="preserve">4</w:t>
            </w:r>
            <w:r>
              <w:rPr>
                <w:rFonts w:ascii="Times New Roman" w:hAnsi="Times New Roman" w:eastAsia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highlight w:val="none"/>
              </w:rPr>
            </w:r>
          </w:p>
        </w:tc>
        <w:tc>
          <w:tcPr>
            <w:tcW w:w="15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highlight w:val="none"/>
              </w:rPr>
              <w:t xml:space="preserve">5</w:t>
            </w:r>
            <w:r>
              <w:rPr>
                <w:rFonts w:ascii="Times New Roman" w:hAnsi="Times New Roman" w:eastAsia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highlight w:val="non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highlight w:val="none"/>
              </w:rPr>
              <w:t xml:space="preserve">6</w:t>
            </w:r>
            <w:r>
              <w:rPr>
                <w:rFonts w:ascii="Times New Roman" w:hAnsi="Times New Roman" w:eastAsia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highlight w:val="none"/>
              </w:rPr>
            </w:r>
          </w:p>
        </w:tc>
      </w:tr>
      <w:tr>
        <w:tblPrEx/>
        <w:trPr>
          <w:jc w:val="center"/>
          <w:trHeight w:val="185"/>
        </w:trPr>
        <w:tc>
          <w:tcPr>
            <w:tcW w:w="56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highlight w:val="none"/>
              </w:rPr>
              <w:t xml:space="preserve">Всего по муниципальной программе, в</w:t>
            </w:r>
            <w:r>
              <w:rPr>
                <w:rFonts w:ascii="Times New Roman" w:hAnsi="Times New Roman"/>
                <w:bCs/>
                <w:sz w:val="20"/>
                <w:szCs w:val="20"/>
                <w:highlight w:val="none"/>
              </w:rPr>
              <w:t xml:space="preserve"> том числе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highlight w:val="none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highlight w:val="none"/>
              </w:rPr>
              <w:t xml:space="preserve">368 335,5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highlight w:val="none"/>
              </w:rPr>
            </w:r>
          </w:p>
        </w:tc>
        <w:tc>
          <w:tcPr>
            <w:tcBorders>
              <w:bottom w:val="single" w:color="auto" w:sz="4" w:space="0"/>
            </w:tcBorders>
            <w:tcW w:w="18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highlight w:val="none"/>
                <w:lang w:eastAsia="ru-RU"/>
              </w:rPr>
              <w:t xml:space="preserve">368 635,5</w:t>
            </w: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highlight w:val="none"/>
              </w:rPr>
            </w:r>
          </w:p>
        </w:tc>
        <w:tc>
          <w:tcPr>
            <w:tcBorders>
              <w:bottom w:val="single" w:color="auto" w:sz="4" w:space="0"/>
            </w:tcBorders>
            <w:tcW w:w="156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highlight w:val="none"/>
                <w:lang w:eastAsia="ru-RU"/>
              </w:rPr>
              <w:t xml:space="preserve">79 071,7</w:t>
            </w: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highlight w:val="none"/>
              </w:rPr>
            </w:r>
          </w:p>
        </w:tc>
        <w:tc>
          <w:tcPr>
            <w:tcBorders>
              <w:bottom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highlight w:val="none"/>
                <w:lang w:eastAsia="ru-RU"/>
              </w:rPr>
              <w:t xml:space="preserve">21,4</w:t>
            </w: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highlight w:val="none"/>
              </w:rPr>
            </w:r>
          </w:p>
        </w:tc>
      </w:tr>
      <w:tr>
        <w:tblPrEx/>
        <w:trPr>
          <w:jc w:val="center"/>
          <w:trHeight w:val="185"/>
        </w:trPr>
        <w:tc>
          <w:tcPr>
            <w:tcW w:w="56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Процессная часть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368 335,5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Borders>
              <w:right w:val="single" w:color="auto" w:sz="6" w:space="0"/>
            </w:tcBorders>
            <w:tcW w:w="18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368 635,5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left w:val="single" w:color="auto" w:sz="6" w:space="0"/>
              <w:right w:val="single" w:color="auto" w:sz="6" w:space="0"/>
            </w:tcBorders>
            <w:tcW w:w="156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79 071,7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left w:val="single" w:color="auto" w:sz="6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21,4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>
          <w:jc w:val="center"/>
          <w:trHeight w:val="386"/>
        </w:trPr>
        <w:tc>
          <w:tcPr>
            <w:tcW w:w="56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местный бюджет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335 458,2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335 458,2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56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69 620,8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20,8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>
          <w:jc w:val="center"/>
          <w:trHeight w:val="351"/>
        </w:trPr>
        <w:tc>
          <w:tcPr>
            <w:tcW w:w="56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бюджет автономного округа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32 877,3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33 177,3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56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9 450,9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28,5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</w:tr>
    </w:tbl>
    <w:p>
      <w:pPr>
        <w:ind w:firstLine="708"/>
        <w:jc w:val="both"/>
        <w:rPr>
          <w:rFonts w:ascii="Times New Roman" w:hAnsi="Times New Roman"/>
          <w:highlight w:val="yellow"/>
        </w:rPr>
      </w:pPr>
      <w:r>
        <w:rPr>
          <w:rFonts w:ascii="Times New Roman" w:hAnsi="Times New Roman"/>
          <w:highlight w:val="yellow"/>
        </w:rPr>
      </w:r>
      <w:r>
        <w:rPr>
          <w:rFonts w:ascii="Times New Roman" w:hAnsi="Times New Roman"/>
          <w:highlight w:val="yellow"/>
        </w:rPr>
      </w:r>
      <w:r>
        <w:rPr>
          <w:rFonts w:ascii="Times New Roman" w:hAnsi="Times New Roman"/>
          <w:highlight w:val="yellow"/>
        </w:rPr>
      </w:r>
    </w:p>
    <w:p>
      <w:pPr>
        <w:ind w:firstLine="708"/>
        <w:jc w:val="both"/>
        <w:widowControl w:val="off"/>
        <w:rPr>
          <w:rFonts w:ascii="Times New Roman" w:hAnsi="Times New Roman" w:eastAsiaTheme="minorHAnsi"/>
        </w:rPr>
      </w:pPr>
      <w:r>
        <w:rPr>
          <w:rFonts w:ascii="Times New Roman" w:hAnsi="Times New Roman"/>
          <w:bCs/>
          <w:highlight w:val="white"/>
        </w:rPr>
        <w:t xml:space="preserve">Структура расходов муниципальной программы не содержит проектную часть и </w:t>
      </w:r>
      <w:r>
        <w:rPr>
          <w:rFonts w:ascii="Times New Roman" w:hAnsi="Times New Roman"/>
          <w:bCs/>
          <w:highlight w:val="white"/>
        </w:rPr>
        <w:t xml:space="preserve">состоит из процессной части.</w:t>
      </w:r>
      <w:r>
        <w:rPr>
          <w:rFonts w:ascii="Times New Roman" w:hAnsi="Times New Roman" w:eastAsiaTheme="minorHAnsi"/>
        </w:rPr>
      </w:r>
      <w:r>
        <w:rPr>
          <w:rFonts w:ascii="Times New Roman" w:hAnsi="Times New Roman" w:eastAsiaTheme="minorHAnsi"/>
        </w:rPr>
      </w:r>
    </w:p>
    <w:p>
      <w:pPr>
        <w:ind w:firstLine="708"/>
        <w:jc w:val="both"/>
        <w:widowControl w:val="off"/>
        <w:rPr>
          <w:rFonts w:ascii="Times New Roman" w:hAnsi="Times New Roman" w:eastAsiaTheme="minorHAnsi"/>
          <w:highlight w:val="none"/>
        </w:rPr>
      </w:pPr>
      <w:r>
        <w:rPr>
          <w:rFonts w:ascii="Times New Roman" w:hAnsi="Times New Roman" w:eastAsiaTheme="minorHAnsi"/>
        </w:rPr>
        <w:t xml:space="preserve">Бюджетные ассигнования по исполнению процессной части муниципальной программы по направлениям расходования средств представлены следующим образом.</w:t>
      </w:r>
      <w:r>
        <w:rPr>
          <w:rFonts w:ascii="Times New Roman" w:hAnsi="Times New Roman" w:eastAsiaTheme="minorHAnsi"/>
          <w:highlight w:val="none"/>
        </w:rPr>
      </w:r>
      <w:r>
        <w:rPr>
          <w:rFonts w:ascii="Times New Roman" w:hAnsi="Times New Roman" w:eastAsiaTheme="minorHAnsi"/>
          <w:highlight w:val="none"/>
        </w:rPr>
      </w:r>
    </w:p>
    <w:p>
      <w:pPr>
        <w:ind w:firstLine="708"/>
        <w:jc w:val="both"/>
        <w:widowControl w:val="off"/>
        <w:rPr>
          <w:rFonts w:ascii="Times New Roman" w:hAnsi="Times New Roman" w:eastAsiaTheme="minorHAnsi"/>
        </w:rPr>
      </w:pPr>
      <w:r>
        <w:rPr>
          <w:rFonts w:ascii="Times New Roman" w:hAnsi="Times New Roman" w:eastAsiaTheme="minorHAnsi"/>
        </w:rPr>
      </w:r>
      <w:r>
        <w:rPr>
          <w:rFonts w:ascii="Times New Roman" w:hAnsi="Times New Roman" w:eastAsiaTheme="minorHAnsi"/>
        </w:rPr>
      </w:r>
      <w:r>
        <w:rPr>
          <w:rFonts w:ascii="Times New Roman" w:hAnsi="Times New Roman" w:eastAsiaTheme="minorHAnsi"/>
        </w:rPr>
      </w:r>
    </w:p>
    <w:p>
      <w:pPr>
        <w:ind w:left="360"/>
        <w:jc w:val="center"/>
        <w:rPr>
          <w:rFonts w:ascii="Times New Roman" w:hAnsi="Times New Roman" w:eastAsiaTheme="minorHAnsi"/>
        </w:rPr>
      </w:pPr>
      <w:r>
        <w:rPr>
          <w:rFonts w:ascii="Times New Roman" w:hAnsi="Times New Roman" w:eastAsia="Times New Roman"/>
          <w:bCs/>
          <w:color w:val="000000"/>
          <w:sz w:val="20"/>
          <w:szCs w:val="20"/>
          <w:lang w:eastAsia="ru-RU"/>
        </w:rPr>
        <w:t xml:space="preserve">      </w:t>
      </w:r>
      <w:r>
        <w:rPr>
          <w:rFonts w:ascii="Times New Roman" w:hAnsi="Times New Roman" w:eastAsia="Times New Roman"/>
          <w:bCs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(тыс. рублей)</w:t>
      </w:r>
      <w:r>
        <w:rPr>
          <w:rFonts w:ascii="Times New Roman" w:hAnsi="Times New Roman" w:eastAsiaTheme="minorHAnsi"/>
        </w:rPr>
      </w:r>
      <w:r>
        <w:rPr>
          <w:rFonts w:ascii="Times New Roman" w:hAnsi="Times New Roman" w:eastAsiaTheme="minorHAnsi"/>
        </w:rPr>
      </w:r>
    </w:p>
    <w:tbl>
      <w:tblPr>
        <w:tblW w:w="5068" w:type="pct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449"/>
        <w:gridCol w:w="2528"/>
        <w:gridCol w:w="1276"/>
        <w:gridCol w:w="1276"/>
        <w:gridCol w:w="1559"/>
        <w:gridCol w:w="992"/>
        <w:gridCol w:w="1679"/>
      </w:tblGrid>
      <w:tr>
        <w:tblPrEx/>
        <w:trPr/>
        <w:tc>
          <w:tcPr>
            <w:gridSpan w:val="2"/>
            <w:tcW w:w="1525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Наименование типа структурного элемента, структурного элемента муниципальной программы  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654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Утве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рждено решением Думы         города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Мегиона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от 09.12.2024 №427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Показатели сводной бюджетной росписи на 01.04.2025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Исполнено на 01.04.2025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8" w:type="pct"/>
            <w:textDirection w:val="lrTb"/>
            <w:noWrap w:val="false"/>
          </w:tcPr>
          <w:p>
            <w:pPr>
              <w:ind w:left="-108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  <w:p>
            <w:pPr>
              <w:ind w:left="-108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% исполнения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ind w:left="-108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Причины неисполнения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gridSpan w:val="2"/>
            <w:tcW w:w="1525" w:type="pct"/>
            <w:textDirection w:val="lrTb"/>
            <w:noWrap w:val="false"/>
          </w:tcPr>
          <w:p>
            <w:pPr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Процессная часть муниципальной программы – всего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  <w:p>
            <w:pPr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i/>
                <w:sz w:val="20"/>
                <w:szCs w:val="20"/>
              </w:rPr>
              <w:t xml:space="preserve">в том числе: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654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b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b/>
                <w:sz w:val="20"/>
                <w:szCs w:val="20"/>
              </w:rPr>
              <w:t xml:space="preserve">368 335,5</w:t>
            </w:r>
            <w:r>
              <w:rPr>
                <w:rFonts w:ascii="Times New Roman" w:hAnsi="Times New Roman" w:eastAsiaTheme="minorHAnsi"/>
                <w:b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b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6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lang w:eastAsia="ru-RU"/>
              </w:rPr>
              <w:t xml:space="preserve">368 635,5</w:t>
            </w: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bottom w:val="single" w:color="auto" w:sz="4" w:space="0"/>
            </w:tcBorders>
            <w:tcW w:w="799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lang w:eastAsia="ru-RU"/>
              </w:rPr>
              <w:t xml:space="preserve">      79 071,7</w:t>
            </w: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bottom w:val="single" w:color="auto" w:sz="4" w:space="0"/>
            </w:tcBorders>
            <w:tcW w:w="508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lang w:eastAsia="ru-RU"/>
              </w:rPr>
              <w:t xml:space="preserve">    21,4</w:t>
            </w: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60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</w:tr>
      <w:tr>
        <w:tblPrEx/>
        <w:trPr/>
        <w:tc>
          <w:tcPr>
            <w:tcW w:w="23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295" w:type="pct"/>
            <w:textDirection w:val="lrTb"/>
            <w:noWrap w:val="false"/>
          </w:tcPr>
          <w:p>
            <w:pPr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Реализация Всероссийского физкультурно-спортивного комплекса «"Готов к труду и обороне» (ГТО)(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 местный бюджет)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ab/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ab/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654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654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799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50,7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508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50,7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860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</w:tr>
      <w:tr>
        <w:tblPrEx/>
        <w:trPr/>
        <w:tc>
          <w:tcPr>
            <w:tcW w:w="23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295" w:type="pct"/>
            <w:textDirection w:val="lrTb"/>
            <w:noWrap w:val="false"/>
          </w:tcPr>
          <w:p>
            <w:pPr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Проведение муниципальных спартакиад, физкультурно-массовых мероприятий, спортивных мероприятий, первенств и чемпионатов по видам спорта (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 местный бюджет)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654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1 875,4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654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1 875,4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799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103,3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508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5,5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860" w:type="pct"/>
            <w:vAlign w:val="center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Приобретение наградной атрибутики, сувенирной продукции для оформления и про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ведения мероприятий запланировано на 2- 4 кварталы 2025 года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</w:tr>
      <w:tr>
        <w:tblPrEx/>
        <w:trPr/>
        <w:tc>
          <w:tcPr>
            <w:tcW w:w="23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295" w:type="pct"/>
            <w:textDirection w:val="lrTb"/>
            <w:noWrap w:val="false"/>
          </w:tcPr>
          <w:p>
            <w:pPr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Мероприятия по обеспечению комплексной безопасности и комфортных условий в муниципальных спортивных учреждениях. Ремонтные работы спортивных объектов и сооружений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 (местный бюджет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ab/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ab/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654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7 760,0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654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7 868,0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799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508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860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r>
          </w:p>
          <w:p>
            <w:pPr>
              <w:contextualSpacing/>
              <w:jc w:val="both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роведение работ по подготовке к осенне-зимнему периоду планируется в летний период </w:t>
            </w:r>
            <w:r>
              <w:rPr>
                <w:rFonts w:ascii="Times New Roman" w:hAnsi="Times New Roman" w:eastAsia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r>
          </w:p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</w:tr>
      <w:tr>
        <w:tblPrEx/>
        <w:trPr/>
        <w:tc>
          <w:tcPr>
            <w:tcW w:w="23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295" w:type="pct"/>
            <w:textDirection w:val="lrTb"/>
            <w:noWrap w:val="false"/>
          </w:tcPr>
          <w:p>
            <w:pPr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Создание условий для удовлетворения потребности населения города в оказании услуг в сфере физической культуры и спорта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(местный бюджет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ab/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654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308 443,1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654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308 335,1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799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 66 946,0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508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 21,7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sz w:val="20"/>
                <w:szCs w:val="20"/>
                <w:lang w:eastAsia="ru-RU"/>
              </w:rPr>
              <w:t xml:space="preserve">Финансирование осуществлялось согласно заявкам муниципальных    учреждений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yellow"/>
                <w:lang w:eastAsia="ru-RU"/>
              </w:rPr>
            </w:r>
          </w:p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</w:tr>
      <w:tr>
        <w:tblPrEx/>
        <w:trPr/>
        <w:tc>
          <w:tcPr>
            <w:tcW w:w="23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295" w:type="pct"/>
            <w:textDirection w:val="lrTb"/>
            <w:noWrap w:val="false"/>
          </w:tcPr>
          <w:p>
            <w:pPr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Финансовое обеспечение затра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т, связанных с оказанием муниципальных услуг в социальной сфере по направлению деятельности «Реализация дополнительных общеразвивающих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программ для детей» в соответствии с социальным сертификатом на получение муниципальной услуги в социальной сфере города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Мегиона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(местный бюджет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)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654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15 549,2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654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15 549,2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799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2 023,4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508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13,0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sz w:val="20"/>
                <w:szCs w:val="20"/>
                <w:lang w:eastAsia="ru-RU"/>
              </w:rPr>
              <w:t xml:space="preserve">Финансирование осуществлялось согласно заявкам муниципальных    учреждений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yellow"/>
                <w:lang w:eastAsia="ru-RU"/>
              </w:rPr>
            </w:r>
          </w:p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</w:tr>
      <w:tr>
        <w:tblPrEx/>
        <w:trPr/>
        <w:tc>
          <w:tcPr>
            <w:tcW w:w="230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295" w:type="pct"/>
            <w:textDirection w:val="lrTb"/>
            <w:noWrap w:val="false"/>
          </w:tcPr>
          <w:p>
            <w:pPr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Обеспечение участия сборных команд по видам спорта в межмуниципальных, региональных, всероссийских соревнованиях, подготовка и обеспечение спортивного резерва, участие в тренировочных мероприятиях. Проведение соревнований по видам спорта, в том числе: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654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r>
          </w:p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14 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420,5</w:t>
            </w:r>
            <w:r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r>
          </w:p>
        </w:tc>
        <w:tc>
          <w:tcPr>
            <w:tcW w:w="654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r>
          </w:p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14 720,5</w:t>
            </w:r>
            <w:r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r>
          </w:p>
        </w:tc>
        <w:tc>
          <w:tcPr>
            <w:tcW w:w="799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7 793,6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508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52,9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860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</w:tr>
      <w:tr>
        <w:tblPrEx/>
        <w:trPr/>
        <w:tc>
          <w:tcPr>
            <w:tcW w:w="230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295" w:type="pct"/>
            <w:textDirection w:val="lrTb"/>
            <w:noWrap w:val="false"/>
          </w:tcPr>
          <w:p>
            <w:pPr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местный бюджет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654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721,0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654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721,0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799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389,7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508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54,0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860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</w:tr>
      <w:tr>
        <w:tblPrEx/>
        <w:trPr/>
        <w:tc>
          <w:tcPr>
            <w:tcW w:w="230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295" w:type="pct"/>
            <w:textDirection w:val="lrTb"/>
            <w:noWrap w:val="false"/>
          </w:tcPr>
          <w:p>
            <w:pPr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  бюджет автономного округа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654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13 699,5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654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13 999,5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799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7 403,9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508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54,1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860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</w:tr>
      <w:tr>
        <w:tblPrEx/>
        <w:trPr/>
        <w:tc>
          <w:tcPr>
            <w:tcW w:w="230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7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295" w:type="pct"/>
            <w:textDirection w:val="lrTb"/>
            <w:noWrap w:val="false"/>
          </w:tcPr>
          <w:p>
            <w:pPr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Реализация мероприятий по приобретению спортивного оборудования и инвентаря, в том числе: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ab/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654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17 263,2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654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17 263,2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799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1 933,9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508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11,2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860" w:type="pct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before="40" w:after="4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 С целью реализации мероприятия заключены муниципальные контракты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  <w:p>
            <w:pPr>
              <w:contextualSpacing/>
              <w:jc w:val="both"/>
              <w:spacing w:before="40" w:after="4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на поставку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  <w:p>
            <w:pPr>
              <w:contextualSpacing/>
              <w:jc w:val="both"/>
              <w:spacing w:before="40" w:after="4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спортивного инвентаря.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  <w:p>
            <w:pPr>
              <w:contextualSpacing/>
              <w:jc w:val="both"/>
              <w:spacing w:before="40" w:after="4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Планируемый срок освоения средств</w:t>
            </w:r>
            <w:r>
              <w:rPr>
                <w:rFonts w:ascii="Times New Roman" w:hAnsi="Times New Roman" w:eastAsia="Times New Roman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после поставки товара – 2-3 кв.2025г.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230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295" w:type="pct"/>
            <w:textDirection w:val="lrTb"/>
            <w:noWrap w:val="false"/>
          </w:tcPr>
          <w:p>
            <w:pPr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местный бюджет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654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863,1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654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863,1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799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96,7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508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11,2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860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</w:tr>
      <w:tr>
        <w:tblPrEx/>
        <w:trPr/>
        <w:tc>
          <w:tcPr>
            <w:tcW w:w="230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295" w:type="pct"/>
            <w:textDirection w:val="lrTb"/>
            <w:noWrap w:val="false"/>
          </w:tcPr>
          <w:p>
            <w:pPr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   бюджет автономного округа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654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16 400,0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654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16 400,0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799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1 837,2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508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11,2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860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</w:tr>
      <w:tr>
        <w:tblPrEx/>
        <w:trPr/>
        <w:tc>
          <w:tcPr>
            <w:tcW w:w="230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8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295" w:type="pct"/>
            <w:textDirection w:val="lrTb"/>
            <w:noWrap w:val="false"/>
          </w:tcPr>
          <w:p>
            <w:pPr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Развитие сети спортивных объектов шаговой доступности, в том числе: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6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2 924,1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6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2 924,1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79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220,8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50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7,6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860" w:type="pct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before="40" w:after="4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С целью реализации мероприятия заключены муниципальные контракты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  <w:p>
            <w:pPr>
              <w:contextualSpacing/>
              <w:jc w:val="both"/>
              <w:spacing w:before="40" w:after="4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на поставку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  <w:p>
            <w:pPr>
              <w:contextualSpacing/>
              <w:jc w:val="both"/>
              <w:spacing w:before="40" w:after="4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оборудования. Планируемый срок освоения средств</w:t>
            </w:r>
            <w:r>
              <w:rPr>
                <w:rFonts w:ascii="Times New Roman" w:hAnsi="Times New Roman" w:eastAsia="Times New Roman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после поставки товара – 2-3 кв.2025г.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230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295" w:type="pct"/>
            <w:textDirection w:val="lrTb"/>
            <w:noWrap w:val="false"/>
          </w:tcPr>
          <w:p>
            <w:pPr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местный бюджет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6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146,3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6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146,3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79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11,0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50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7,5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86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</w:tr>
      <w:tr>
        <w:tblPrEx/>
        <w:trPr/>
        <w:tc>
          <w:tcPr>
            <w:tcW w:w="230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295" w:type="pct"/>
            <w:textDirection w:val="lrTb"/>
            <w:noWrap w:val="false"/>
          </w:tcPr>
          <w:p>
            <w:pPr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   бюджет автономного округа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6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2 777,8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6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2 777,8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79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209,8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50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7,6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86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</w:tr>
    </w:tbl>
    <w:p>
      <w:pPr>
        <w:ind w:firstLine="709"/>
        <w:jc w:val="both"/>
        <w:rPr>
          <w:rFonts w:ascii="Times New Roman" w:hAnsi="Times New Roman" w:eastAsia="Calibri"/>
          <w:highlight w:val="yellow"/>
        </w:rPr>
      </w:pPr>
      <w:r>
        <w:rPr>
          <w:rFonts w:ascii="Times New Roman" w:hAnsi="Times New Roman" w:eastAsia="Calibri"/>
          <w:highlight w:val="yellow"/>
        </w:rPr>
      </w:r>
      <w:r>
        <w:rPr>
          <w:rFonts w:ascii="Times New Roman" w:hAnsi="Times New Roman" w:eastAsia="Calibri"/>
          <w:highlight w:val="yellow"/>
        </w:rPr>
      </w:r>
      <w:r>
        <w:rPr>
          <w:rFonts w:ascii="Times New Roman" w:hAnsi="Times New Roman" w:eastAsia="Calibri"/>
          <w:highlight w:val="yellow"/>
        </w:rPr>
      </w:r>
    </w:p>
    <w:p>
      <w:pPr>
        <w:ind w:firstLine="708"/>
        <w:jc w:val="both"/>
        <w:spacing w:line="0" w:lineRule="atLeast"/>
        <w:widowControl w:val="off"/>
        <w:rPr>
          <w:rFonts w:ascii="Times New Roman" w:hAnsi="Times New Roman" w:eastAsia="Times New Roman"/>
          <w:color w:val="000000"/>
        </w:rPr>
      </w:pPr>
      <w:r>
        <w:rPr>
          <w:rFonts w:ascii="Times New Roman" w:hAnsi="Times New Roman" w:eastAsia="Times New Roman"/>
          <w:bCs/>
          <w:color w:val="000000"/>
        </w:rPr>
        <w:t xml:space="preserve">Основная деятельность учреждений направлена </w:t>
      </w:r>
      <w:r>
        <w:rPr>
          <w:rFonts w:ascii="Times New Roman" w:hAnsi="Times New Roman" w:eastAsia="Times New Roman"/>
        </w:rPr>
        <w:t xml:space="preserve">на привлечение наибольшего количества детей и подростков к систематическим занятиям физической культурой и спортом, </w:t>
      </w:r>
      <w:r>
        <w:rPr>
          <w:rFonts w:ascii="Times New Roman" w:hAnsi="Times New Roman" w:eastAsia="Times New Roman"/>
        </w:rPr>
        <w:t xml:space="preserve">развитие физкультурно-оздоровительной, спортивно-массовой работы, пропаганду, развитие культивируемых видов спорта в городе, тренировочных с</w:t>
      </w:r>
      <w:r>
        <w:rPr>
          <w:rFonts w:ascii="Times New Roman" w:hAnsi="Times New Roman" w:eastAsia="Times New Roman"/>
        </w:rPr>
        <w:t xml:space="preserve">борах, проходящих как на территории Ханты-Мансийского автономного округа, так и за его пределами.</w:t>
      </w:r>
      <w:r>
        <w:rPr>
          <w:rFonts w:ascii="Times New Roman" w:hAnsi="Times New Roman" w:eastAsia="Times New Roman"/>
          <w:color w:val="000000"/>
        </w:rPr>
        <w:t xml:space="preserve"> </w:t>
      </w:r>
      <w:r>
        <w:rPr>
          <w:rFonts w:ascii="Times New Roman" w:hAnsi="Times New Roman" w:eastAsia="Times New Roman"/>
          <w:color w:val="000000"/>
        </w:rPr>
      </w:r>
      <w:r>
        <w:rPr>
          <w:rFonts w:ascii="Times New Roman" w:hAnsi="Times New Roman" w:eastAsia="Times New Roman"/>
          <w:color w:val="000000"/>
        </w:rPr>
      </w:r>
    </w:p>
    <w:p>
      <w:pPr>
        <w:contextualSpacing/>
        <w:ind w:firstLine="709"/>
        <w:jc w:val="both"/>
        <w:rPr>
          <w:rFonts w:ascii="Times New Roman" w:hAnsi="Times New Roman" w:eastAsia="Calibri"/>
          <w:color w:val="000000"/>
        </w:rPr>
      </w:pPr>
      <w:r>
        <w:rPr>
          <w:rFonts w:ascii="Times New Roman" w:hAnsi="Times New Roman" w:eastAsia="Times New Roman"/>
          <w:color w:val="000000"/>
        </w:rPr>
        <w:t xml:space="preserve">За отчётный период </w:t>
      </w:r>
      <w:r>
        <w:rPr>
          <w:rFonts w:ascii="Times New Roman" w:hAnsi="Times New Roman" w:eastAsia="Times New Roman"/>
          <w:color w:val="000000"/>
        </w:rPr>
        <w:t xml:space="preserve">мегионские</w:t>
      </w:r>
      <w:r>
        <w:rPr>
          <w:rFonts w:ascii="Times New Roman" w:hAnsi="Times New Roman" w:eastAsia="Times New Roman"/>
          <w:color w:val="000000"/>
        </w:rPr>
        <w:t xml:space="preserve"> спортсмены приняли участие в соревнованиях городского, межмуниципального, окружного, всероссийского и международного уровней. </w:t>
      </w:r>
      <w:r>
        <w:rPr>
          <w:rFonts w:ascii="Times New Roman" w:hAnsi="Times New Roman" w:eastAsia="Calibri"/>
          <w:color w:val="000000"/>
        </w:rPr>
      </w:r>
      <w:r>
        <w:rPr>
          <w:rFonts w:ascii="Times New Roman" w:hAnsi="Times New Roman" w:eastAsia="Calibri"/>
          <w:color w:val="000000"/>
        </w:rPr>
      </w:r>
    </w:p>
    <w:p>
      <w:pPr>
        <w:pStyle w:val="957"/>
        <w:contextualSpacing/>
        <w:ind w:firstLine="709"/>
        <w:jc w:val="both"/>
        <w:widowControl w:val="off"/>
        <w:rPr>
          <w:rFonts w:ascii="Times New Roman" w:hAnsi="Times New Roman" w:eastAsia="Calibri"/>
          <w:color w:val="000000"/>
        </w:rPr>
      </w:pPr>
      <w:r>
        <w:rPr>
          <w:rFonts w:ascii="Times New Roman" w:hAnsi="Times New Roman" w:eastAsia="Calibri"/>
          <w:color w:val="000000"/>
        </w:rPr>
        <w:t xml:space="preserve">На соревнованиях завоеваны 820 медалей.</w:t>
      </w:r>
      <w:r>
        <w:rPr>
          <w:rFonts w:ascii="Times New Roman" w:hAnsi="Times New Roman" w:eastAsia="Calibri"/>
          <w:color w:val="000000"/>
        </w:rPr>
      </w:r>
      <w:r>
        <w:rPr>
          <w:rFonts w:ascii="Times New Roman" w:hAnsi="Times New Roman" w:eastAsia="Calibri"/>
          <w:color w:val="000000"/>
        </w:rPr>
      </w:r>
    </w:p>
    <w:p>
      <w:pPr>
        <w:rPr>
          <w:rFonts w:ascii="Times New Roman" w:hAnsi="Times New Roman" w:eastAsia="Times New Roman"/>
          <w:b/>
          <w:bCs/>
          <w:color w:val="000000"/>
          <w:highlight w:val="yellow"/>
          <w:lang w:eastAsia="ru-RU"/>
        </w:rPr>
      </w:pPr>
      <w:r>
        <w:rPr>
          <w:rFonts w:ascii="Times New Roman" w:hAnsi="Times New Roman" w:eastAsia="Times New Roman"/>
          <w:b/>
          <w:bCs/>
          <w:color w:val="000000"/>
          <w:highlight w:val="yellow"/>
          <w:lang w:eastAsia="ru-RU"/>
        </w:rPr>
      </w:r>
      <w:r>
        <w:rPr>
          <w:rFonts w:ascii="Times New Roman" w:hAnsi="Times New Roman" w:eastAsia="Times New Roman"/>
          <w:b/>
          <w:bCs/>
          <w:color w:val="000000"/>
          <w:highlight w:val="yellow"/>
          <w:lang w:eastAsia="ru-RU"/>
        </w:rPr>
      </w:r>
      <w:r>
        <w:rPr>
          <w:rFonts w:ascii="Times New Roman" w:hAnsi="Times New Roman" w:eastAsia="Times New Roman"/>
          <w:b/>
          <w:bCs/>
          <w:color w:val="000000"/>
          <w:highlight w:val="yellow"/>
          <w:lang w:eastAsia="ru-RU"/>
        </w:rPr>
      </w:r>
    </w:p>
    <w:p>
      <w:pPr>
        <w:rPr>
          <w:rFonts w:ascii="Times New Roman" w:hAnsi="Times New Roman" w:eastAsia="Times New Roman"/>
          <w:b/>
          <w:bCs/>
          <w:color w:val="000000"/>
          <w:highlight w:val="yellow"/>
          <w:lang w:eastAsia="ru-RU"/>
        </w:rPr>
      </w:pPr>
      <w:r>
        <w:rPr>
          <w:rFonts w:ascii="Times New Roman" w:hAnsi="Times New Roman" w:eastAsia="Times New Roman"/>
          <w:b/>
          <w:bCs/>
          <w:color w:val="000000"/>
          <w:highlight w:val="yellow"/>
          <w:lang w:eastAsia="ru-RU"/>
        </w:rPr>
      </w:r>
      <w:r>
        <w:rPr>
          <w:rFonts w:ascii="Times New Roman" w:hAnsi="Times New Roman" w:eastAsia="Times New Roman"/>
          <w:b/>
          <w:bCs/>
          <w:color w:val="000000"/>
          <w:highlight w:val="yellow"/>
          <w:lang w:eastAsia="ru-RU"/>
        </w:rPr>
      </w:r>
      <w:r>
        <w:rPr>
          <w:rFonts w:ascii="Times New Roman" w:hAnsi="Times New Roman" w:eastAsia="Times New Roman"/>
          <w:b/>
          <w:bCs/>
          <w:color w:val="000000"/>
          <w:highlight w:val="yellow"/>
          <w:lang w:eastAsia="ru-RU"/>
        </w:rPr>
      </w:r>
    </w:p>
    <w:p>
      <w:pPr>
        <w:jc w:val="center"/>
        <w:rPr>
          <w:rFonts w:ascii="Times New Roman" w:hAnsi="Times New Roman" w:eastAsia="Times New Roman"/>
          <w:b/>
          <w:bCs/>
          <w:color w:val="000000"/>
          <w:highlight w:val="white"/>
        </w:rPr>
      </w:pPr>
      <w:r>
        <w:rPr>
          <w:rFonts w:ascii="Times New Roman" w:hAnsi="Times New Roman" w:eastAsia="Times New Roman"/>
          <w:b/>
          <w:bCs/>
          <w:color w:val="000000"/>
          <w:highlight w:val="white"/>
          <w:lang w:eastAsia="ru-RU"/>
        </w:rPr>
        <w:t xml:space="preserve">10. Программа</w:t>
      </w:r>
      <w:r>
        <w:rPr>
          <w:rFonts w:ascii="Times New Roman" w:hAnsi="Times New Roman" w:eastAsia="Times New Roman"/>
          <w:b/>
          <w:bCs/>
          <w:color w:val="000000"/>
          <w:highlight w:val="white"/>
        </w:rPr>
      </w:r>
      <w:r>
        <w:rPr>
          <w:rFonts w:ascii="Times New Roman" w:hAnsi="Times New Roman" w:eastAsia="Times New Roman"/>
          <w:b/>
          <w:bCs/>
          <w:color w:val="000000"/>
          <w:highlight w:val="white"/>
        </w:rPr>
      </w:r>
    </w:p>
    <w:p>
      <w:pPr>
        <w:jc w:val="center"/>
        <w:rPr>
          <w:rFonts w:ascii="Times New Roman" w:hAnsi="Times New Roman" w:eastAsia="Times New Roman"/>
          <w:b/>
          <w:bCs/>
          <w:color w:val="000000"/>
          <w:highlight w:val="white"/>
        </w:rPr>
      </w:pPr>
      <w:r>
        <w:rPr>
          <w:rFonts w:ascii="Times New Roman" w:hAnsi="Times New Roman" w:eastAsia="Times New Roman"/>
          <w:b/>
          <w:bCs/>
          <w:color w:val="000000"/>
          <w:highlight w:val="white"/>
          <w:lang w:eastAsia="ru-RU"/>
        </w:rPr>
        <w:t xml:space="preserve">«Управление муниципальным имуществом города </w:t>
      </w:r>
      <w:r>
        <w:rPr>
          <w:rFonts w:ascii="Times New Roman" w:hAnsi="Times New Roman" w:eastAsia="Times New Roman"/>
          <w:b/>
          <w:bCs/>
          <w:color w:val="000000"/>
          <w:highlight w:val="white"/>
          <w:lang w:eastAsia="ru-RU"/>
        </w:rPr>
        <w:t xml:space="preserve">Мегиона</w:t>
      </w:r>
      <w:r>
        <w:rPr>
          <w:rFonts w:ascii="Times New Roman" w:hAnsi="Times New Roman" w:eastAsia="Times New Roman"/>
          <w:b/>
          <w:bCs/>
          <w:color w:val="000000"/>
          <w:highlight w:val="white"/>
          <w:lang w:eastAsia="ru-RU"/>
        </w:rPr>
        <w:t xml:space="preserve">»</w:t>
      </w:r>
      <w:r>
        <w:rPr>
          <w:rFonts w:ascii="Times New Roman" w:hAnsi="Times New Roman" w:eastAsia="Times New Roman"/>
          <w:b/>
          <w:bCs/>
          <w:color w:val="000000"/>
          <w:highlight w:val="white"/>
        </w:rPr>
      </w:r>
      <w:r>
        <w:rPr>
          <w:rFonts w:ascii="Times New Roman" w:hAnsi="Times New Roman" w:eastAsia="Times New Roman"/>
          <w:b/>
          <w:bCs/>
          <w:color w:val="000000"/>
          <w:highlight w:val="white"/>
        </w:rPr>
      </w:r>
    </w:p>
    <w:p>
      <w:pPr>
        <w:jc w:val="center"/>
        <w:rPr>
          <w:rFonts w:ascii="Times New Roman" w:hAnsi="Times New Roman" w:eastAsia="Times New Roman"/>
          <w:b/>
          <w:bCs/>
          <w:color w:val="000000"/>
          <w:highlight w:val="white"/>
        </w:rPr>
      </w:pPr>
      <w:r>
        <w:rPr>
          <w:rFonts w:ascii="Times New Roman" w:hAnsi="Times New Roman" w:eastAsia="Times New Roman"/>
          <w:b/>
          <w:bCs/>
          <w:color w:val="000000"/>
          <w:highlight w:val="white"/>
        </w:rPr>
      </w:r>
      <w:r>
        <w:rPr>
          <w:rFonts w:ascii="Times New Roman" w:hAnsi="Times New Roman" w:eastAsia="Times New Roman"/>
          <w:b/>
          <w:bCs/>
          <w:color w:val="000000"/>
          <w:highlight w:val="white"/>
        </w:rPr>
      </w:r>
      <w:r>
        <w:rPr>
          <w:rFonts w:ascii="Times New Roman" w:hAnsi="Times New Roman" w:eastAsia="Times New Roman"/>
          <w:b/>
          <w:bCs/>
          <w:color w:val="000000"/>
          <w:highlight w:val="white"/>
        </w:rPr>
      </w:r>
    </w:p>
    <w:p>
      <w:pPr>
        <w:ind w:firstLine="708"/>
        <w:jc w:val="both"/>
        <w:rPr>
          <w:rFonts w:ascii="Times New Roman" w:hAnsi="Times New Roman" w:eastAsia="Times New Roman"/>
          <w:bCs/>
          <w:color w:val="000000"/>
          <w:highlight w:val="white"/>
        </w:rPr>
      </w:pPr>
      <w:r>
        <w:rPr>
          <w:rFonts w:ascii="Times New Roman" w:hAnsi="Times New Roman" w:eastAsia="Times New Roman"/>
          <w:bCs/>
          <w:color w:val="000000"/>
          <w:highlight w:val="white"/>
          <w:lang w:eastAsia="ru-RU"/>
        </w:rPr>
        <w:t xml:space="preserve">Муниципальная программа «Управление муниципальным имуществом города </w:t>
      </w:r>
      <w:r>
        <w:rPr>
          <w:rFonts w:ascii="Times New Roman" w:hAnsi="Times New Roman" w:eastAsia="Times New Roman"/>
          <w:bCs/>
          <w:color w:val="000000"/>
          <w:highlight w:val="white"/>
          <w:lang w:eastAsia="ru-RU"/>
        </w:rPr>
        <w:t xml:space="preserve">Мегиона</w:t>
      </w:r>
      <w:r>
        <w:rPr>
          <w:rFonts w:ascii="Times New Roman" w:hAnsi="Times New Roman" w:eastAsia="Times New Roman"/>
          <w:bCs/>
          <w:color w:val="000000"/>
          <w:highlight w:val="white"/>
          <w:lang w:eastAsia="ru-RU"/>
        </w:rPr>
        <w:t xml:space="preserve">» утверждена постановлением администрации города от 30.11.2023 №1980 (с изменениями) (далее муниципальная программа).</w:t>
      </w:r>
      <w:r>
        <w:rPr>
          <w:rFonts w:ascii="Times New Roman" w:hAnsi="Times New Roman" w:eastAsia="Times New Roman"/>
          <w:bCs/>
          <w:color w:val="000000"/>
          <w:highlight w:val="white"/>
        </w:rPr>
      </w:r>
      <w:r>
        <w:rPr>
          <w:rFonts w:ascii="Times New Roman" w:hAnsi="Times New Roman" w:eastAsia="Times New Roman"/>
          <w:bCs/>
          <w:color w:val="000000"/>
          <w:highlight w:val="white"/>
        </w:rPr>
      </w:r>
    </w:p>
    <w:p>
      <w:pPr>
        <w:ind w:firstLine="708"/>
        <w:jc w:val="both"/>
        <w:rPr>
          <w:rFonts w:ascii="Times New Roman" w:hAnsi="Times New Roman" w:eastAsia="Times New Roman"/>
          <w:bCs/>
          <w:color w:val="000000"/>
          <w:highlight w:val="white"/>
        </w:rPr>
      </w:pPr>
      <w:r>
        <w:rPr>
          <w:rFonts w:ascii="Times New Roman" w:hAnsi="Times New Roman" w:eastAsia="Times New Roman"/>
          <w:bCs/>
          <w:color w:val="000000"/>
          <w:highlight w:val="white"/>
          <w:lang w:eastAsia="ru-RU"/>
        </w:rPr>
        <w:t xml:space="preserve">Текст муниципальной программы</w:t>
      </w:r>
      <w:r>
        <w:rPr>
          <w:rFonts w:ascii="Times New Roman" w:hAnsi="Times New Roman"/>
          <w:highlight w:val="white"/>
        </w:rPr>
        <w:t xml:space="preserve"> </w:t>
      </w:r>
      <w:r>
        <w:rPr>
          <w:rFonts w:ascii="Times New Roman" w:hAnsi="Times New Roman" w:eastAsia="Times New Roman"/>
          <w:bCs/>
          <w:color w:val="000000"/>
          <w:highlight w:val="white"/>
          <w:lang w:eastAsia="ru-RU"/>
        </w:rPr>
        <w:t xml:space="preserve">в актуальной редакции размещен в сети Интернет по электронному адресу:</w:t>
      </w:r>
      <w:r>
        <w:rPr>
          <w:rFonts w:ascii="Times New Roman" w:hAnsi="Times New Roman"/>
          <w:highlight w:val="white"/>
        </w:rPr>
        <w:t xml:space="preserve"> </w:t>
      </w:r>
      <w:hyperlink r:id="rId20" w:tooltip="https://admmegion.ru/programs/municipal/programmy-2024/mun-imushchestvo/" w:history="1">
        <w:r>
          <w:rPr>
            <w:rStyle w:val="950"/>
            <w:highlight w:val="white"/>
          </w:rPr>
          <w:t xml:space="preserve">https://admmegion.ru/programs/municipal/programmy-2024/mun-imushchestvo/</w:t>
        </w:r>
      </w:hyperlink>
      <w:r>
        <w:rPr>
          <w:highlight w:val="white"/>
        </w:rPr>
        <w:t xml:space="preserve">. </w:t>
      </w:r>
      <w:r>
        <w:rPr>
          <w:rFonts w:ascii="Times New Roman" w:hAnsi="Times New Roman"/>
          <w:highlight w:val="white"/>
        </w:rPr>
        <w:t xml:space="preserve"> </w:t>
      </w:r>
      <w:r>
        <w:rPr>
          <w:rFonts w:ascii="Times New Roman" w:hAnsi="Times New Roman" w:eastAsia="Times New Roman"/>
          <w:bCs/>
          <w:color w:val="000000"/>
          <w:highlight w:val="white"/>
        </w:rPr>
      </w:r>
      <w:r>
        <w:rPr>
          <w:rFonts w:ascii="Times New Roman" w:hAnsi="Times New Roman" w:eastAsia="Times New Roman"/>
          <w:bCs/>
          <w:color w:val="000000"/>
          <w:highlight w:val="white"/>
        </w:rPr>
      </w:r>
    </w:p>
    <w:p>
      <w:pPr>
        <w:ind w:firstLine="708"/>
        <w:jc w:val="both"/>
        <w:rPr>
          <w:rFonts w:ascii="Times New Roman" w:hAnsi="Times New Roman" w:eastAsia="Times New Roman"/>
          <w:bCs/>
          <w:color w:val="000000"/>
          <w:highlight w:val="white"/>
        </w:rPr>
      </w:pPr>
      <w:r>
        <w:rPr>
          <w:rFonts w:ascii="Times New Roman" w:hAnsi="Times New Roman" w:eastAsia="Times New Roman"/>
          <w:bCs/>
          <w:color w:val="000000"/>
          <w:highlight w:val="white"/>
          <w:lang w:eastAsia="ru-RU"/>
        </w:rPr>
        <w:t xml:space="preserve">Ответственный и</w:t>
      </w:r>
      <w:r>
        <w:rPr>
          <w:rFonts w:ascii="Times New Roman" w:hAnsi="Times New Roman" w:eastAsia="Times New Roman"/>
          <w:bCs/>
          <w:color w:val="000000"/>
          <w:highlight w:val="white"/>
          <w:lang w:eastAsia="ru-RU"/>
        </w:rPr>
        <w:t xml:space="preserve">сполнитель муниципальной программы - управление муниципальной собственности администрации города.</w:t>
      </w:r>
      <w:r>
        <w:rPr>
          <w:rFonts w:ascii="Times New Roman" w:hAnsi="Times New Roman" w:eastAsia="Times New Roman"/>
          <w:bCs/>
          <w:color w:val="000000"/>
          <w:highlight w:val="white"/>
          <w:lang w:eastAsia="ru-RU"/>
        </w:rPr>
        <w:tab/>
      </w:r>
      <w:r>
        <w:rPr>
          <w:rFonts w:ascii="Times New Roman" w:hAnsi="Times New Roman" w:eastAsia="Times New Roman"/>
          <w:bCs/>
          <w:color w:val="000000"/>
          <w:highlight w:val="white"/>
        </w:rPr>
      </w:r>
      <w:r>
        <w:rPr>
          <w:rFonts w:ascii="Times New Roman" w:hAnsi="Times New Roman" w:eastAsia="Times New Roman"/>
          <w:bCs/>
          <w:color w:val="000000"/>
          <w:highlight w:val="white"/>
        </w:rPr>
      </w:r>
    </w:p>
    <w:p>
      <w:pPr>
        <w:ind w:firstLine="709"/>
        <w:jc w:val="both"/>
        <w:rPr>
          <w:rFonts w:ascii="Times New Roman" w:hAnsi="Times New Roman"/>
          <w:bCs/>
          <w:highlight w:val="white"/>
        </w:rPr>
        <w:outlineLvl w:val="0"/>
      </w:pPr>
      <w:r>
        <w:rPr>
          <w:rFonts w:ascii="Times New Roman" w:hAnsi="Times New Roman" w:eastAsia="Times New Roman"/>
          <w:highlight w:val="white"/>
          <w:lang w:eastAsia="ru-RU"/>
        </w:rPr>
        <w:t xml:space="preserve">Целью муниципальной программы является </w:t>
      </w:r>
      <w:r>
        <w:rPr>
          <w:rFonts w:ascii="Times New Roman" w:hAnsi="Times New Roman"/>
          <w:bCs/>
          <w:highlight w:val="white"/>
        </w:rPr>
        <w:t xml:space="preserve">осуществление эффективного управления муниципальной собственностью города </w:t>
      </w:r>
      <w:r>
        <w:rPr>
          <w:rFonts w:ascii="Times New Roman" w:hAnsi="Times New Roman"/>
          <w:bCs/>
          <w:highlight w:val="white"/>
        </w:rPr>
        <w:t xml:space="preserve">Мегиона</w:t>
      </w:r>
      <w:r>
        <w:rPr>
          <w:rFonts w:ascii="Times New Roman" w:hAnsi="Times New Roman"/>
          <w:bCs/>
          <w:highlight w:val="white"/>
        </w:rPr>
        <w:t xml:space="preserve">, защита имущественных интересов горо</w:t>
      </w:r>
      <w:r>
        <w:rPr>
          <w:rFonts w:ascii="Times New Roman" w:hAnsi="Times New Roman"/>
          <w:bCs/>
          <w:highlight w:val="white"/>
        </w:rPr>
        <w:t xml:space="preserve">да </w:t>
      </w:r>
      <w:r>
        <w:rPr>
          <w:rFonts w:ascii="Times New Roman" w:hAnsi="Times New Roman"/>
          <w:bCs/>
          <w:highlight w:val="white"/>
        </w:rPr>
        <w:t xml:space="preserve">Мегиона</w:t>
      </w:r>
      <w:r>
        <w:rPr>
          <w:rFonts w:ascii="Times New Roman" w:hAnsi="Times New Roman"/>
          <w:bCs/>
          <w:highlight w:val="white"/>
        </w:rPr>
        <w:t xml:space="preserve">. </w:t>
      </w:r>
      <w:r>
        <w:rPr>
          <w:rFonts w:ascii="Times New Roman" w:hAnsi="Times New Roman"/>
          <w:bCs/>
          <w:highlight w:val="white"/>
        </w:rPr>
      </w:r>
      <w:r>
        <w:rPr>
          <w:rFonts w:ascii="Times New Roman" w:hAnsi="Times New Roman"/>
          <w:bCs/>
          <w:highlight w:val="white"/>
        </w:rPr>
      </w:r>
    </w:p>
    <w:p>
      <w:pPr>
        <w:ind w:firstLine="360"/>
        <w:jc w:val="both"/>
        <w:tabs>
          <w:tab w:val="left" w:pos="709" w:leader="none"/>
        </w:tabs>
        <w:rPr>
          <w:rFonts w:ascii="Times New Roman" w:hAnsi="Times New Roman"/>
          <w:bCs/>
        </w:rPr>
      </w:pPr>
      <w:r>
        <w:rPr>
          <w:rFonts w:ascii="Times New Roman" w:hAnsi="Times New Roman" w:eastAsia="Times New Roman"/>
          <w:bCs/>
          <w:color w:val="000000"/>
          <w:sz w:val="20"/>
          <w:szCs w:val="20"/>
          <w:lang w:eastAsia="ru-RU"/>
        </w:rPr>
        <w:t xml:space="preserve">       </w:t>
      </w:r>
      <w:r>
        <w:rPr>
          <w:rFonts w:ascii="Times New Roman" w:hAnsi="Times New Roman"/>
          <w:bCs/>
        </w:rPr>
        <w:t xml:space="preserve">Уточненный объем бюджетных ассигнований составляет 49 936,2 </w:t>
      </w:r>
      <w:r>
        <w:rPr>
          <w:rFonts w:ascii="Times New Roman" w:hAnsi="Times New Roman"/>
        </w:rPr>
        <w:t xml:space="preserve">тыс. рублей, </w:t>
      </w:r>
      <w:r>
        <w:rPr>
          <w:rFonts w:ascii="Times New Roman" w:hAnsi="Times New Roman"/>
          <w:bCs/>
        </w:rPr>
        <w:t xml:space="preserve">исполнено</w:t>
      </w:r>
      <w:r>
        <w:rPr>
          <w:rFonts w:ascii="Times New Roman" w:hAnsi="Times New Roman" w:eastAsia="Calibri"/>
        </w:rPr>
        <w:t xml:space="preserve"> 2 542,1 тыс. рублей</w:t>
      </w:r>
      <w:r>
        <w:rPr>
          <w:rFonts w:ascii="Times New Roman" w:hAnsi="Times New Roman"/>
          <w:bCs/>
        </w:rPr>
        <w:t xml:space="preserve">, или 5,1 %, в том числе:</w:t>
      </w:r>
      <w:r>
        <w:rPr>
          <w:rFonts w:ascii="Times New Roman" w:hAnsi="Times New Roman"/>
          <w:bCs/>
        </w:rPr>
      </w:r>
      <w:r>
        <w:rPr>
          <w:rFonts w:ascii="Times New Roman" w:hAnsi="Times New Roman"/>
          <w:bCs/>
        </w:rPr>
      </w:r>
    </w:p>
    <w:p>
      <w:pPr>
        <w:ind w:firstLine="360"/>
        <w:jc w:val="both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  <w:lang w:eastAsia="ru-RU"/>
        </w:rPr>
        <w:t xml:space="preserve">  </w:t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ind w:firstLine="360"/>
        <w:jc w:val="right"/>
        <w:tabs>
          <w:tab w:val="right" w:pos="9638" w:leader="none"/>
        </w:tabs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 w:eastAsia="Times New Roman"/>
          <w:lang w:eastAsia="ru-RU"/>
        </w:rPr>
        <w:t xml:space="preserve">  </w:t>
      </w:r>
      <w:r>
        <w:rPr>
          <w:rFonts w:ascii="Times New Roman" w:hAnsi="Times New Roman" w:eastAsia="Times New Roman"/>
          <w:bCs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eastAsia="Times New Roman"/>
          <w:bCs/>
          <w:color w:val="000000"/>
          <w:sz w:val="20"/>
          <w:szCs w:val="20"/>
          <w:lang w:eastAsia="ru-RU"/>
        </w:rPr>
        <w:t xml:space="preserve">                                                    (тыс. рублей)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tbl>
      <w:tblPr>
        <w:tblW w:w="9781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976"/>
        <w:gridCol w:w="1985"/>
        <w:gridCol w:w="1984"/>
        <w:gridCol w:w="1418"/>
        <w:gridCol w:w="850"/>
      </w:tblGrid>
      <w:tr>
        <w:tblPrEx/>
        <w:trPr/>
        <w:tc>
          <w:tcPr>
            <w:tcW w:w="5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№ п/п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Источник финансирования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Утверждено решением Думы города </w:t>
            </w: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Мегиона</w:t>
            </w: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 от 09.12.2024 №427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Показатели сводной бюджетной росписи на 01.04.2025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Исполнено на 01.04.2025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% исполнения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5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</w:p>
        </w:tc>
        <w:tc>
          <w:tcPr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</w:p>
        </w:tc>
        <w:tc>
          <w:tcPr>
            <w:shd w:val="clear" w:color="ffffff" w:fill="ffffff"/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</w:p>
        </w:tc>
        <w:tc>
          <w:tcPr>
            <w:shd w:val="clear" w:color="ffffff" w:fill="ffffff"/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</w:p>
        </w:tc>
        <w:tc>
          <w:tcPr>
            <w:shd w:val="clear" w:color="ffffff" w:fill="ffffff"/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</w:p>
        </w:tc>
      </w:tr>
      <w:tr>
        <w:tblPrEx/>
        <w:trPr>
          <w:trHeight w:val="185"/>
        </w:trPr>
        <w:tc>
          <w:tcPr>
            <w:tcW w:w="56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Всего по муниципальной программе, в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том числе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50 484,8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49 936,2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2 542,1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5,1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1"/>
        </w:trPr>
        <w:tc>
          <w:tcPr>
            <w:tcW w:w="56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Процессная часть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50 484,8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49 936,2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2 542,1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5,1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1"/>
        </w:trPr>
        <w:tc>
          <w:tcPr>
            <w:tcW w:w="568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97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местный бюджет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50 484,8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49 936,2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2 542,1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5,1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ind w:firstLine="708"/>
        <w:jc w:val="both"/>
        <w:rPr>
          <w:rFonts w:ascii="Times New Roman" w:hAnsi="Times New Roman"/>
          <w:highlight w:val="yellow"/>
        </w:rPr>
      </w:pPr>
      <w:r>
        <w:rPr>
          <w:rFonts w:ascii="Times New Roman" w:hAnsi="Times New Roman"/>
          <w:highlight w:val="yellow"/>
        </w:rPr>
      </w:r>
      <w:r>
        <w:rPr>
          <w:rFonts w:ascii="Times New Roman" w:hAnsi="Times New Roman"/>
          <w:highlight w:val="yellow"/>
        </w:rPr>
      </w:r>
      <w:r>
        <w:rPr>
          <w:rFonts w:ascii="Times New Roman" w:hAnsi="Times New Roman"/>
          <w:highlight w:val="yellow"/>
        </w:rPr>
      </w:r>
    </w:p>
    <w:p>
      <w:pPr>
        <w:ind w:firstLine="709"/>
        <w:jc w:val="both"/>
        <w:widowControl w:val="off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Бюджетные ассигнования на осуществление процессной части муниципальной </w:t>
      </w:r>
      <w:r>
        <w:rPr>
          <w:rFonts w:ascii="Times New Roman" w:hAnsi="Times New Roman"/>
        </w:rPr>
        <w:t xml:space="preserve">программы по направлениям расходования средств представлены следующим образом: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jc w:val="center"/>
        <w:widowControl w:val="off"/>
        <w:rPr>
          <w:rFonts w:ascii="Times New Roman" w:hAnsi="Times New Roman"/>
          <w:highlight w:val="green"/>
        </w:rPr>
        <w:outlineLvl w:val="1"/>
      </w:pPr>
      <w:r>
        <w:rPr>
          <w:rFonts w:ascii="Times New Roman" w:hAnsi="Times New Roman"/>
          <w:highlight w:val="green"/>
        </w:rPr>
      </w:r>
      <w:r>
        <w:rPr>
          <w:rFonts w:ascii="Times New Roman" w:hAnsi="Times New Roman"/>
          <w:highlight w:val="green"/>
        </w:rPr>
      </w:r>
      <w:r>
        <w:rPr>
          <w:rFonts w:ascii="Times New Roman" w:hAnsi="Times New Roman"/>
          <w:highlight w:val="green"/>
        </w:rPr>
      </w:r>
    </w:p>
    <w:p>
      <w:pPr>
        <w:jc w:val="center"/>
        <w:widowControl w:val="off"/>
        <w:rPr>
          <w:rFonts w:ascii="Times New Roman" w:hAnsi="Times New Roman"/>
        </w:rPr>
        <w:outlineLvl w:val="1"/>
      </w:pPr>
      <w:r>
        <w:rPr>
          <w:rFonts w:ascii="Times New Roman" w:hAnsi="Times New Roman"/>
        </w:rPr>
        <w:t xml:space="preserve">Структура расходов процессной части муниципальной программы                               </w:t>
      </w:r>
      <w:r>
        <w:rPr>
          <w:rFonts w:ascii="Times New Roman" w:hAnsi="Times New Roman"/>
        </w:rPr>
        <w:t xml:space="preserve">   «</w:t>
      </w:r>
      <w:r>
        <w:rPr>
          <w:rFonts w:ascii="Times New Roman" w:hAnsi="Times New Roman" w:eastAsia="Times New Roman"/>
          <w:bCs/>
          <w:color w:val="000000"/>
          <w:lang w:eastAsia="ru-RU"/>
        </w:rPr>
        <w:t xml:space="preserve">Управление муниципальным имуществом города </w:t>
      </w:r>
      <w:r>
        <w:rPr>
          <w:rFonts w:ascii="Times New Roman" w:hAnsi="Times New Roman" w:eastAsia="Times New Roman"/>
          <w:bCs/>
          <w:color w:val="000000"/>
          <w:lang w:eastAsia="ru-RU"/>
        </w:rPr>
        <w:t xml:space="preserve">Мегиона</w:t>
      </w:r>
      <w:r>
        <w:rPr>
          <w:rFonts w:ascii="Times New Roman" w:hAnsi="Times New Roman"/>
        </w:rPr>
        <w:t xml:space="preserve">» 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709"/>
        <w:jc w:val="right"/>
        <w:widowControl w:val="off"/>
        <w:rPr>
          <w:rFonts w:ascii="Times New Roman" w:hAnsi="Times New Roman"/>
          <w:sz w:val="20"/>
          <w:szCs w:val="20"/>
        </w:rPr>
        <w:outlineLvl w:val="1"/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709"/>
        <w:jc w:val="right"/>
        <w:widowControl w:val="off"/>
        <w:rPr>
          <w:rFonts w:ascii="Times New Roman" w:hAnsi="Times New Roman"/>
          <w:sz w:val="20"/>
          <w:szCs w:val="20"/>
        </w:rPr>
        <w:outlineLvl w:val="1"/>
      </w:pPr>
      <w:r>
        <w:rPr>
          <w:rFonts w:ascii="Times New Roman" w:hAnsi="Times New Roman"/>
          <w:sz w:val="20"/>
          <w:szCs w:val="20"/>
        </w:rPr>
        <w:t xml:space="preserve">(тыс. рублей)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tbl>
      <w:tblPr>
        <w:tblStyle w:val="944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16"/>
        <w:gridCol w:w="2518"/>
        <w:gridCol w:w="1276"/>
        <w:gridCol w:w="1276"/>
        <w:gridCol w:w="1276"/>
        <w:gridCol w:w="709"/>
        <w:gridCol w:w="2268"/>
      </w:tblGrid>
      <w:tr>
        <w:tblPrEx/>
        <w:trPr/>
        <w:tc>
          <w:tcPr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34" w:type="dxa"/>
            <w:textDirection w:val="lrTb"/>
            <w:noWrap w:val="false"/>
          </w:tcPr>
          <w:p>
            <w:pPr>
              <w:jc w:val="both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Наименование типа структурного элемента, структурного элемента муниципальной программы 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Утверждено решением Думы города </w:t>
            </w: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Мегиона</w:t>
            </w: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 от 09.12.2024 №427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Показатели сводной бюджетной росписи на 01.04.2025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Исполнено на 01.04.2025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-108"/>
              <w:jc w:val="center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 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-108"/>
              <w:jc w:val="center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% исполнения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Причины неисполнен</w:t>
            </w: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ия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34" w:type="dxa"/>
            <w:textDirection w:val="lrTb"/>
            <w:noWrap w:val="false"/>
          </w:tcPr>
          <w:p>
            <w:pPr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Процессная часть муниципальной программы – всего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i/>
                <w:color w:val="000000"/>
                <w:sz w:val="20"/>
                <w:highlight w:val="white"/>
              </w:rPr>
              <w:t xml:space="preserve">в том числе: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50 484,8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49 936,2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2 542,1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5,1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77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1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Обеспечение выполнения полномочий и функций администрации города в сферах управления муниципальным имуществом и землепользования </w:t>
            </w:r>
            <w:r>
              <w:rPr>
                <w:rFonts w:ascii="Times New Roman" w:hAnsi="Times New Roman" w:eastAsia="Times New Roman"/>
                <w:sz w:val="20"/>
                <w:szCs w:val="20"/>
                <w:lang w:val="en-US"/>
              </w:rPr>
              <w:t xml:space="preserve">(</w:t>
            </w:r>
            <w:r>
              <w:rPr>
                <w:rFonts w:ascii="Times New Roman" w:hAnsi="Times New Roman" w:eastAsia="Times New Roman"/>
                <w:sz w:val="20"/>
                <w:szCs w:val="20"/>
                <w:lang w:val="ru-RU"/>
              </w:rPr>
              <w:t xml:space="preserve">местный бюджет)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34 065,9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33 517,3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1 923,0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5,7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Исполнение по факту выполненных работ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</w:tr>
      <w:tr>
        <w:tblPrEx/>
        <w:trPr>
          <w:trHeight w:val="23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1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Капитальный ремонт, реконструкция и ремонт муниципального имущества </w:t>
            </w:r>
            <w:r>
              <w:rPr>
                <w:rFonts w:ascii="Times New Roman" w:hAnsi="Times New Roman" w:eastAsia="Times New Roman"/>
                <w:sz w:val="20"/>
                <w:szCs w:val="20"/>
                <w:lang w:val="en-US"/>
              </w:rPr>
              <w:t xml:space="preserve">(</w:t>
            </w:r>
            <w:r>
              <w:rPr>
                <w:rFonts w:ascii="Times New Roman" w:hAnsi="Times New Roman" w:eastAsia="Times New Roman"/>
                <w:sz w:val="20"/>
                <w:szCs w:val="20"/>
                <w:lang w:val="ru-RU"/>
              </w:rPr>
              <w:t xml:space="preserve">местный бюджет)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16 418,9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16 418,9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619,1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3,8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Исполнение планируется во 2 квартале 2025 года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jc w:val="both"/>
        <w:rPr>
          <w:rFonts w:ascii="Times New Roman" w:hAnsi="Times New Roman" w:eastAsia="Times New Roman"/>
          <w:bCs/>
          <w:color w:val="000000"/>
          <w:sz w:val="20"/>
          <w:szCs w:val="20"/>
          <w:highlight w:val="green"/>
        </w:rPr>
      </w:pPr>
      <w:r>
        <w:rPr>
          <w:rFonts w:ascii="Times New Roman" w:hAnsi="Times New Roman" w:eastAsia="Times New Roman"/>
          <w:bCs/>
          <w:color w:val="000000"/>
          <w:sz w:val="20"/>
          <w:szCs w:val="20"/>
          <w:highlight w:val="green"/>
        </w:rPr>
      </w:r>
      <w:r>
        <w:rPr>
          <w:rFonts w:ascii="Times New Roman" w:hAnsi="Times New Roman" w:eastAsia="Times New Roman"/>
          <w:bCs/>
          <w:color w:val="000000"/>
          <w:sz w:val="20"/>
          <w:szCs w:val="20"/>
          <w:highlight w:val="green"/>
        </w:rPr>
      </w:r>
      <w:r>
        <w:rPr>
          <w:rFonts w:ascii="Times New Roman" w:hAnsi="Times New Roman" w:eastAsia="Times New Roman"/>
          <w:bCs/>
          <w:color w:val="000000"/>
          <w:sz w:val="20"/>
          <w:szCs w:val="20"/>
          <w:highlight w:val="green"/>
        </w:rPr>
      </w:r>
    </w:p>
    <w:p>
      <w:pPr>
        <w:ind w:firstLine="709"/>
        <w:jc w:val="both"/>
        <w:rPr>
          <w:rFonts w:ascii="Times New Roman" w:hAnsi="Times New Roman" w:eastAsia="Times New Roman"/>
          <w:highlight w:val="white"/>
        </w:rPr>
      </w:pPr>
      <w:r>
        <w:rPr>
          <w:rFonts w:ascii="Times New Roman" w:hAnsi="Times New Roman" w:eastAsia="Times New Roman"/>
          <w:highlight w:val="white"/>
          <w:lang w:eastAsia="ru-RU"/>
        </w:rPr>
        <w:t xml:space="preserve">В рамках реализации комплекса процессных мероприятий «Обеспечение выполнения полномочий и функций администрации города в сферах управления муниципальным имуществом и землепользования» средства местного бюджета направлены на:</w:t>
      </w:r>
      <w:r>
        <w:rPr>
          <w:rFonts w:ascii="Times New Roman" w:hAnsi="Times New Roman" w:eastAsia="Times New Roman"/>
          <w:highlight w:val="white"/>
        </w:rPr>
      </w:r>
      <w:r>
        <w:rPr>
          <w:rFonts w:ascii="Times New Roman" w:hAnsi="Times New Roman" w:eastAsia="Times New Roman"/>
          <w:highlight w:val="white"/>
        </w:rPr>
      </w:r>
    </w:p>
    <w:p>
      <w:pPr>
        <w:ind w:firstLine="708"/>
        <w:jc w:val="both"/>
        <w:rPr>
          <w:rFonts w:ascii="Times New Roman" w:hAnsi="Times New Roman" w:eastAsia="Times New Roman"/>
          <w:bCs/>
          <w:color w:val="000000"/>
          <w:highlight w:val="white"/>
        </w:rPr>
      </w:pPr>
      <w:r>
        <w:rPr>
          <w:rFonts w:ascii="Times New Roman" w:hAnsi="Times New Roman" w:eastAsia="Times New Roman"/>
          <w:bCs/>
          <w:color w:val="000000"/>
          <w:highlight w:val="white"/>
          <w:lang w:eastAsia="ru-RU"/>
        </w:rPr>
        <w:t xml:space="preserve">определение рыночной стоимости </w:t>
      </w:r>
      <w:r>
        <w:rPr>
          <w:rFonts w:ascii="Times New Roman" w:hAnsi="Times New Roman" w:eastAsia="Times New Roman"/>
          <w:bCs/>
          <w:color w:val="000000"/>
          <w:highlight w:val="white"/>
          <w:lang w:eastAsia="ru-RU"/>
        </w:rPr>
        <w:t xml:space="preserve">имущества, обследование ограждений и несущих конструкций жилых домов, оказание услуг расчетно-кассового обслуживания</w:t>
      </w:r>
      <w:r>
        <w:rPr>
          <w:rFonts w:ascii="Times New Roman" w:hAnsi="Times New Roman" w:eastAsia="Cambria"/>
          <w:highlight w:val="white"/>
        </w:rPr>
        <w:t xml:space="preserve"> в целях обработки договоров социального найма. При плановом объеме бюджетных ассигнований в сумме 764,7 тыс. рублей, исполнено 63,8 тыс. ру</w:t>
      </w:r>
      <w:r>
        <w:rPr>
          <w:rFonts w:ascii="Times New Roman" w:hAnsi="Times New Roman" w:eastAsia="Cambria"/>
          <w:highlight w:val="white"/>
        </w:rPr>
        <w:t xml:space="preserve">блей, или 8,3%. Заключены муниципальные контракты в сумме 596,8 тыс. рублей, срок</w:t>
      </w:r>
      <w:r>
        <w:rPr>
          <w:rFonts w:ascii="Times New Roman" w:hAnsi="Times New Roman" w:eastAsia="Times New Roman"/>
          <w:bCs/>
          <w:color w:val="000000"/>
          <w:highlight w:val="white"/>
          <w:lang w:eastAsia="ru-RU"/>
        </w:rPr>
        <w:t xml:space="preserve"> исполнения – до декабря 2025 года. На 01.04.2025 в процессе согласования находятся муниципальные контракты на оценку рыночной стоимости, обследование ограждающих и несущих ко</w:t>
      </w:r>
      <w:r>
        <w:rPr>
          <w:rFonts w:ascii="Times New Roman" w:hAnsi="Times New Roman" w:eastAsia="Times New Roman"/>
          <w:bCs/>
          <w:color w:val="000000"/>
          <w:highlight w:val="white"/>
          <w:lang w:eastAsia="ru-RU"/>
        </w:rPr>
        <w:t xml:space="preserve">нструкций жилого дома, оказание услуг по технической инвентаризации и паспортизации в сумме 88,5 тыс. рублей;</w:t>
      </w:r>
      <w:r>
        <w:rPr>
          <w:rFonts w:ascii="Times New Roman" w:hAnsi="Times New Roman" w:eastAsia="Times New Roman"/>
          <w:bCs/>
          <w:color w:val="000000"/>
          <w:highlight w:val="white"/>
          <w:lang w:eastAsia="ru-RU"/>
        </w:rPr>
        <w:tab/>
      </w:r>
      <w:r>
        <w:rPr>
          <w:rFonts w:ascii="Times New Roman" w:hAnsi="Times New Roman" w:eastAsia="Times New Roman"/>
          <w:bCs/>
          <w:color w:val="000000"/>
          <w:highlight w:val="white"/>
        </w:rPr>
      </w:r>
      <w:r>
        <w:rPr>
          <w:rFonts w:ascii="Times New Roman" w:hAnsi="Times New Roman" w:eastAsia="Times New Roman"/>
          <w:bCs/>
          <w:color w:val="000000"/>
          <w:highlight w:val="white"/>
        </w:rPr>
      </w:r>
    </w:p>
    <w:p>
      <w:pPr>
        <w:contextualSpacing/>
        <w:ind w:firstLine="709"/>
        <w:jc w:val="both"/>
        <w:tabs>
          <w:tab w:val="left" w:pos="1134" w:leader="none"/>
          <w:tab w:val="left" w:pos="1796" w:leader="none"/>
        </w:tabs>
        <w:rPr>
          <w:rFonts w:ascii="Times New Roman" w:hAnsi="Times New Roman" w:eastAsia="Cambria"/>
          <w:highlight w:val="white"/>
        </w:rPr>
      </w:pPr>
      <w:r>
        <w:rPr>
          <w:rFonts w:ascii="Times New Roman" w:hAnsi="Times New Roman" w:eastAsia="Cambria"/>
          <w:highlight w:val="white"/>
        </w:rPr>
        <w:t xml:space="preserve">стра</w:t>
      </w:r>
      <w:r>
        <w:rPr>
          <w:rFonts w:ascii="Times New Roman" w:hAnsi="Times New Roman" w:eastAsia="Cambria"/>
          <w:highlight w:val="white"/>
        </w:rPr>
        <w:t xml:space="preserve">хование ответственности владельца опасных объектов. Плановый объем бюджетных ассигнований составляет 7,2 тыс. рублей. В процессе согласования муниципальный контракт на сумму 2,4 тыс. рублей. Исполнение планируется во 2 квартале 2025 года;</w:t>
      </w:r>
      <w:r>
        <w:rPr>
          <w:rFonts w:ascii="Times New Roman" w:hAnsi="Times New Roman" w:eastAsia="Cambria"/>
          <w:highlight w:val="white"/>
        </w:rPr>
      </w:r>
      <w:r>
        <w:rPr>
          <w:rFonts w:ascii="Times New Roman" w:hAnsi="Times New Roman" w:eastAsia="Cambria"/>
          <w:highlight w:val="white"/>
        </w:rPr>
      </w:r>
    </w:p>
    <w:p>
      <w:pPr>
        <w:contextualSpacing/>
        <w:ind w:firstLine="709"/>
        <w:jc w:val="both"/>
        <w:tabs>
          <w:tab w:val="left" w:pos="1134" w:leader="none"/>
        </w:tabs>
        <w:rPr>
          <w:rFonts w:ascii="Times New Roman" w:hAnsi="Times New Roman" w:eastAsia="Cambria"/>
          <w:highlight w:val="green"/>
        </w:rPr>
      </w:pPr>
      <w:r>
        <w:rPr>
          <w:rFonts w:ascii="Times New Roman" w:hAnsi="Times New Roman" w:eastAsia="Cambria"/>
          <w:highlight w:val="white"/>
        </w:rPr>
        <w:t xml:space="preserve">оплату коммунальных платежей за квартиры, находящиеся в муниципальной собственности и незаселённые определенный период времени, электроснабжения, обращение с ТКО, услуг по содержанию многоквартирных домов. При плановом объеме бюджетных ассигнований в сумме</w:t>
      </w:r>
      <w:r>
        <w:rPr>
          <w:rFonts w:ascii="Times New Roman" w:hAnsi="Times New Roman" w:eastAsia="Cambria"/>
          <w:highlight w:val="white"/>
        </w:rPr>
        <w:t xml:space="preserve"> 26 399,4 тыс. рублей, исполнено 861,4 тыс. рублей, или 4,7%. На 01.04.2025 заключены муниципальные контракты на теплоснабжение муниципальных квартир в сумме 13 001,0 тыс. рублей, электроснабжение в сумме 169,4 тыс. рублей, оказание услуг по обращению с тв</w:t>
      </w:r>
      <w:r>
        <w:rPr>
          <w:rFonts w:ascii="Times New Roman" w:hAnsi="Times New Roman" w:eastAsia="Cambria"/>
          <w:highlight w:val="white"/>
        </w:rPr>
        <w:t xml:space="preserve">ердыми коммунальными отходами в сумме 109,8 тыс. рублей. Срок исполнения по заключенным муниципальным контрактам – до 31.12.202</w:t>
      </w:r>
      <w:r>
        <w:rPr>
          <w:rFonts w:ascii="Times New Roman" w:hAnsi="Times New Roman" w:eastAsia="Cambria"/>
        </w:rPr>
        <w:t xml:space="preserve">5. В процессе согласования муниципальные контракты на оказание услуг по содержанию и ремонту общего имущества многоквартирных дом</w:t>
      </w:r>
      <w:r>
        <w:rPr>
          <w:rFonts w:ascii="Times New Roman" w:hAnsi="Times New Roman" w:eastAsia="Cambria"/>
        </w:rPr>
        <w:t xml:space="preserve">ов на сумму 7 998,4 тыс. рублей;</w:t>
      </w:r>
      <w:r>
        <w:rPr>
          <w:rFonts w:ascii="Times New Roman" w:hAnsi="Times New Roman" w:eastAsia="Cambria"/>
          <w:highlight w:val="green"/>
        </w:rPr>
      </w:r>
      <w:r>
        <w:rPr>
          <w:rFonts w:ascii="Times New Roman" w:hAnsi="Times New Roman" w:eastAsia="Cambria"/>
          <w:highlight w:val="green"/>
        </w:rPr>
      </w:r>
    </w:p>
    <w:p>
      <w:pPr>
        <w:contextualSpacing/>
        <w:ind w:firstLine="709"/>
        <w:jc w:val="both"/>
        <w:tabs>
          <w:tab w:val="left" w:pos="1134" w:leader="none"/>
        </w:tabs>
        <w:rPr>
          <w:rFonts w:ascii="Times New Roman" w:hAnsi="Times New Roman" w:eastAsia="Cambria"/>
          <w:highlight w:val="green"/>
        </w:rPr>
      </w:pPr>
      <w:r>
        <w:rPr>
          <w:rFonts w:ascii="Times New Roman" w:hAnsi="Times New Roman" w:eastAsia="Cambria"/>
          <w:highlight w:val="white"/>
        </w:rPr>
        <w:t xml:space="preserve">выполнение работ по дезинфекции, дезодорации и </w:t>
      </w:r>
      <w:r>
        <w:rPr>
          <w:rFonts w:ascii="Times New Roman" w:hAnsi="Times New Roman" w:eastAsia="Cambria"/>
          <w:highlight w:val="white"/>
        </w:rPr>
        <w:t xml:space="preserve">клининг</w:t>
      </w:r>
      <w:r>
        <w:rPr>
          <w:rFonts w:ascii="Times New Roman" w:hAnsi="Times New Roman" w:eastAsia="Cambria"/>
          <w:highlight w:val="white"/>
        </w:rPr>
        <w:t xml:space="preserve"> муниципальных квартир на 2025 год в сумме 204,3 тыс. рублей. Исполнение</w:t>
      </w:r>
      <w:r>
        <w:rPr>
          <w:rFonts w:ascii="Times New Roman" w:hAnsi="Times New Roman" w:eastAsia="Cambria"/>
        </w:rPr>
        <w:t xml:space="preserve"> планируется в 3 - 4 квартале 2025 года;</w:t>
      </w:r>
      <w:r>
        <w:rPr>
          <w:rFonts w:ascii="Times New Roman" w:hAnsi="Times New Roman" w:eastAsia="Cambria"/>
          <w:highlight w:val="green"/>
        </w:rPr>
      </w:r>
      <w:r>
        <w:rPr>
          <w:rFonts w:ascii="Times New Roman" w:hAnsi="Times New Roman" w:eastAsia="Cambria"/>
          <w:highlight w:val="green"/>
        </w:rPr>
      </w:r>
    </w:p>
    <w:p>
      <w:pPr>
        <w:contextualSpacing/>
        <w:ind w:firstLine="709"/>
        <w:jc w:val="both"/>
        <w:tabs>
          <w:tab w:val="left" w:pos="1134" w:leader="none"/>
        </w:tabs>
        <w:rPr>
          <w:rFonts w:ascii="Times New Roman" w:hAnsi="Times New Roman" w:eastAsia="Cambria"/>
          <w:highlight w:val="white"/>
        </w:rPr>
      </w:pPr>
      <w:r>
        <w:rPr>
          <w:rFonts w:ascii="Times New Roman" w:hAnsi="Times New Roman" w:eastAsia="Cambria"/>
          <w:highlight w:val="white"/>
        </w:rPr>
        <w:t xml:space="preserve">определение рыночной стоимости земельных участков годово</w:t>
      </w:r>
      <w:r>
        <w:rPr>
          <w:rFonts w:ascii="Times New Roman" w:hAnsi="Times New Roman" w:eastAsia="Cambria"/>
          <w:highlight w:val="white"/>
        </w:rPr>
        <w:t xml:space="preserve">й арендной платы за земельные участки в сумме 225,0 тыс. рублей. Муниципальный контракт находится в процессе согласования, срок исполнения которого планируется до 31.12.2025;</w:t>
      </w:r>
      <w:r>
        <w:rPr>
          <w:rFonts w:ascii="Times New Roman" w:hAnsi="Times New Roman" w:eastAsia="Cambria"/>
          <w:highlight w:val="white"/>
        </w:rPr>
      </w:r>
      <w:r>
        <w:rPr>
          <w:rFonts w:ascii="Times New Roman" w:hAnsi="Times New Roman" w:eastAsia="Cambria"/>
          <w:highlight w:val="white"/>
        </w:rPr>
      </w:r>
    </w:p>
    <w:p>
      <w:pPr>
        <w:contextualSpacing/>
        <w:jc w:val="both"/>
        <w:tabs>
          <w:tab w:val="left" w:pos="1134" w:leader="none"/>
        </w:tabs>
        <w:rPr>
          <w:rFonts w:ascii="Times New Roman" w:hAnsi="Times New Roman" w:eastAsia="Cambria"/>
          <w:highlight w:val="yellow"/>
        </w:rPr>
      </w:pPr>
      <w:r>
        <w:rPr>
          <w:rFonts w:ascii="Times New Roman" w:hAnsi="Times New Roman" w:eastAsia="Cambria"/>
          <w:highlight w:val="white"/>
        </w:rPr>
        <w:t xml:space="preserve">           оплату взносов на капитальный ремонт общего имущества в многоквартирны</w:t>
      </w:r>
      <w:r>
        <w:rPr>
          <w:rFonts w:ascii="Times New Roman" w:hAnsi="Times New Roman" w:eastAsia="Cambria"/>
          <w:highlight w:val="white"/>
        </w:rPr>
        <w:t xml:space="preserve">х домах. При плановом объеме бюджетных ассигнований в сумме 5 916,7 тыс. рублей, исполнено 997,8 тыс. рублей, или 16,9%. </w:t>
      </w:r>
      <w:r>
        <w:rPr>
          <w:rFonts w:ascii="Times New Roman" w:hAnsi="Times New Roman" w:eastAsia="Cambria"/>
          <w:highlight w:val="white"/>
          <w:lang w:eastAsia="ru-RU"/>
        </w:rPr>
        <w:t xml:space="preserve">Заключено соглашение на формирование фонда капитального ремонта общего имущества в многоквартирных домах за январь-март 2025 на сумму 1</w:t>
      </w:r>
      <w:r>
        <w:rPr>
          <w:rFonts w:ascii="Times New Roman" w:hAnsi="Times New Roman" w:eastAsia="Cambria"/>
          <w:highlight w:val="white"/>
          <w:lang w:eastAsia="ru-RU"/>
        </w:rPr>
        <w:t xml:space="preserve"> 536,4 тыс. рублей. Оплата проведена в апреле 2025 года;</w:t>
      </w:r>
      <w:r>
        <w:rPr>
          <w:rFonts w:ascii="Times New Roman" w:hAnsi="Times New Roman" w:eastAsia="Cambria"/>
          <w:highlight w:val="yellow"/>
        </w:rPr>
      </w:r>
      <w:r>
        <w:rPr>
          <w:rFonts w:ascii="Times New Roman" w:hAnsi="Times New Roman" w:eastAsia="Cambria"/>
          <w:highlight w:val="yellow"/>
        </w:rPr>
      </w:r>
    </w:p>
    <w:p>
      <w:pPr>
        <w:ind w:firstLine="708"/>
        <w:jc w:val="both"/>
        <w:rPr>
          <w:rFonts w:ascii="Times New Roman" w:hAnsi="Times New Roman" w:eastAsia="Times New Roman"/>
          <w:color w:val="000000"/>
          <w:lang w:eastAsia="ru-RU"/>
        </w:rPr>
      </w:pPr>
      <w:r>
        <w:rPr>
          <w:rFonts w:ascii="Times New Roman" w:hAnsi="Times New Roman" w:eastAsia="Times New Roman"/>
          <w:highlight w:val="white"/>
          <w:lang w:eastAsia="ru-RU"/>
        </w:rPr>
        <w:t xml:space="preserve">В рамках реализации комплекса процессных мероприятий</w:t>
      </w:r>
      <w:r>
        <w:rPr>
          <w:rFonts w:ascii="Times New Roman" w:hAnsi="Times New Roman" w:eastAsia="Times New Roman"/>
          <w:bCs/>
          <w:color w:val="000000"/>
          <w:lang w:eastAsia="ru-RU"/>
        </w:rPr>
        <w:t xml:space="preserve"> «Капитальный ремонт, реконструкция и ремонт муниципального имущества» средства местного бюджета направлены на:</w:t>
      </w:r>
      <w:r>
        <w:rPr>
          <w:rFonts w:ascii="Times New Roman" w:hAnsi="Times New Roman" w:eastAsia="Times New Roman"/>
          <w:color w:val="000000"/>
          <w:lang w:eastAsia="ru-RU"/>
        </w:rPr>
      </w:r>
      <w:r>
        <w:rPr>
          <w:rFonts w:ascii="Times New Roman" w:hAnsi="Times New Roman" w:eastAsia="Times New Roman"/>
          <w:color w:val="000000"/>
          <w:lang w:eastAsia="ru-RU"/>
        </w:rPr>
      </w:r>
    </w:p>
    <w:p>
      <w:pPr>
        <w:ind w:firstLine="708"/>
        <w:jc w:val="both"/>
        <w:rPr>
          <w:rFonts w:ascii="Times New Roman" w:hAnsi="Times New Roman" w:eastAsia="Times New Roman"/>
          <w:color w:val="000000"/>
          <w:lang w:eastAsia="ru-RU"/>
        </w:rPr>
      </w:pPr>
      <w:r>
        <w:rPr>
          <w:rFonts w:ascii="Times New Roman" w:hAnsi="Times New Roman" w:eastAsia="Times New Roman"/>
          <w:bCs/>
          <w:color w:val="000000"/>
          <w:lang w:eastAsia="ru-RU"/>
        </w:rPr>
        <w:t xml:space="preserve"> ремонт 1 этажа (архивохранилище) а</w:t>
      </w:r>
      <w:r>
        <w:rPr>
          <w:rFonts w:ascii="Times New Roman" w:hAnsi="Times New Roman" w:eastAsia="Times New Roman"/>
          <w:bCs/>
          <w:color w:val="000000"/>
          <w:lang w:eastAsia="ru-RU"/>
        </w:rPr>
        <w:t xml:space="preserve">дминистративного здания по ул. Советская 19 в сумме 12 652,2 тыс. рублей. На 01.04.2025 исполнения нет, заключен муниципальный контракт на сумму 10 564,6 тыс. рублей, срок выполнения работ – до 04.07.2025;</w:t>
      </w:r>
      <w:r>
        <w:rPr>
          <w:rFonts w:ascii="Times New Roman" w:hAnsi="Times New Roman" w:eastAsia="Times New Roman"/>
          <w:color w:val="000000"/>
          <w:lang w:eastAsia="ru-RU"/>
        </w:rPr>
      </w:r>
      <w:r>
        <w:rPr>
          <w:rFonts w:ascii="Times New Roman" w:hAnsi="Times New Roman" w:eastAsia="Times New Roman"/>
          <w:color w:val="000000"/>
          <w:lang w:eastAsia="ru-RU"/>
        </w:rPr>
      </w:r>
    </w:p>
    <w:p>
      <w:pPr>
        <w:ind w:firstLine="708"/>
        <w:jc w:val="both"/>
        <w:rPr>
          <w:rFonts w:ascii="Times New Roman" w:hAnsi="Times New Roman" w:eastAsia="Times New Roman"/>
          <w:color w:val="000000"/>
          <w:lang w:eastAsia="ru-RU"/>
        </w:rPr>
      </w:pPr>
      <w:r>
        <w:rPr>
          <w:rFonts w:ascii="Times New Roman" w:hAnsi="Times New Roman" w:eastAsia="Times New Roman"/>
          <w:bCs/>
          <w:color w:val="000000"/>
          <w:lang w:eastAsia="ru-RU"/>
        </w:rPr>
        <w:t xml:space="preserve">ремонт помещений землеустроительного отдела админи</w:t>
      </w:r>
      <w:r>
        <w:rPr>
          <w:rFonts w:ascii="Times New Roman" w:hAnsi="Times New Roman" w:eastAsia="Times New Roman"/>
          <w:bCs/>
          <w:color w:val="000000"/>
          <w:lang w:eastAsia="ru-RU"/>
        </w:rPr>
        <w:t xml:space="preserve">стративного здания по ул. Советская, 19. При плановом объеме бюджетных ассигнований в сумме 515,0 тыс. рублей, исполнено 365,6 тыс. рублей, или 71,0%;</w:t>
      </w:r>
      <w:r>
        <w:rPr>
          <w:rFonts w:ascii="Times New Roman" w:hAnsi="Times New Roman" w:eastAsia="Times New Roman"/>
          <w:color w:val="000000"/>
          <w:lang w:eastAsia="ru-RU"/>
        </w:rPr>
      </w:r>
      <w:r>
        <w:rPr>
          <w:rFonts w:ascii="Times New Roman" w:hAnsi="Times New Roman" w:eastAsia="Times New Roman"/>
          <w:color w:val="000000"/>
          <w:lang w:eastAsia="ru-RU"/>
        </w:rPr>
      </w:r>
    </w:p>
    <w:p>
      <w:pPr>
        <w:ind w:firstLine="708"/>
        <w:jc w:val="both"/>
        <w:rPr>
          <w:rFonts w:ascii="Times New Roman" w:hAnsi="Times New Roman" w:eastAsia="Times New Roman"/>
          <w:color w:val="000000"/>
          <w:highlight w:val="white"/>
        </w:rPr>
      </w:pPr>
      <w:r>
        <w:rPr>
          <w:rFonts w:ascii="Times New Roman" w:hAnsi="Times New Roman" w:eastAsia="Times New Roman"/>
          <w:bCs/>
          <w:color w:val="000000"/>
          <w:highlight w:val="white"/>
          <w:lang w:eastAsia="ru-RU"/>
        </w:rPr>
        <w:t xml:space="preserve"> на замену дверей в МБУ МЦИКТ «Вектор» в сумме 251,7 тыс. рублей. На 01.04.2025 заключен муниципальный ко</w:t>
      </w:r>
      <w:r>
        <w:rPr>
          <w:rFonts w:ascii="Times New Roman" w:hAnsi="Times New Roman" w:eastAsia="Times New Roman"/>
          <w:bCs/>
          <w:color w:val="000000"/>
          <w:highlight w:val="white"/>
          <w:lang w:eastAsia="ru-RU"/>
        </w:rPr>
        <w:t xml:space="preserve">нтракт на сумму 221,5 тыс. рублей, срок исполнения – до 21.04.2025;</w:t>
      </w:r>
      <w:r>
        <w:rPr>
          <w:rFonts w:ascii="Times New Roman" w:hAnsi="Times New Roman" w:eastAsia="Times New Roman"/>
          <w:color w:val="000000"/>
          <w:highlight w:val="white"/>
        </w:rPr>
      </w:r>
      <w:r>
        <w:rPr>
          <w:rFonts w:ascii="Times New Roman" w:hAnsi="Times New Roman" w:eastAsia="Times New Roman"/>
          <w:color w:val="000000"/>
          <w:highlight w:val="white"/>
        </w:rPr>
      </w:r>
    </w:p>
    <w:p>
      <w:pPr>
        <w:ind w:firstLine="708"/>
        <w:jc w:val="both"/>
        <w:rPr>
          <w:rFonts w:ascii="Times New Roman" w:hAnsi="Times New Roman" w:eastAsia="Times New Roman"/>
          <w:color w:val="000000"/>
          <w:highlight w:val="white"/>
        </w:rPr>
      </w:pPr>
      <w:r>
        <w:rPr>
          <w:rFonts w:ascii="Times New Roman" w:hAnsi="Times New Roman" w:eastAsia="Times New Roman"/>
          <w:bCs/>
          <w:color w:val="000000"/>
          <w:highlight w:val="white"/>
          <w:lang w:eastAsia="ru-RU"/>
        </w:rPr>
        <w:t xml:space="preserve">ремонтные работы помещений административного здания по ул. Нефтяников, 8. При плановом объеме бюджетных ассигнований в сумме 3 000, 0 тыс. рублей, исполнено 253,5 тыс. рублей, или 8,5%. По</w:t>
      </w:r>
      <w:r>
        <w:rPr>
          <w:rFonts w:ascii="Times New Roman" w:hAnsi="Times New Roman" w:eastAsia="Times New Roman"/>
          <w:bCs/>
          <w:color w:val="000000"/>
          <w:highlight w:val="white"/>
          <w:lang w:eastAsia="ru-RU"/>
        </w:rPr>
        <w:t xml:space="preserve"> состоянию на 01.04.2025 заключен муниципальный контракт на ремонт кабинетов 115, 115/1, 115/2 на сумму 992,0 тыс. рублей, срок исполнения – до 25.04.2025. В стадии заключения находится муниципальный контракт на ремонт санузла на сумму 1 122,7 тыс. рублей </w:t>
      </w:r>
      <w:r>
        <w:rPr>
          <w:rFonts w:ascii="Times New Roman" w:hAnsi="Times New Roman" w:eastAsia="Times New Roman"/>
          <w:bCs/>
          <w:color w:val="000000"/>
          <w:highlight w:val="white"/>
          <w:lang w:eastAsia="ru-RU"/>
        </w:rPr>
        <w:t xml:space="preserve">со сроком выполнения работ до 23.06.2025. </w:t>
      </w:r>
      <w:r>
        <w:rPr>
          <w:rFonts w:ascii="Times New Roman" w:hAnsi="Times New Roman" w:eastAsia="Times New Roman"/>
          <w:color w:val="000000"/>
          <w:highlight w:val="white"/>
        </w:rPr>
      </w:r>
      <w:r>
        <w:rPr>
          <w:rFonts w:ascii="Times New Roman" w:hAnsi="Times New Roman" w:eastAsia="Times New Roman"/>
          <w:color w:val="000000"/>
          <w:highlight w:val="white"/>
        </w:rPr>
      </w:r>
    </w:p>
    <w:p>
      <w:pPr>
        <w:jc w:val="center"/>
        <w:rPr>
          <w:rFonts w:ascii="Times New Roman" w:hAnsi="Times New Roman" w:eastAsia="Times New Roman"/>
          <w:b/>
          <w:bCs/>
          <w:color w:val="000000"/>
          <w:highlight w:val="yellow"/>
          <w:lang w:eastAsia="ru-RU"/>
        </w:rPr>
      </w:pPr>
      <w:r>
        <w:rPr>
          <w:rFonts w:ascii="Times New Roman" w:hAnsi="Times New Roman" w:eastAsia="Times New Roman"/>
          <w:b/>
          <w:bCs/>
          <w:color w:val="000000"/>
          <w:highlight w:val="yellow"/>
          <w:lang w:eastAsia="ru-RU"/>
        </w:rPr>
      </w:r>
      <w:r>
        <w:rPr>
          <w:rFonts w:ascii="Times New Roman" w:hAnsi="Times New Roman" w:eastAsia="Times New Roman"/>
          <w:b/>
          <w:bCs/>
          <w:color w:val="000000"/>
          <w:highlight w:val="yellow"/>
          <w:lang w:eastAsia="ru-RU"/>
        </w:rPr>
      </w:r>
      <w:r>
        <w:rPr>
          <w:rFonts w:ascii="Times New Roman" w:hAnsi="Times New Roman" w:eastAsia="Times New Roman"/>
          <w:b/>
          <w:bCs/>
          <w:color w:val="000000"/>
          <w:highlight w:val="yellow"/>
          <w:lang w:eastAsia="ru-RU"/>
        </w:rPr>
      </w:r>
    </w:p>
    <w:p>
      <w:pPr>
        <w:jc w:val="center"/>
        <w:rPr>
          <w:rFonts w:ascii="Times New Roman" w:hAnsi="Times New Roman" w:eastAsia="Times New Roman"/>
          <w:b/>
          <w:bCs/>
          <w:color w:val="000000"/>
          <w:highlight w:val="yellow"/>
          <w:lang w:eastAsia="ru-RU"/>
        </w:rPr>
      </w:pPr>
      <w:r>
        <w:rPr>
          <w:rFonts w:ascii="Times New Roman" w:hAnsi="Times New Roman" w:eastAsia="Times New Roman"/>
          <w:b/>
          <w:bCs/>
          <w:color w:val="000000"/>
          <w:highlight w:val="yellow"/>
          <w:lang w:eastAsia="ru-RU"/>
        </w:rPr>
      </w:r>
      <w:r>
        <w:rPr>
          <w:rFonts w:ascii="Times New Roman" w:hAnsi="Times New Roman" w:eastAsia="Times New Roman"/>
          <w:b/>
          <w:bCs/>
          <w:color w:val="000000"/>
          <w:highlight w:val="yellow"/>
          <w:lang w:eastAsia="ru-RU"/>
        </w:rPr>
      </w:r>
      <w:r>
        <w:rPr>
          <w:rFonts w:ascii="Times New Roman" w:hAnsi="Times New Roman" w:eastAsia="Times New Roman"/>
          <w:b/>
          <w:bCs/>
          <w:color w:val="000000"/>
          <w:highlight w:val="yellow"/>
          <w:lang w:eastAsia="ru-RU"/>
        </w:rPr>
      </w:r>
    </w:p>
    <w:p>
      <w:pPr>
        <w:jc w:val="center"/>
        <w:rPr>
          <w:rFonts w:ascii="Times New Roman" w:hAnsi="Times New Roman" w:eastAsia="Times New Roman"/>
          <w:b/>
          <w:bCs/>
          <w:color w:val="000000"/>
          <w:highlight w:val="white"/>
        </w:rPr>
      </w:pPr>
      <w:r>
        <w:rPr>
          <w:rFonts w:ascii="Times New Roman" w:hAnsi="Times New Roman" w:eastAsia="Times New Roman"/>
          <w:b/>
          <w:bCs/>
          <w:color w:val="000000"/>
          <w:highlight w:val="white"/>
          <w:lang w:eastAsia="ru-RU"/>
        </w:rPr>
        <w:t xml:space="preserve">11.Программа</w:t>
      </w:r>
      <w:r>
        <w:rPr>
          <w:rFonts w:ascii="Times New Roman" w:hAnsi="Times New Roman" w:eastAsia="Times New Roman"/>
          <w:b/>
          <w:bCs/>
          <w:color w:val="000000"/>
          <w:highlight w:val="white"/>
        </w:rPr>
      </w:r>
      <w:r>
        <w:rPr>
          <w:rFonts w:ascii="Times New Roman" w:hAnsi="Times New Roman" w:eastAsia="Times New Roman"/>
          <w:b/>
          <w:bCs/>
          <w:color w:val="000000"/>
          <w:highlight w:val="white"/>
        </w:rPr>
      </w:r>
    </w:p>
    <w:p>
      <w:pPr>
        <w:jc w:val="center"/>
        <w:rPr>
          <w:rFonts w:ascii="Times New Roman" w:hAnsi="Times New Roman" w:eastAsia="Times New Roman"/>
          <w:b/>
          <w:bCs/>
          <w:color w:val="000000"/>
          <w:highlight w:val="white"/>
        </w:rPr>
      </w:pPr>
      <w:r>
        <w:rPr>
          <w:rFonts w:ascii="Times New Roman" w:hAnsi="Times New Roman" w:eastAsia="Times New Roman"/>
          <w:b/>
          <w:bCs/>
          <w:color w:val="000000"/>
          <w:highlight w:val="white"/>
          <w:lang w:eastAsia="ru-RU"/>
        </w:rPr>
        <w:t xml:space="preserve">«</w:t>
      </w:r>
      <w:r>
        <w:rPr>
          <w:rFonts w:ascii="Times New Roman" w:hAnsi="Times New Roman"/>
          <w:b/>
          <w:highlight w:val="white"/>
        </w:rPr>
        <w:t xml:space="preserve">Развитие жилищной сферы на территории города </w:t>
      </w:r>
      <w:r>
        <w:rPr>
          <w:rFonts w:ascii="Times New Roman" w:hAnsi="Times New Roman"/>
          <w:b/>
          <w:highlight w:val="white"/>
        </w:rPr>
        <w:t xml:space="preserve">Мегиона</w:t>
      </w:r>
      <w:r>
        <w:rPr>
          <w:rFonts w:ascii="Times New Roman" w:hAnsi="Times New Roman" w:eastAsia="Times New Roman"/>
          <w:b/>
          <w:bCs/>
          <w:color w:val="000000"/>
          <w:highlight w:val="white"/>
          <w:lang w:eastAsia="ru-RU"/>
        </w:rPr>
        <w:t xml:space="preserve">»</w:t>
      </w:r>
      <w:r>
        <w:rPr>
          <w:rFonts w:ascii="Times New Roman" w:hAnsi="Times New Roman" w:eastAsia="Times New Roman"/>
          <w:b/>
          <w:bCs/>
          <w:color w:val="000000"/>
          <w:highlight w:val="white"/>
        </w:rPr>
      </w:r>
      <w:r>
        <w:rPr>
          <w:rFonts w:ascii="Times New Roman" w:hAnsi="Times New Roman" w:eastAsia="Times New Roman"/>
          <w:b/>
          <w:bCs/>
          <w:color w:val="000000"/>
          <w:highlight w:val="white"/>
        </w:rPr>
      </w:r>
    </w:p>
    <w:p>
      <w:pPr>
        <w:jc w:val="center"/>
        <w:rPr>
          <w:rFonts w:ascii="Times New Roman" w:hAnsi="Times New Roman" w:eastAsia="Times New Roman"/>
          <w:b/>
          <w:bCs/>
          <w:color w:val="000000"/>
          <w:highlight w:val="white"/>
        </w:rPr>
      </w:pPr>
      <w:r>
        <w:rPr>
          <w:rFonts w:ascii="Times New Roman" w:hAnsi="Times New Roman" w:eastAsia="Times New Roman"/>
          <w:b/>
          <w:bCs/>
          <w:color w:val="000000"/>
          <w:highlight w:val="white"/>
        </w:rPr>
      </w:r>
      <w:r>
        <w:rPr>
          <w:rFonts w:ascii="Times New Roman" w:hAnsi="Times New Roman" w:eastAsia="Times New Roman"/>
          <w:b/>
          <w:bCs/>
          <w:color w:val="000000"/>
          <w:highlight w:val="white"/>
        </w:rPr>
      </w:r>
      <w:r>
        <w:rPr>
          <w:rFonts w:ascii="Times New Roman" w:hAnsi="Times New Roman" w:eastAsia="Times New Roman"/>
          <w:b/>
          <w:bCs/>
          <w:color w:val="000000"/>
          <w:highlight w:val="white"/>
        </w:rPr>
      </w:r>
    </w:p>
    <w:p>
      <w:pPr>
        <w:jc w:val="both"/>
        <w:rPr>
          <w:rFonts w:ascii="Times New Roman" w:hAnsi="Times New Roman" w:eastAsia="Times New Roman"/>
          <w:bCs/>
          <w:color w:val="000000"/>
          <w:highlight w:val="white"/>
        </w:rPr>
      </w:pPr>
      <w:r>
        <w:rPr>
          <w:rFonts w:ascii="Times New Roman" w:hAnsi="Times New Roman" w:eastAsia="Times New Roman"/>
          <w:bCs/>
          <w:color w:val="000000"/>
          <w:highlight w:val="white"/>
          <w:lang w:eastAsia="ru-RU"/>
        </w:rPr>
        <w:t xml:space="preserve">             Муниципальная программа «</w:t>
      </w:r>
      <w:r>
        <w:rPr>
          <w:rFonts w:ascii="Times New Roman" w:hAnsi="Times New Roman"/>
          <w:highlight w:val="white"/>
        </w:rPr>
        <w:t xml:space="preserve">Развитие жилищной сферы на территории города </w:t>
      </w:r>
      <w:r>
        <w:rPr>
          <w:rFonts w:ascii="Times New Roman" w:hAnsi="Times New Roman"/>
          <w:highlight w:val="white"/>
        </w:rPr>
        <w:t xml:space="preserve">Мегиона</w:t>
      </w:r>
      <w:r>
        <w:rPr>
          <w:rFonts w:ascii="Times New Roman" w:hAnsi="Times New Roman" w:eastAsia="Times New Roman"/>
          <w:bCs/>
          <w:color w:val="000000"/>
          <w:highlight w:val="white"/>
          <w:lang w:eastAsia="ru-RU"/>
        </w:rPr>
        <w:t xml:space="preserve">» утверждена постановлением администрации города от 25.12.2023 №2182 (с изменениями) (далее муниципальная программа).</w:t>
      </w:r>
      <w:r>
        <w:rPr>
          <w:rFonts w:ascii="Times New Roman" w:hAnsi="Times New Roman" w:eastAsia="Times New Roman"/>
          <w:bCs/>
          <w:color w:val="000000"/>
          <w:highlight w:val="white"/>
        </w:rPr>
      </w:r>
      <w:r>
        <w:rPr>
          <w:rFonts w:ascii="Times New Roman" w:hAnsi="Times New Roman" w:eastAsia="Times New Roman"/>
          <w:bCs/>
          <w:color w:val="000000"/>
          <w:highlight w:val="white"/>
        </w:rPr>
      </w:r>
    </w:p>
    <w:p>
      <w:pPr>
        <w:ind w:firstLine="708"/>
        <w:jc w:val="both"/>
        <w:rPr>
          <w:rFonts w:ascii="Times New Roman" w:hAnsi="Times New Roman" w:eastAsia="Times New Roman"/>
          <w:bCs/>
          <w:color w:val="000000"/>
          <w:highlight w:val="white"/>
        </w:rPr>
      </w:pPr>
      <w:r>
        <w:rPr>
          <w:rFonts w:ascii="Times New Roman" w:hAnsi="Times New Roman" w:eastAsia="Times New Roman"/>
          <w:bCs/>
          <w:color w:val="000000"/>
          <w:highlight w:val="white"/>
          <w:lang w:eastAsia="ru-RU"/>
        </w:rPr>
        <w:t xml:space="preserve">Текст муниципальной программы</w:t>
      </w:r>
      <w:r>
        <w:rPr>
          <w:rFonts w:ascii="Times New Roman" w:hAnsi="Times New Roman"/>
          <w:highlight w:val="white"/>
        </w:rPr>
        <w:t xml:space="preserve"> </w:t>
      </w:r>
      <w:r>
        <w:rPr>
          <w:rFonts w:ascii="Times New Roman" w:hAnsi="Times New Roman" w:eastAsia="Times New Roman"/>
          <w:bCs/>
          <w:color w:val="000000"/>
          <w:highlight w:val="white"/>
          <w:lang w:eastAsia="ru-RU"/>
        </w:rPr>
        <w:t xml:space="preserve">в актуальной редакции размещен в сети Интернет по электронному адресу: </w:t>
      </w:r>
      <w:hyperlink r:id="rId21" w:tooltip="https://admmegion.ru/programs/municipal/programmy-2024/zhil-sfera/" w:history="1">
        <w:r>
          <w:rPr>
            <w:rStyle w:val="950"/>
            <w:highlight w:val="white"/>
          </w:rPr>
          <w:t xml:space="preserve">https://admmegion.ru/programs/municipal/programmy-2024/zhil-sfera/</w:t>
        </w:r>
      </w:hyperlink>
      <w:r>
        <w:rPr>
          <w:rFonts w:ascii="Times New Roman" w:hAnsi="Times New Roman"/>
          <w:highlight w:val="white"/>
        </w:rPr>
        <w:t xml:space="preserve">. </w:t>
      </w:r>
      <w:r>
        <w:rPr>
          <w:rFonts w:ascii="Times New Roman" w:hAnsi="Times New Roman" w:eastAsia="Times New Roman"/>
          <w:bCs/>
          <w:color w:val="000000"/>
          <w:highlight w:val="white"/>
        </w:rPr>
      </w:r>
      <w:r>
        <w:rPr>
          <w:rFonts w:ascii="Times New Roman" w:hAnsi="Times New Roman" w:eastAsia="Times New Roman"/>
          <w:bCs/>
          <w:color w:val="000000"/>
          <w:highlight w:val="white"/>
        </w:rPr>
      </w:r>
    </w:p>
    <w:p>
      <w:pPr>
        <w:jc w:val="both"/>
        <w:rPr>
          <w:rFonts w:ascii="Times New Roman" w:hAnsi="Times New Roman" w:eastAsia="Times New Roman"/>
          <w:bCs/>
          <w:color w:val="000000"/>
          <w:highlight w:val="white"/>
        </w:rPr>
      </w:pPr>
      <w:r>
        <w:rPr>
          <w:rFonts w:ascii="Times New Roman" w:hAnsi="Times New Roman" w:eastAsia="Times New Roman"/>
          <w:bCs/>
          <w:color w:val="000000"/>
          <w:highlight w:val="white"/>
          <w:lang w:eastAsia="ru-RU"/>
        </w:rPr>
        <w:t xml:space="preserve">            Ответственный исполнитель муниципальной программы – управ</w:t>
      </w:r>
      <w:r>
        <w:rPr>
          <w:rFonts w:ascii="Times New Roman" w:hAnsi="Times New Roman" w:eastAsia="Times New Roman"/>
          <w:bCs/>
          <w:color w:val="000000"/>
          <w:highlight w:val="white"/>
          <w:lang w:eastAsia="ru-RU"/>
        </w:rPr>
        <w:t xml:space="preserve">ление жилищной политики</w:t>
      </w:r>
      <w:r>
        <w:rPr>
          <w:rFonts w:ascii="Times New Roman" w:hAnsi="Times New Roman"/>
          <w:highlight w:val="white"/>
        </w:rPr>
        <w:t xml:space="preserve"> администрации города.</w:t>
      </w:r>
      <w:r>
        <w:rPr>
          <w:rFonts w:ascii="Times New Roman" w:hAnsi="Times New Roman" w:eastAsia="Times New Roman"/>
          <w:bCs/>
          <w:color w:val="000000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/>
          <w:bCs/>
          <w:color w:val="000000"/>
          <w:highlight w:val="white"/>
        </w:rPr>
      </w:r>
      <w:r>
        <w:rPr>
          <w:rFonts w:ascii="Times New Roman" w:hAnsi="Times New Roman" w:eastAsia="Times New Roman"/>
          <w:bCs/>
          <w:color w:val="000000"/>
          <w:highlight w:val="white"/>
        </w:rPr>
      </w:r>
    </w:p>
    <w:p>
      <w:pPr>
        <w:ind w:firstLine="70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 xml:space="preserve">Целью муниципальной программы является создание условий для развития жилищного строительства и обеспечения жильем отдельных категорий граждан.</w:t>
      </w:r>
      <w:r>
        <w:rPr>
          <w:rFonts w:ascii="Times New Roman" w:hAnsi="Times New Roman"/>
          <w:highlight w:val="white"/>
        </w:rPr>
      </w:r>
      <w:r>
        <w:rPr>
          <w:rFonts w:ascii="Times New Roman" w:hAnsi="Times New Roman"/>
          <w:highlight w:val="white"/>
        </w:rPr>
      </w:r>
    </w:p>
    <w:p>
      <w:pPr>
        <w:ind w:firstLine="708"/>
        <w:jc w:val="both"/>
        <w:rPr>
          <w:rFonts w:ascii="Times New Roman" w:hAnsi="Times New Roman"/>
          <w:b/>
          <w:highlight w:val="white"/>
        </w:rPr>
      </w:pPr>
      <w:r>
        <w:rPr>
          <w:rFonts w:ascii="Times New Roman" w:hAnsi="Times New Roman"/>
          <w:bCs/>
          <w:highlight w:val="white"/>
        </w:rPr>
        <w:t xml:space="preserve">Уточненный объем бюджетных ассигнований составляет 545 910,6 </w:t>
      </w:r>
      <w:r>
        <w:rPr>
          <w:rFonts w:ascii="Times New Roman" w:hAnsi="Times New Roman"/>
          <w:highlight w:val="white"/>
        </w:rPr>
        <w:t xml:space="preserve">тыс. </w:t>
      </w:r>
      <w:r>
        <w:rPr>
          <w:rFonts w:ascii="Times New Roman" w:hAnsi="Times New Roman"/>
          <w:highlight w:val="white"/>
        </w:rPr>
        <w:t xml:space="preserve">рублей, </w:t>
      </w:r>
      <w:r>
        <w:rPr>
          <w:rFonts w:ascii="Times New Roman" w:hAnsi="Times New Roman"/>
          <w:bCs/>
          <w:highlight w:val="white"/>
        </w:rPr>
        <w:t xml:space="preserve">исполнено</w:t>
      </w:r>
      <w:r>
        <w:rPr>
          <w:rFonts w:ascii="Times New Roman" w:hAnsi="Times New Roman" w:eastAsia="Calibri"/>
          <w:highlight w:val="white"/>
        </w:rPr>
        <w:t xml:space="preserve"> 14 493,2 тыс. рублей</w:t>
      </w:r>
      <w:r>
        <w:rPr>
          <w:rFonts w:ascii="Times New Roman" w:hAnsi="Times New Roman"/>
          <w:bCs/>
          <w:highlight w:val="white"/>
        </w:rPr>
        <w:t xml:space="preserve">, или 2,7%, в том числе:</w:t>
      </w:r>
      <w:r>
        <w:rPr>
          <w:rFonts w:ascii="Times New Roman" w:hAnsi="Times New Roman" w:eastAsia="Times New Roman"/>
          <w:highlight w:val="white"/>
          <w:lang w:eastAsia="ru-RU"/>
        </w:rPr>
        <w:t xml:space="preserve">  </w:t>
      </w:r>
      <w:r>
        <w:rPr>
          <w:rFonts w:ascii="Times New Roman" w:hAnsi="Times New Roman" w:eastAsia="Times New Roman"/>
          <w:bCs/>
          <w:color w:val="000000"/>
          <w:sz w:val="20"/>
          <w:szCs w:val="20"/>
          <w:highlight w:val="white"/>
          <w:lang w:eastAsia="ru-RU"/>
        </w:rPr>
        <w:t xml:space="preserve">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highlight w:val="white"/>
        </w:rPr>
      </w:r>
      <w:r>
        <w:rPr>
          <w:rFonts w:ascii="Times New Roman" w:hAnsi="Times New Roman"/>
          <w:b/>
          <w:highlight w:val="white"/>
        </w:rPr>
      </w:r>
    </w:p>
    <w:p>
      <w:pPr>
        <w:ind w:left="8148" w:firstLine="348"/>
        <w:jc w:val="center"/>
        <w:rPr>
          <w:rFonts w:ascii="Times New Roman" w:hAnsi="Times New Roman" w:eastAsia="Times New Roman"/>
          <w:bCs/>
          <w:color w:val="000000"/>
          <w:sz w:val="20"/>
          <w:szCs w:val="20"/>
          <w:highlight w:val="white"/>
        </w:rPr>
      </w:pPr>
      <w:r>
        <w:rPr>
          <w:rFonts w:ascii="Times New Roman" w:hAnsi="Times New Roman" w:eastAsia="Times New Roman"/>
          <w:bCs/>
          <w:color w:val="000000"/>
          <w:sz w:val="20"/>
          <w:szCs w:val="20"/>
          <w:highlight w:val="white"/>
        </w:rPr>
      </w:r>
      <w:r>
        <w:rPr>
          <w:rFonts w:ascii="Times New Roman" w:hAnsi="Times New Roman" w:eastAsia="Times New Roman"/>
          <w:bCs/>
          <w:color w:val="000000"/>
          <w:sz w:val="20"/>
          <w:szCs w:val="20"/>
          <w:highlight w:val="white"/>
        </w:rPr>
      </w:r>
      <w:r>
        <w:rPr>
          <w:rFonts w:ascii="Times New Roman" w:hAnsi="Times New Roman" w:eastAsia="Times New Roman"/>
          <w:bCs/>
          <w:color w:val="000000"/>
          <w:sz w:val="20"/>
          <w:szCs w:val="20"/>
          <w:highlight w:val="white"/>
        </w:rPr>
      </w:r>
    </w:p>
    <w:p>
      <w:pPr>
        <w:ind w:left="8148" w:firstLine="348"/>
        <w:jc w:val="center"/>
        <w:rPr>
          <w:rFonts w:ascii="Times New Roman" w:hAnsi="Times New Roman"/>
          <w:bCs/>
          <w:sz w:val="20"/>
          <w:szCs w:val="20"/>
          <w:highlight w:val="white"/>
        </w:rPr>
      </w:pPr>
      <w:r>
        <w:rPr>
          <w:rFonts w:ascii="Times New Roman" w:hAnsi="Times New Roman" w:eastAsia="Times New Roman"/>
          <w:bCs/>
          <w:color w:val="000000"/>
          <w:sz w:val="20"/>
          <w:szCs w:val="20"/>
          <w:highlight w:val="white"/>
          <w:lang w:eastAsia="ru-RU"/>
        </w:rPr>
        <w:t xml:space="preserve">(тыс. рублей)</w:t>
      </w:r>
      <w:r>
        <w:rPr>
          <w:rFonts w:ascii="Times New Roman" w:hAnsi="Times New Roman"/>
          <w:bCs/>
          <w:sz w:val="20"/>
          <w:szCs w:val="20"/>
          <w:highlight w:val="white"/>
        </w:rPr>
      </w:r>
      <w:r>
        <w:rPr>
          <w:rFonts w:ascii="Times New Roman" w:hAnsi="Times New Roman"/>
          <w:bCs/>
          <w:sz w:val="20"/>
          <w:szCs w:val="20"/>
          <w:highlight w:val="white"/>
        </w:rPr>
      </w:r>
    </w:p>
    <w:tbl>
      <w:tblPr>
        <w:tblW w:w="9693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950"/>
        <w:gridCol w:w="1967"/>
        <w:gridCol w:w="1966"/>
        <w:gridCol w:w="1406"/>
        <w:gridCol w:w="842"/>
      </w:tblGrid>
      <w:tr>
        <w:tblPrEx/>
        <w:trPr>
          <w:trHeight w:val="1071"/>
        </w:trPr>
        <w:tc>
          <w:tcPr>
            <w:tcW w:w="56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№ п/п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W w:w="29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Источник финансирования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W w:w="1967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Утверждено решением Думы города </w:t>
            </w: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Мегиона</w:t>
            </w: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 от 09.12.2024 №427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W w:w="196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Показатели сводной бюджетной росписи на 01.04.2025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W w:w="140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Исполнено на 01.04.2025</w:t>
            </w:r>
            <w:r>
              <w:rPr>
                <w:rFonts w:ascii="Times New Roman" w:hAnsi="Times New Roman" w:eastAsia="Times New Roman"/>
                <w:highlight w:val="white"/>
              </w:rPr>
            </w:r>
            <w:r>
              <w:rPr>
                <w:rFonts w:ascii="Times New Roman" w:hAnsi="Times New Roman" w:eastAsia="Times New Roman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W w:w="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% 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испол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нения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55"/>
        </w:trPr>
        <w:tc>
          <w:tcPr>
            <w:tcW w:w="56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highlight w:val="white"/>
              </w:rPr>
              <w:t xml:space="preserve">1</w:t>
            </w:r>
            <w:r>
              <w:rPr>
                <w:rFonts w:ascii="Times New Roman" w:hAnsi="Times New Roman" w:eastAsia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highlight w:val="white"/>
              </w:rPr>
            </w:r>
          </w:p>
        </w:tc>
        <w:tc>
          <w:tcPr>
            <w:tcW w:w="29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highlight w:val="white"/>
              </w:rPr>
              <w:t xml:space="preserve">2</w:t>
            </w:r>
            <w:r>
              <w:rPr>
                <w:rFonts w:ascii="Times New Roman" w:hAnsi="Times New Roman" w:eastAsia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highlight w:val="white"/>
              </w:rPr>
            </w:r>
          </w:p>
        </w:tc>
        <w:tc>
          <w:tcPr>
            <w:tcW w:w="19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highlight w:val="white"/>
              </w:rPr>
              <w:t xml:space="preserve">3</w:t>
            </w:r>
            <w:r>
              <w:rPr>
                <w:rFonts w:ascii="Times New Roman" w:hAnsi="Times New Roman" w:eastAsia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highlight w:val="white"/>
              </w:rPr>
            </w:r>
          </w:p>
        </w:tc>
        <w:tc>
          <w:tcPr>
            <w:tcW w:w="196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highlight w:val="white"/>
              </w:rPr>
              <w:t xml:space="preserve">4</w:t>
            </w:r>
            <w:r>
              <w:rPr>
                <w:rFonts w:ascii="Times New Roman" w:hAnsi="Times New Roman" w:eastAsia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highlight w:val="white"/>
              </w:rPr>
            </w:r>
          </w:p>
        </w:tc>
        <w:tc>
          <w:tcPr>
            <w:tcW w:w="140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highlight w:val="white"/>
              </w:rPr>
              <w:t xml:space="preserve">5</w:t>
            </w:r>
            <w:r>
              <w:rPr>
                <w:rFonts w:ascii="Times New Roman" w:hAnsi="Times New Roman" w:eastAsia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highlight w:val="white"/>
              </w:rPr>
            </w:r>
          </w:p>
        </w:tc>
        <w:tc>
          <w:tcPr>
            <w:tcW w:w="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highlight w:val="white"/>
              </w:rPr>
              <w:t xml:space="preserve">6</w:t>
            </w:r>
            <w:r>
              <w:rPr>
                <w:rFonts w:ascii="Times New Roman" w:hAnsi="Times New Roman" w:eastAsia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highlight w:val="white"/>
              </w:rPr>
            </w:r>
          </w:p>
        </w:tc>
      </w:tr>
      <w:tr>
        <w:tblPrEx/>
        <w:trPr>
          <w:trHeight w:val="258"/>
        </w:trPr>
        <w:tc>
          <w:tcPr>
            <w:tcW w:w="56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</w:r>
          </w:p>
        </w:tc>
        <w:tc>
          <w:tcPr>
            <w:tcW w:w="2950" w:type="dxa"/>
            <w:vAlign w:val="center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highlight w:val="white"/>
              </w:rPr>
              <w:t xml:space="preserve">Всего по муниципальной программе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, в том числе: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9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highlight w:val="none"/>
              </w:rPr>
              <w:t xml:space="preserve">545 710,6</w:t>
            </w: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</w:r>
          </w:p>
        </w:tc>
        <w:tc>
          <w:tcPr>
            <w:tcW w:w="196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</w:rPr>
              <w:t xml:space="preserve">545 910,6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W w:w="14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</w:rPr>
              <w:t xml:space="preserve">14 493,2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W w:w="8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</w:rPr>
              <w:t xml:space="preserve">2,7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58"/>
        </w:trPr>
        <w:tc>
          <w:tcPr>
            <w:tcW w:w="56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1</w:t>
            </w:r>
            <w:r>
              <w:rPr>
                <w:sz w:val="22"/>
                <w:highlight w:val="white"/>
              </w:rPr>
            </w:r>
            <w:r>
              <w:rPr>
                <w:sz w:val="22"/>
                <w:highlight w:val="white"/>
              </w:rPr>
            </w:r>
          </w:p>
        </w:tc>
        <w:tc>
          <w:tcPr>
            <w:tcW w:w="2950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2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Проектная часть </w:t>
            </w:r>
            <w:r>
              <w:rPr>
                <w:sz w:val="22"/>
                <w:highlight w:val="white"/>
              </w:rPr>
            </w:r>
            <w:r>
              <w:rPr>
                <w:sz w:val="22"/>
                <w:highlight w:val="white"/>
              </w:rPr>
            </w:r>
          </w:p>
        </w:tc>
        <w:tc>
          <w:tcPr>
            <w:tcW w:w="19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487 198,2</w:t>
            </w:r>
            <w:r>
              <w:rPr>
                <w:sz w:val="22"/>
                <w:highlight w:val="white"/>
              </w:rPr>
            </w:r>
            <w:r>
              <w:rPr>
                <w:sz w:val="22"/>
                <w:highlight w:val="white"/>
              </w:rPr>
            </w:r>
          </w:p>
        </w:tc>
        <w:tc>
          <w:tcPr>
            <w:tcW w:w="196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487 198,2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4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6 336,1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1,3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81"/>
        </w:trPr>
        <w:tc>
          <w:tcPr>
            <w:tcW w:w="563" w:type="dxa"/>
            <w:vMerge w:val="restart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950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2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   местный бюджет</w:t>
            </w:r>
            <w:r>
              <w:rPr>
                <w:sz w:val="22"/>
                <w:highlight w:val="white"/>
              </w:rPr>
            </w:r>
            <w:r>
              <w:rPr>
                <w:sz w:val="22"/>
                <w:highlight w:val="white"/>
              </w:rPr>
            </w:r>
          </w:p>
        </w:tc>
        <w:tc>
          <w:tcPr>
            <w:tcW w:w="19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34 060,1</w:t>
            </w:r>
            <w:r>
              <w:rPr>
                <w:sz w:val="22"/>
                <w:highlight w:val="white"/>
              </w:rPr>
            </w:r>
            <w:r>
              <w:rPr>
                <w:sz w:val="22"/>
                <w:highlight w:val="white"/>
              </w:rPr>
            </w:r>
          </w:p>
        </w:tc>
        <w:tc>
          <w:tcPr>
            <w:tcW w:w="196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34 060,1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4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502,1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1,5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81"/>
        </w:trPr>
        <w:tc>
          <w:tcPr>
            <w:tcW w:w="563" w:type="dxa"/>
            <w:vMerge w:val="restart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950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2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   бюджет автономного округа</w:t>
            </w:r>
            <w:r>
              <w:rPr>
                <w:sz w:val="22"/>
                <w:highlight w:val="white"/>
              </w:rPr>
            </w:r>
            <w:r>
              <w:rPr>
                <w:sz w:val="22"/>
                <w:highlight w:val="white"/>
              </w:rPr>
            </w:r>
          </w:p>
        </w:tc>
        <w:tc>
          <w:tcPr>
            <w:tcW w:w="19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453 015,0</w:t>
            </w:r>
            <w:r>
              <w:rPr>
                <w:sz w:val="22"/>
                <w:highlight w:val="white"/>
              </w:rPr>
            </w:r>
            <w:r>
              <w:rPr>
                <w:sz w:val="22"/>
                <w:highlight w:val="white"/>
              </w:rPr>
            </w:r>
          </w:p>
        </w:tc>
        <w:tc>
          <w:tcPr>
            <w:tcW w:w="196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453 015,0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4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5 834,0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1,3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81"/>
        </w:trPr>
        <w:tc>
          <w:tcPr>
            <w:tcW w:w="563" w:type="dxa"/>
            <w:vMerge w:val="restart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950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2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   федеральный бюджет</w:t>
            </w:r>
            <w:r>
              <w:rPr>
                <w:sz w:val="22"/>
                <w:highlight w:val="white"/>
              </w:rPr>
            </w:r>
            <w:r>
              <w:rPr>
                <w:sz w:val="22"/>
                <w:highlight w:val="white"/>
              </w:rPr>
            </w:r>
          </w:p>
        </w:tc>
        <w:tc>
          <w:tcPr>
            <w:tcW w:w="19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123,1</w:t>
            </w:r>
            <w:r>
              <w:rPr>
                <w:sz w:val="22"/>
                <w:highlight w:val="white"/>
              </w:rPr>
            </w:r>
            <w:r>
              <w:rPr>
                <w:sz w:val="22"/>
                <w:highlight w:val="white"/>
              </w:rPr>
            </w:r>
          </w:p>
        </w:tc>
        <w:tc>
          <w:tcPr>
            <w:tcW w:w="196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123,1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4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58"/>
        </w:trPr>
        <w:tc>
          <w:tcPr>
            <w:tcW w:w="56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2</w:t>
            </w:r>
            <w:r>
              <w:rPr>
                <w:sz w:val="22"/>
                <w:highlight w:val="white"/>
              </w:rPr>
            </w:r>
            <w:r>
              <w:rPr>
                <w:sz w:val="22"/>
                <w:highlight w:val="white"/>
              </w:rPr>
            </w:r>
          </w:p>
        </w:tc>
        <w:tc>
          <w:tcPr>
            <w:tcW w:w="2950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2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Процессная часть</w:t>
            </w:r>
            <w:r>
              <w:rPr>
                <w:sz w:val="22"/>
                <w:highlight w:val="white"/>
              </w:rPr>
            </w:r>
            <w:r>
              <w:rPr>
                <w:sz w:val="22"/>
                <w:highlight w:val="white"/>
              </w:rPr>
            </w:r>
          </w:p>
        </w:tc>
        <w:tc>
          <w:tcPr>
            <w:tcW w:w="19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58 512,4</w:t>
            </w:r>
            <w:r>
              <w:rPr>
                <w:sz w:val="22"/>
                <w:highlight w:val="white"/>
              </w:rPr>
            </w:r>
            <w:r>
              <w:rPr>
                <w:sz w:val="22"/>
                <w:highlight w:val="white"/>
              </w:rPr>
            </w:r>
          </w:p>
        </w:tc>
        <w:tc>
          <w:tcPr>
            <w:tcW w:w="196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58 712,4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4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8 157,1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13,9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81"/>
        </w:trPr>
        <w:tc>
          <w:tcPr>
            <w:tcW w:w="563" w:type="dxa"/>
            <w:vMerge w:val="restart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950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2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   местный бюджет</w:t>
            </w:r>
            <w:r>
              <w:rPr>
                <w:sz w:val="22"/>
                <w:highlight w:val="white"/>
              </w:rPr>
            </w:r>
            <w:r>
              <w:rPr>
                <w:sz w:val="22"/>
                <w:highlight w:val="white"/>
              </w:rPr>
            </w:r>
          </w:p>
        </w:tc>
        <w:tc>
          <w:tcPr>
            <w:tcW w:w="19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3 628,4</w:t>
            </w:r>
            <w:r>
              <w:rPr>
                <w:sz w:val="22"/>
                <w:highlight w:val="white"/>
              </w:rPr>
            </w:r>
            <w:r>
              <w:rPr>
                <w:sz w:val="22"/>
                <w:highlight w:val="white"/>
              </w:rPr>
            </w:r>
          </w:p>
        </w:tc>
        <w:tc>
          <w:tcPr>
            <w:tcW w:w="196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3 828,4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4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571,0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14,9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81"/>
        </w:trPr>
        <w:tc>
          <w:tcPr>
            <w:tcW w:w="563" w:type="dxa"/>
            <w:vMerge w:val="restart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950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2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   бюджет автономного округа</w:t>
            </w:r>
            <w:r>
              <w:rPr>
                <w:sz w:val="22"/>
                <w:highlight w:val="white"/>
              </w:rPr>
            </w:r>
            <w:r>
              <w:rPr>
                <w:sz w:val="22"/>
                <w:highlight w:val="white"/>
              </w:rPr>
            </w:r>
          </w:p>
        </w:tc>
        <w:tc>
          <w:tcPr>
            <w:tcW w:w="19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46 084,0</w:t>
            </w:r>
            <w:r>
              <w:rPr>
                <w:sz w:val="22"/>
                <w:highlight w:val="white"/>
              </w:rPr>
            </w:r>
            <w:r>
              <w:rPr>
                <w:sz w:val="22"/>
                <w:highlight w:val="white"/>
              </w:rPr>
            </w:r>
          </w:p>
        </w:tc>
        <w:tc>
          <w:tcPr>
            <w:tcW w:w="196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46 084,0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4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7 586,1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16,5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81"/>
        </w:trPr>
        <w:tc>
          <w:tcPr>
            <w:tcW w:w="563" w:type="dxa"/>
            <w:vMerge w:val="restart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950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2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   федеральный бюджет</w:t>
            </w:r>
            <w:r>
              <w:rPr>
                <w:sz w:val="22"/>
                <w:highlight w:val="white"/>
              </w:rPr>
            </w:r>
            <w:r>
              <w:rPr>
                <w:sz w:val="22"/>
                <w:highlight w:val="white"/>
              </w:rPr>
            </w:r>
          </w:p>
        </w:tc>
        <w:tc>
          <w:tcPr>
            <w:tcW w:w="19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8 800,0</w:t>
            </w:r>
            <w:r>
              <w:rPr>
                <w:sz w:val="22"/>
                <w:highlight w:val="white"/>
              </w:rPr>
            </w:r>
            <w:r>
              <w:rPr>
                <w:sz w:val="22"/>
                <w:highlight w:val="white"/>
              </w:rPr>
            </w:r>
          </w:p>
        </w:tc>
        <w:tc>
          <w:tcPr>
            <w:tcW w:w="196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8 800,0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4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</w:tr>
    </w:tbl>
    <w:p>
      <w:pPr>
        <w:ind w:firstLine="708"/>
        <w:jc w:val="both"/>
        <w:rPr>
          <w:rFonts w:ascii="Times New Roman" w:hAnsi="Times New Roman"/>
          <w:highlight w:val="yellow"/>
        </w:rPr>
      </w:pPr>
      <w:r>
        <w:rPr>
          <w:rFonts w:ascii="Times New Roman" w:hAnsi="Times New Roman"/>
          <w:highlight w:val="yellow"/>
        </w:rPr>
      </w:r>
      <w:r>
        <w:rPr>
          <w:rFonts w:ascii="Times New Roman" w:hAnsi="Times New Roman"/>
          <w:highlight w:val="yellow"/>
        </w:rPr>
      </w:r>
      <w:r>
        <w:rPr>
          <w:rFonts w:ascii="Times New Roman" w:hAnsi="Times New Roman"/>
          <w:highlight w:val="yellow"/>
        </w:rPr>
      </w:r>
    </w:p>
    <w:p>
      <w:pPr>
        <w:ind w:firstLine="708"/>
        <w:jc w:val="center"/>
        <w:rPr>
          <w:rFonts w:ascii="Times New Roman" w:hAnsi="Times New Roman" w:eastAsia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/>
        </w:rPr>
        <w:t xml:space="preserve">П</w:t>
      </w:r>
      <w:r>
        <w:rPr>
          <w:rFonts w:ascii="Times New Roman" w:hAnsi="Times New Roman" w:eastAsia="Times New Roman"/>
          <w:color w:val="000000"/>
          <w:highlight w:val="white"/>
        </w:rPr>
        <w:t xml:space="preserve">роектная часть муниципальной программы «Развитие жилищной сферы на территории города </w:t>
      </w:r>
      <w:r>
        <w:rPr>
          <w:rFonts w:ascii="Times New Roman" w:hAnsi="Times New Roman" w:eastAsia="Times New Roman"/>
          <w:color w:val="000000"/>
          <w:highlight w:val="white"/>
        </w:rPr>
        <w:t xml:space="preserve">Мегиона</w:t>
      </w:r>
      <w:r>
        <w:rPr>
          <w:rFonts w:ascii="Times New Roman" w:hAnsi="Times New Roman" w:eastAsia="Times New Roman"/>
          <w:color w:val="000000"/>
          <w:highlight w:val="white"/>
        </w:rPr>
        <w:t xml:space="preserve">» в разрезе структурных элементов </w:t>
      </w:r>
      <w:r>
        <w:rPr>
          <w:rFonts w:ascii="Times New Roman" w:hAnsi="Times New Roman" w:eastAsia="Times New Roman"/>
          <w:color w:val="000000"/>
        </w:rPr>
      </w:r>
      <w:r>
        <w:rPr>
          <w:rFonts w:ascii="Times New Roman" w:hAnsi="Times New Roman" w:eastAsia="Times New Roman"/>
          <w:color w:val="000000"/>
        </w:rPr>
      </w:r>
    </w:p>
    <w:p>
      <w:pPr>
        <w:ind w:firstLine="708"/>
        <w:jc w:val="center"/>
        <w:rPr>
          <w:rFonts w:ascii="Times New Roman" w:hAnsi="Times New Roman" w:eastAsia="Times New Roman"/>
          <w:color w:val="00000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/>
          <w:highlight w:val="white"/>
        </w:rPr>
      </w:r>
      <w:r>
        <w:rPr>
          <w:rFonts w:ascii="Times New Roman" w:hAnsi="Times New Roman" w:eastAsia="Times New Roman"/>
          <w:color w:val="000000"/>
          <w:highlight w:val="white"/>
        </w:rPr>
      </w:r>
      <w:r>
        <w:rPr>
          <w:rFonts w:ascii="Times New Roman" w:hAnsi="Times New Roman" w:eastAsia="Times New Roman"/>
          <w:color w:val="000000"/>
          <w:highlight w:val="white"/>
        </w:rPr>
      </w:r>
    </w:p>
    <w:p>
      <w:pPr>
        <w:ind w:firstLine="709"/>
        <w:jc w:val="right"/>
        <w:spacing w:line="253" w:lineRule="atLeast"/>
        <w:rPr>
          <w:rFonts w:ascii="Times New Roman" w:hAnsi="Times New Roman" w:eastAsia="Times New Roman"/>
          <w:color w:val="000000"/>
          <w:sz w:val="20"/>
          <w:szCs w:val="2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/>
          <w:sz w:val="20"/>
          <w:highlight w:val="white"/>
        </w:rPr>
        <w:t xml:space="preserve">(тыс. рублей)</w:t>
      </w:r>
      <w:r>
        <w:rPr>
          <w:rFonts w:ascii="Times New Roman" w:hAnsi="Times New Roman" w:eastAsia="Times New Roman"/>
          <w:color w:val="000000"/>
          <w:sz w:val="20"/>
          <w:szCs w:val="20"/>
          <w:highlight w:val="white"/>
        </w:rPr>
      </w:r>
      <w:r>
        <w:rPr>
          <w:rFonts w:ascii="Times New Roman" w:hAnsi="Times New Roman" w:eastAsia="Times New Roman"/>
          <w:color w:val="000000"/>
          <w:sz w:val="20"/>
          <w:szCs w:val="20"/>
          <w:highlight w:val="white"/>
        </w:rPr>
      </w:r>
    </w:p>
    <w:tbl>
      <w:tblPr>
        <w:tblStyle w:val="944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3402"/>
        <w:gridCol w:w="1133"/>
        <w:gridCol w:w="1276"/>
        <w:gridCol w:w="1276"/>
        <w:gridCol w:w="709"/>
        <w:gridCol w:w="1419"/>
      </w:tblGrid>
      <w:tr>
        <w:tblPrEx/>
        <w:trPr/>
        <w:tc>
          <w:tcPr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27" w:type="dxa"/>
            <w:textDirection w:val="lrTb"/>
            <w:noWrap w:val="false"/>
          </w:tcPr>
          <w:p>
            <w:pPr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Наименование типа структурного элемента, структурного элемента муниципальной программы 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Утверждено решением Думы города </w:t>
            </w: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Мегиона</w:t>
            </w: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 от </w:t>
            </w: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09.12.2024 №427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Показатели сводной бюджетной росписи на 01.04.2025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Исполнено на 01.04.2025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-108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 % исполнения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9" w:type="dxa"/>
            <w:vAlign w:val="center"/>
            <w:textDirection w:val="lrTb"/>
            <w:noWrap w:val="false"/>
          </w:tcPr>
          <w:p>
            <w:pPr>
              <w:ind w:left="-108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Причины неисполнени</w:t>
            </w: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27" w:type="dxa"/>
            <w:textDirection w:val="lrTb"/>
            <w:noWrap w:val="false"/>
          </w:tcPr>
          <w:p>
            <w:pPr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Проектная часть муниципальной программы – всего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i/>
                <w:color w:val="000000"/>
                <w:sz w:val="20"/>
                <w:highlight w:val="white"/>
              </w:rPr>
              <w:t xml:space="preserve">в том числе: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jc w:val="center"/>
              <w:spacing w:line="253" w:lineRule="atLeast"/>
              <w:rPr>
                <w:rFonts w:ascii="Times New Roman" w:hAnsi="Times New Roman"/>
                <w:sz w:val="20"/>
                <w:szCs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  <w:t xml:space="preserve">487 198,2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487 198,2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6 336,1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1,3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9" w:type="dxa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1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highlight w:val="white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2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Региональные проекты, направленные на достижение целей, показателей и решение задач национальных проекта, 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из них:</w:t>
            </w:r>
            <w:r>
              <w:rPr>
                <w:sz w:val="22"/>
                <w:highlight w:val="white"/>
              </w:rPr>
            </w:r>
            <w:r>
              <w:rPr>
                <w:sz w:val="22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53" w:lineRule="atLeast"/>
              <w:rPr>
                <w:rFonts w:ascii="Times New Roman" w:hAnsi="Times New Roman"/>
                <w:sz w:val="20"/>
                <w:szCs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  <w:t xml:space="preserve">485 007,0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485 007,0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6 336,1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1,3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9" w:type="dxa"/>
            <w:vAlign w:val="center"/>
            <w:vMerge w:val="restart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1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highlight w:val="white"/>
              </w:rPr>
              <w:t xml:space="preserve">1.1</w:t>
            </w:r>
            <w:r>
              <w:rPr>
                <w:rFonts w:ascii="Times New Roman" w:hAnsi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2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Региональный проект «Жилье»</w:t>
            </w:r>
            <w:r>
              <w:rPr>
                <w:sz w:val="22"/>
                <w:highlight w:val="white"/>
              </w:rPr>
            </w:r>
            <w:r>
              <w:rPr>
                <w:sz w:val="22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53" w:lineRule="atLeast"/>
              <w:rPr>
                <w:rFonts w:ascii="Times New Roman" w:hAnsi="Times New Roman"/>
                <w:sz w:val="20"/>
                <w:szCs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  <w:t xml:space="preserve">485 007,0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485 007,0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6 336,1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1,3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9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Исполнение  во 2-4 квартале 2025 года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31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2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   местный бюджет</w:t>
            </w:r>
            <w:r>
              <w:rPr>
                <w:sz w:val="22"/>
                <w:highlight w:val="white"/>
              </w:rPr>
            </w:r>
            <w:r>
              <w:rPr>
                <w:sz w:val="22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53" w:lineRule="atLeast"/>
              <w:rPr>
                <w:rFonts w:ascii="Times New Roman" w:hAnsi="Times New Roman"/>
                <w:sz w:val="20"/>
                <w:szCs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  <w:t xml:space="preserve">33 950,5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33 950,5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502,1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1,5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9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1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2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   бюджет автономного округа</w:t>
            </w:r>
            <w:r>
              <w:rPr>
                <w:sz w:val="22"/>
                <w:highlight w:val="white"/>
              </w:rPr>
            </w:r>
            <w:r>
              <w:rPr>
                <w:sz w:val="22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53" w:lineRule="atLeast"/>
              <w:rPr>
                <w:rFonts w:ascii="Times New Roman" w:hAnsi="Times New Roman"/>
                <w:sz w:val="20"/>
                <w:szCs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  <w:t xml:space="preserve">451 056,5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451 056,5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5 834,0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1,3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9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1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highlight w:val="white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2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Региональные проекты, направленные на достижение показателей федеральных проектов, не входящих в состав национальных проектов,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из них:</w:t>
            </w:r>
            <w:r>
              <w:rPr>
                <w:sz w:val="22"/>
                <w:highlight w:val="white"/>
              </w:rPr>
            </w:r>
            <w:r>
              <w:rPr>
                <w:sz w:val="22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53" w:lineRule="atLeast"/>
              <w:rPr>
                <w:rFonts w:ascii="Times New Roman" w:hAnsi="Times New Roman"/>
                <w:sz w:val="20"/>
                <w:szCs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  <w:t xml:space="preserve">2 191,2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2 191,2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9" w:type="dxa"/>
            <w:vAlign w:val="center"/>
            <w:vMerge w:val="restart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1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highlight w:val="white"/>
              </w:rPr>
              <w:t xml:space="preserve">2.1</w:t>
            </w:r>
            <w:r>
              <w:rPr>
                <w:rFonts w:ascii="Times New Roman" w:hAnsi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2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Региональный проект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</w:t>
            </w:r>
            <w:r>
              <w:rPr>
                <w:sz w:val="22"/>
                <w:highlight w:val="white"/>
              </w:rPr>
            </w:r>
            <w:r>
              <w:rPr>
                <w:sz w:val="22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53" w:lineRule="atLeast"/>
              <w:rPr>
                <w:rFonts w:ascii="Times New Roman" w:hAnsi="Times New Roman"/>
                <w:sz w:val="20"/>
                <w:szCs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  <w:t xml:space="preserve">2 191,2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2 191,2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9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Исполнение запланировано на 4 квартал 2025 года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31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2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   местный бюджет</w:t>
            </w:r>
            <w:r>
              <w:rPr>
                <w:sz w:val="22"/>
                <w:highlight w:val="white"/>
              </w:rPr>
            </w:r>
            <w:r>
              <w:rPr>
                <w:sz w:val="22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53" w:lineRule="atLeast"/>
              <w:rPr>
                <w:rFonts w:ascii="Times New Roman" w:hAnsi="Times New Roman"/>
                <w:sz w:val="20"/>
                <w:szCs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  <w:t xml:space="preserve">109,6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109,6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9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1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2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   бюджет автономного округа</w:t>
            </w:r>
            <w:r>
              <w:rPr>
                <w:sz w:val="22"/>
                <w:highlight w:val="white"/>
              </w:rPr>
            </w:r>
            <w:r>
              <w:rPr>
                <w:sz w:val="22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53" w:lineRule="atLeast"/>
              <w:rPr>
                <w:rFonts w:ascii="Times New Roman" w:hAnsi="Times New Roman"/>
                <w:sz w:val="20"/>
                <w:szCs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  <w:t xml:space="preserve">1 958,5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1 958,5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9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1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2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   федеральный бюджет</w:t>
            </w:r>
            <w:r>
              <w:rPr>
                <w:sz w:val="22"/>
                <w:highlight w:val="white"/>
              </w:rPr>
            </w:r>
            <w:r>
              <w:rPr>
                <w:sz w:val="22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53" w:lineRule="atLeast"/>
              <w:rPr>
                <w:rFonts w:ascii="Times New Roman" w:hAnsi="Times New Roman"/>
                <w:sz w:val="20"/>
                <w:szCs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  <w:t xml:space="preserve">123,1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123,1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9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</w:tbl>
    <w:p>
      <w:pPr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/>
          <w:highlight w:val="white"/>
        </w:rPr>
        <w:t xml:space="preserve"> </w:t>
      </w:r>
      <w:r>
        <w:rPr>
          <w:highlight w:val="none"/>
        </w:rPr>
      </w:r>
      <w:r>
        <w:rPr>
          <w:highlight w:val="none"/>
        </w:rPr>
      </w:r>
    </w:p>
    <w:p>
      <w:pPr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firstLine="708"/>
        <w:jc w:val="both"/>
        <w:rPr>
          <w:rFonts w:ascii="Times New Roman" w:hAnsi="Times New Roman" w:eastAsia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/>
          <w:highlight w:val="white"/>
        </w:rPr>
        <w:t xml:space="preserve">Региональный проект «Жилье» направлен на реализацию мероприятий по обеспечению устойчивого сокращения непригодного для проживания жилищного фонда.</w:t>
      </w:r>
      <w:r>
        <w:rPr>
          <w:rFonts w:ascii="Times New Roman" w:hAnsi="Times New Roman" w:eastAsia="Times New Roman"/>
          <w:highlight w:val="white"/>
        </w:rPr>
        <w:t xml:space="preserve"> При плановом объеме бюджетных ассигнований в сумме 485 007,0 тыс. рублей, исполнено </w:t>
      </w:r>
      <w:r>
        <w:rPr>
          <w:rFonts w:ascii="Times New Roman" w:hAnsi="Times New Roman" w:eastAsia="Times New Roman"/>
        </w:rPr>
        <w:t xml:space="preserve">6 336,1 тыс. рублей, или </w:t>
      </w:r>
      <w:r>
        <w:rPr>
          <w:rFonts w:ascii="Times New Roman" w:hAnsi="Times New Roman" w:eastAsia="Times New Roman"/>
        </w:rPr>
        <w:t xml:space="preserve">1,3%. В рамках реализации регионального проекта по состоянию на 01.04.2025:</w:t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ind w:firstLine="708"/>
        <w:jc w:val="both"/>
        <w:rPr>
          <w:rFonts w:ascii="Times New Roman" w:hAnsi="Times New Roman" w:eastAsia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</w:rPr>
        <w:t xml:space="preserve"> проведены выплаты по пяти соглашениям об изъятии объектов недвижимости общей площадью 168,65 </w:t>
      </w:r>
      <w:r>
        <w:rPr>
          <w:rFonts w:ascii="Times New Roman" w:hAnsi="Times New Roman" w:eastAsia="Times New Roman"/>
        </w:rPr>
        <w:t xml:space="preserve">кв.м</w:t>
      </w:r>
      <w:r>
        <w:rPr>
          <w:rFonts w:ascii="Times New Roman" w:hAnsi="Times New Roman" w:eastAsia="Times New Roman"/>
        </w:rPr>
        <w:t xml:space="preserve">. Завершение мероприятий по выплате возмещений запланированы на декабрь 2025 года;</w:t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ind w:firstLine="708"/>
        <w:jc w:val="both"/>
        <w:rPr>
          <w:rFonts w:ascii="Times New Roman" w:hAnsi="Times New Roman" w:eastAsia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</w:rPr>
        <w:t xml:space="preserve">заключены муниципальные контракты на приобретение 89 квартир на сумму 364 389,8 тыс. рублей, исполнение по которым запланировано на 2 квартал 2025 года;</w:t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ind w:firstLine="708"/>
        <w:jc w:val="both"/>
        <w:rPr>
          <w:rFonts w:ascii="Times New Roman" w:hAnsi="Times New Roman" w:eastAsia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</w:rPr>
        <w:t xml:space="preserve">в апреле планируется размещение муниципального заказа на приобретение 3 квартир на сумму 20 215,7 тыс.</w:t>
      </w:r>
      <w:r>
        <w:rPr>
          <w:rFonts w:ascii="Times New Roman" w:hAnsi="Times New Roman" w:eastAsia="Times New Roman"/>
        </w:rPr>
        <w:t xml:space="preserve"> рублей, срок исполнения – июнь 2025 года.</w:t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ind w:firstLine="708"/>
        <w:jc w:val="both"/>
        <w:rPr>
          <w:rFonts w:ascii="Times New Roman" w:hAnsi="Times New Roman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/>
          <w:highlight w:val="white"/>
        </w:rPr>
        <w:t xml:space="preserve">В рамках реализации регионального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</w:t>
      </w:r>
      <w:r>
        <w:rPr>
          <w:rFonts w:ascii="Times New Roman" w:hAnsi="Times New Roman" w:eastAsia="Times New Roman"/>
          <w:color w:val="000000"/>
          <w:highlight w:val="white"/>
        </w:rPr>
        <w:t xml:space="preserve">» бюджетные ассигнования направлены на реализацию мероприятий по обеспечению жильем молодых семей.</w:t>
      </w:r>
      <w:r>
        <w:rPr>
          <w:rFonts w:ascii="Times New Roman" w:hAnsi="Times New Roman" w:eastAsia="Times New Roman"/>
          <w:highlight w:val="white"/>
        </w:rPr>
        <w:t xml:space="preserve"> Плановый объем бюджетных ассигнований составил 2 191,2 тыс. рублей. Планируется выплатить субсидию одной молодой семье в 4 квартале 2025 года. </w:t>
      </w:r>
      <w:r>
        <w:rPr>
          <w:rFonts w:ascii="Times New Roman" w:hAnsi="Times New Roman"/>
          <w:highlight w:val="white"/>
        </w:rPr>
      </w:r>
      <w:r>
        <w:rPr>
          <w:rFonts w:ascii="Times New Roman" w:hAnsi="Times New Roman"/>
          <w:highlight w:val="white"/>
        </w:rPr>
      </w:r>
    </w:p>
    <w:p>
      <w:pPr>
        <w:ind w:firstLine="709"/>
        <w:jc w:val="both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/>
          <w:highlight w:val="white"/>
        </w:rPr>
        <w:t xml:space="preserve">Бюджетные асс</w:t>
      </w:r>
      <w:r>
        <w:rPr>
          <w:rFonts w:ascii="Times New Roman" w:hAnsi="Times New Roman" w:eastAsia="Times New Roman"/>
          <w:color w:val="000000"/>
          <w:highlight w:val="white"/>
        </w:rPr>
        <w:t xml:space="preserve">игнования на осуществление процессной части муниципальной программы по направлениям расходования средств представлены следующим образом: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rFonts w:ascii="Times New Roman" w:hAnsi="Times New Roman" w:eastAsia="Times New Roman"/>
          <w:color w:val="00000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/>
          <w:highlight w:val="white"/>
        </w:rPr>
        <w:t xml:space="preserve"> </w:t>
      </w:r>
      <w:r>
        <w:rPr>
          <w:rFonts w:ascii="Times New Roman" w:hAnsi="Times New Roman" w:eastAsia="Times New Roman"/>
          <w:color w:val="000000"/>
          <w:highlight w:val="white"/>
        </w:rPr>
      </w:r>
      <w:r>
        <w:rPr>
          <w:rFonts w:ascii="Times New Roman" w:hAnsi="Times New Roman" w:eastAsia="Times New Roman"/>
          <w:color w:val="000000"/>
          <w:highlight w:val="white"/>
        </w:rPr>
      </w:r>
    </w:p>
    <w:p>
      <w:pPr>
        <w:ind w:firstLine="709"/>
        <w:jc w:val="both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jc w:val="center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/>
          <w:highlight w:val="white"/>
        </w:rPr>
        <w:t xml:space="preserve">Структура расходов процессной части муниципальной программы «Развитие жилищной сферы на территории города </w:t>
      </w:r>
      <w:r>
        <w:rPr>
          <w:rFonts w:ascii="Times New Roman" w:hAnsi="Times New Roman" w:eastAsia="Times New Roman"/>
          <w:color w:val="000000"/>
          <w:highlight w:val="white"/>
        </w:rPr>
        <w:t xml:space="preserve">Мегиона</w:t>
      </w:r>
      <w:r>
        <w:rPr>
          <w:rFonts w:ascii="Times New Roman" w:hAnsi="Times New Roman" w:eastAsia="Times New Roman"/>
          <w:color w:val="000000"/>
          <w:highlight w:val="white"/>
        </w:rPr>
        <w:t xml:space="preserve">»</w:t>
      </w:r>
      <w:r/>
    </w:p>
    <w:p>
      <w:pPr>
        <w:jc w:val="center"/>
        <w:rPr>
          <w:highlight w:val="gree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highlight w:val="green"/>
        </w:rPr>
      </w:r>
      <w:r>
        <w:rPr>
          <w:highlight w:val="green"/>
        </w:rPr>
      </w:r>
      <w:r>
        <w:rPr>
          <w:highlight w:val="green"/>
        </w:rPr>
      </w:r>
    </w:p>
    <w:p>
      <w:pPr>
        <w:ind w:firstLine="709"/>
        <w:jc w:val="right"/>
        <w:spacing w:line="253" w:lineRule="atLeast"/>
        <w:rPr>
          <w:rFonts w:ascii="Times New Roman" w:hAnsi="Times New Roman" w:eastAsia="Times New Roman"/>
          <w:color w:val="000000"/>
          <w:sz w:val="20"/>
          <w:szCs w:val="2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/>
          <w:sz w:val="20"/>
          <w:highlight w:val="white"/>
        </w:rPr>
        <w:t xml:space="preserve">(тыс. рублей)</w:t>
      </w:r>
      <w:r>
        <w:rPr>
          <w:rFonts w:ascii="Times New Roman" w:hAnsi="Times New Roman" w:eastAsia="Times New Roman"/>
          <w:color w:val="000000"/>
          <w:sz w:val="20"/>
          <w:szCs w:val="20"/>
          <w:highlight w:val="white"/>
        </w:rPr>
      </w:r>
      <w:r>
        <w:rPr>
          <w:rFonts w:ascii="Times New Roman" w:hAnsi="Times New Roman" w:eastAsia="Times New Roman"/>
          <w:color w:val="000000"/>
          <w:sz w:val="20"/>
          <w:szCs w:val="20"/>
          <w:highlight w:val="white"/>
        </w:rPr>
      </w:r>
    </w:p>
    <w:tbl>
      <w:tblPr>
        <w:tblStyle w:val="944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3260"/>
        <w:gridCol w:w="1275"/>
        <w:gridCol w:w="1276"/>
        <w:gridCol w:w="1276"/>
        <w:gridCol w:w="709"/>
        <w:gridCol w:w="1419"/>
      </w:tblGrid>
      <w:tr>
        <w:tblPrEx/>
        <w:trPr/>
        <w:tc>
          <w:tcPr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Наименование типа структурного элемента, структурного элемента муниципальной программы 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Утверждено решением Думы города </w:t>
            </w: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Мегиона</w:t>
            </w: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 от 09.12.2024 №427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Показатели сводной бюджетной росписи на 01.04.2025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Исполнено на 01.04.2025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-108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 % исполнения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9" w:type="dxa"/>
            <w:vAlign w:val="center"/>
            <w:textDirection w:val="lrTb"/>
            <w:noWrap w:val="false"/>
          </w:tcPr>
          <w:p>
            <w:pPr>
              <w:ind w:left="-108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Причи</w:t>
            </w: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ны неисполнения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Процессная</w:t>
            </w: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 часть муниципальной программы – всего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i/>
                <w:color w:val="000000"/>
                <w:sz w:val="20"/>
                <w:highlight w:val="white"/>
              </w:rPr>
              <w:t xml:space="preserve">в том числе: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58 512,4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58 712,4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8 157,1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13,9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9" w:type="dxa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1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Приобретение жилья, изъятие земельного участка, в целях реализации полномочий в области жилищных отношений, установленных законодательством Российской Федерации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53" w:lineRule="atLeast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49 708,3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49 908,3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8 157,1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16,3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9" w:type="dxa"/>
            <w:vAlign w:val="center"/>
            <w:vMerge w:val="restart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1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   местный бюджет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53" w:lineRule="atLeast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3 628,4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3 828,4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571,0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14,9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9" w:type="dxa"/>
            <w:vAlign w:val="center"/>
            <w:vMerge w:val="restart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1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   бюджет автономного округа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53" w:lineRule="atLeast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46 079,9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46 079,9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7 586,1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16,5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9" w:type="dxa"/>
            <w:vAlign w:val="center"/>
            <w:vMerge w:val="restart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1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Улучшение жилищных условий отдельных категорий граждан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53" w:lineRule="atLeast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8 804,1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8 804,1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9" w:type="dxa"/>
            <w:vAlign w:val="center"/>
            <w:vMerge w:val="restart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1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   бюджет автономного округа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53" w:lineRule="atLeast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4,1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4,1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9" w:type="dxa"/>
            <w:vAlign w:val="center"/>
            <w:vMerge w:val="restart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1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   федеральный бюджет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53" w:lineRule="atLeast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8 800,0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8 800,0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9" w:type="dxa"/>
            <w:vAlign w:val="center"/>
            <w:vMerge w:val="restart"/>
            <w:textDirection w:val="lrTb"/>
            <w:noWrap w:val="false"/>
          </w:tcPr>
          <w:p>
            <w:r/>
            <w:r/>
          </w:p>
        </w:tc>
      </w:tr>
    </w:tbl>
    <w:p>
      <w:pPr>
        <w:ind w:firstLine="708"/>
        <w:jc w:val="both"/>
        <w:rPr>
          <w:rFonts w:ascii="Times New Roman" w:hAnsi="Times New Roman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highlight w:val="white"/>
        </w:rPr>
      </w:r>
      <w:r>
        <w:rPr>
          <w:rFonts w:ascii="Times New Roman" w:hAnsi="Times New Roman"/>
          <w:highlight w:val="white"/>
        </w:rPr>
      </w:r>
      <w:r>
        <w:rPr>
          <w:rFonts w:ascii="Times New Roman" w:hAnsi="Times New Roman"/>
          <w:highlight w:val="white"/>
        </w:rPr>
      </w:r>
    </w:p>
    <w:p>
      <w:pPr>
        <w:ind w:firstLine="708"/>
        <w:jc w:val="both"/>
        <w:rPr>
          <w:rFonts w:ascii="Times New Roman" w:hAnsi="Times New Roman" w:eastAsia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/>
          <w:highlight w:val="white"/>
        </w:rPr>
        <w:t xml:space="preserve">В рамках реализации комплекса процессных мероприятий «Приобретение жилья, изъятие земельного участка, в целях реализации полномочий в области жилищных отношений, установленных законодательством Российской Федерации» средства бюджета направлены на:</w:t>
      </w:r>
      <w:r>
        <w:rPr>
          <w:rFonts w:ascii="Times New Roman" w:hAnsi="Times New Roman" w:eastAsia="Times New Roman"/>
          <w:color w:val="000000"/>
        </w:rPr>
      </w:r>
      <w:r>
        <w:rPr>
          <w:rFonts w:ascii="Times New Roman" w:hAnsi="Times New Roman" w:eastAsia="Times New Roman"/>
          <w:color w:val="000000"/>
        </w:rPr>
      </w:r>
    </w:p>
    <w:p>
      <w:pPr>
        <w:ind w:firstLine="708"/>
        <w:jc w:val="both"/>
        <w:rPr>
          <w:rFonts w:ascii="Times New Roman" w:hAnsi="Times New Roman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/>
          <w:highlight w:val="white"/>
        </w:rPr>
        <w:t xml:space="preserve">приобрет</w:t>
      </w:r>
      <w:r>
        <w:rPr>
          <w:rFonts w:ascii="Times New Roman" w:hAnsi="Times New Roman" w:eastAsia="Times New Roman"/>
          <w:color w:val="000000"/>
          <w:highlight w:val="white"/>
        </w:rPr>
        <w:t xml:space="preserve">ение жилья и осуществление выплат гражданам, в чьей собственности находятся жилые помещения, входящие в аварийный жилищный фонд в сумме 49 548,3 тыс. рублей</w:t>
      </w:r>
      <w:r>
        <w:rPr>
          <w:rFonts w:ascii="Times New Roman" w:hAnsi="Times New Roman" w:eastAsia="Times New Roman"/>
          <w:color w:val="000000"/>
        </w:rPr>
        <w:t xml:space="preserve">. На 01.04.2025 заключен муниципальный контракт на приобретение квартиры на сумму 5 407,0 тыс. рубле</w:t>
      </w:r>
      <w:r>
        <w:rPr>
          <w:rFonts w:ascii="Times New Roman" w:hAnsi="Times New Roman" w:eastAsia="Times New Roman"/>
          <w:color w:val="000000"/>
        </w:rPr>
        <w:t xml:space="preserve">й, выплачено 2 750,1 тыс. рублей за изымаемые жилые помещения. Исполнение составило 8 157,1 тыс. рублей, или 16,5%. Завершение мероприятий по приобретению жилья и выплате возмещений за изымаемые жилые помещения запланировано на декабрь 2025 года;</w:t>
      </w:r>
      <w:r>
        <w:rPr>
          <w:rFonts w:ascii="Times New Roman" w:hAnsi="Times New Roman"/>
          <w:highlight w:val="white"/>
        </w:rPr>
      </w:r>
      <w:r>
        <w:rPr>
          <w:rFonts w:ascii="Times New Roman" w:hAnsi="Times New Roman"/>
          <w:highlight w:val="white"/>
        </w:rPr>
      </w:r>
    </w:p>
    <w:p>
      <w:pPr>
        <w:ind w:firstLine="708"/>
        <w:jc w:val="both"/>
        <w:rPr>
          <w:rFonts w:ascii="Times New Roman" w:hAnsi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/>
          <w:highlight w:val="white"/>
        </w:rPr>
        <w:t xml:space="preserve">проведение оценки жилых помещений, в связи с изъятием земельных участков для муниципальных нужд. При плановом объеме бюджетных ассигнований в сумме 360,0 тыс. рублей, исполнения нет. Заключен муниципальный контракт на сумму 7,9 тыс. рублей, срок исполнения</w:t>
      </w:r>
      <w:r>
        <w:rPr>
          <w:rFonts w:ascii="Times New Roman" w:hAnsi="Times New Roman" w:eastAsia="Times New Roman"/>
          <w:color w:val="000000"/>
          <w:highlight w:val="white"/>
        </w:rPr>
        <w:t xml:space="preserve"> до 15.12.2025. В апреле планируется размещение муниципального заказа на сумму 351,4 тыс. рублей. 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708"/>
        <w:jc w:val="both"/>
        <w:rPr>
          <w:rFonts w:ascii="Times New Roman" w:hAnsi="Times New Roman"/>
          <w:highlight w:val="gree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/>
          <w:highlight w:val="white"/>
        </w:rPr>
        <w:t xml:space="preserve">В рамках реализации комплекса процессных мероприятий</w:t>
      </w:r>
      <w:r>
        <w:rPr>
          <w:rFonts w:ascii="Times New Roman" w:hAnsi="Times New Roman" w:eastAsia="Times New Roman"/>
        </w:rPr>
        <w:t xml:space="preserve"> «Улучшение жилищных условий отдельных категорий граждан» средства бюджета предусмотрены на:</w:t>
      </w:r>
      <w:r>
        <w:rPr>
          <w:rFonts w:ascii="Times New Roman" w:hAnsi="Times New Roman"/>
          <w:highlight w:val="green"/>
        </w:rPr>
      </w:r>
      <w:r>
        <w:rPr>
          <w:rFonts w:ascii="Times New Roman" w:hAnsi="Times New Roman"/>
          <w:highlight w:val="green"/>
        </w:rPr>
      </w:r>
    </w:p>
    <w:p>
      <w:pPr>
        <w:ind w:firstLine="708"/>
        <w:jc w:val="both"/>
        <w:rPr>
          <w:rFonts w:ascii="Times New Roman" w:hAnsi="Times New Roman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/>
          <w:highlight w:val="white"/>
        </w:rPr>
        <w:t xml:space="preserve">осуществление полномочий по обеспечению жильем отдельных категорий граждан, установленных федеральным законом от 12.01.1995 №5-ФЗ «О ветеранах». Плановый объем бюджетных ассигнований в сумме 6 600,0 тыс. рублей. В список граждан, изъявивших желание получит</w:t>
      </w:r>
      <w:r>
        <w:rPr>
          <w:rFonts w:ascii="Times New Roman" w:hAnsi="Times New Roman" w:eastAsia="Times New Roman"/>
          <w:color w:val="000000"/>
          <w:highlight w:val="white"/>
        </w:rPr>
        <w:t xml:space="preserve">ь субсидию включен 1 участник боевых действий. Во 2 квартале запланирована выплата субсидии в сумме 2 054,6 тыс. рублей. Исполнение мероприятий планируется до декабря 2025 года;       </w:t>
      </w:r>
      <w:r>
        <w:rPr>
          <w:rFonts w:ascii="Times New Roman" w:hAnsi="Times New Roman"/>
          <w:highlight w:val="white"/>
        </w:rPr>
      </w:r>
      <w:r>
        <w:rPr>
          <w:rFonts w:ascii="Times New Roman" w:hAnsi="Times New Roman"/>
          <w:highlight w:val="white"/>
        </w:rPr>
      </w:r>
    </w:p>
    <w:p>
      <w:pPr>
        <w:ind w:firstLine="708"/>
        <w:jc w:val="both"/>
        <w:rPr>
          <w:rFonts w:ascii="Times New Roman" w:hAnsi="Times New Roman" w:eastAsia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/>
          <w:highlight w:val="white"/>
        </w:rPr>
        <w:t xml:space="preserve">реализацию полномочий, указанных в пунктах 3.1, 3.2 статьи 2 Закона Хан</w:t>
      </w:r>
      <w:r>
        <w:rPr>
          <w:rFonts w:ascii="Times New Roman" w:hAnsi="Times New Roman" w:eastAsia="Times New Roman"/>
          <w:color w:val="000000"/>
          <w:highlight w:val="white"/>
        </w:rPr>
        <w:t xml:space="preserve">ты-Мансийского автономного округа – Югры от 31 марта 2009 года № 36-оз «О наделении органов местного самоуправления муниципальных образований Ханты-Мансийского </w:t>
      </w:r>
      <w:r>
        <w:rPr>
          <w:rFonts w:ascii="Times New Roman" w:hAnsi="Times New Roman" w:eastAsia="Times New Roman"/>
          <w:color w:val="000000"/>
          <w:highlight w:val="white"/>
        </w:rPr>
        <w:t xml:space="preserve">автономного округа – Югры отдельными государственными полномочиями для обеспечения жилыми помеще</w:t>
      </w:r>
      <w:r>
        <w:rPr>
          <w:rFonts w:ascii="Times New Roman" w:hAnsi="Times New Roman" w:eastAsia="Times New Roman"/>
          <w:color w:val="000000"/>
          <w:highlight w:val="white"/>
        </w:rPr>
        <w:t xml:space="preserve">ниями отдельных категорий граждан, определенных федеральным законодательством», исполнение которых </w:t>
      </w:r>
      <w:r>
        <w:rPr>
          <w:rFonts w:ascii="Times New Roman" w:hAnsi="Times New Roman" w:eastAsia="Times New Roman"/>
          <w:highlight w:val="white"/>
        </w:rPr>
        <w:t xml:space="preserve">запланировано на декабрь 2025 года</w:t>
      </w:r>
      <w:r>
        <w:rPr>
          <w:rFonts w:ascii="Times New Roman" w:hAnsi="Times New Roman" w:eastAsia="Times New Roman"/>
          <w:color w:val="000000"/>
        </w:rPr>
        <w:t xml:space="preserve"> </w:t>
      </w:r>
      <w:r>
        <w:rPr>
          <w:rFonts w:ascii="Times New Roman" w:hAnsi="Times New Roman" w:eastAsia="Times New Roman"/>
          <w:color w:val="000000"/>
          <w:highlight w:val="white"/>
        </w:rPr>
        <w:t xml:space="preserve">в сумме 4,1 тыс. рублей</w:t>
      </w:r>
      <w:r>
        <w:rPr>
          <w:rFonts w:ascii="Times New Roman" w:hAnsi="Times New Roman" w:eastAsia="Times New Roman"/>
        </w:rPr>
        <w:t xml:space="preserve">;</w:t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ind w:firstLine="708"/>
        <w:jc w:val="both"/>
        <w:rPr>
          <w:rFonts w:ascii="Times New Roman" w:hAnsi="Times New Roman" w:eastAsia="Times New Roman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/>
          <w:highlight w:val="white"/>
        </w:rPr>
        <w:t xml:space="preserve">осуществление полномочий по обеспечению жильем отдельных категорий граждан, установленных федерал</w:t>
      </w:r>
      <w:r>
        <w:rPr>
          <w:rFonts w:ascii="Times New Roman" w:hAnsi="Times New Roman" w:eastAsia="Times New Roman"/>
          <w:color w:val="000000"/>
          <w:highlight w:val="white"/>
        </w:rPr>
        <w:t xml:space="preserve">ьным законом от 24.11.1995 № 181-ФЗ «О социальной защите инвалидов в Российской Федерации» в сумме 2 200,0 тыс. рублей. По состоянию на 01.04.2025 отсутствуют граждане, относящихся к категории инвалидов, изъявивших желание получить субсидию на приобретение</w:t>
      </w:r>
      <w:r>
        <w:rPr>
          <w:rFonts w:ascii="Times New Roman" w:hAnsi="Times New Roman" w:eastAsia="Times New Roman"/>
          <w:color w:val="000000"/>
          <w:highlight w:val="white"/>
        </w:rPr>
        <w:t xml:space="preserve"> жилого имущества.</w:t>
      </w:r>
      <w:r>
        <w:rPr>
          <w:rFonts w:ascii="Times New Roman" w:hAnsi="Times New Roman" w:eastAsia="Times New Roman"/>
          <w:highlight w:val="white"/>
        </w:rPr>
      </w:r>
      <w:r>
        <w:rPr>
          <w:rFonts w:ascii="Times New Roman" w:hAnsi="Times New Roman" w:eastAsia="Times New Roman"/>
          <w:highlight w:val="white"/>
        </w:rPr>
      </w:r>
    </w:p>
    <w:p>
      <w:pPr>
        <w:jc w:val="center"/>
        <w:rPr>
          <w:rFonts w:ascii="Times New Roman" w:hAnsi="Times New Roman" w:eastAsia="Times New Roman"/>
          <w:b/>
          <w:bCs/>
          <w:color w:val="000000"/>
          <w:highlight w:val="yellow"/>
          <w:lang w:eastAsia="ru-RU"/>
        </w:rPr>
      </w:pPr>
      <w:r>
        <w:rPr>
          <w:rFonts w:ascii="Times New Roman" w:hAnsi="Times New Roman" w:eastAsia="Times New Roman"/>
          <w:b/>
          <w:bCs/>
          <w:color w:val="000000"/>
          <w:highlight w:val="yellow"/>
          <w:lang w:eastAsia="ru-RU"/>
        </w:rPr>
      </w:r>
      <w:r>
        <w:rPr>
          <w:rFonts w:ascii="Times New Roman" w:hAnsi="Times New Roman" w:eastAsia="Times New Roman"/>
          <w:b/>
          <w:bCs/>
          <w:color w:val="000000"/>
          <w:highlight w:val="yellow"/>
          <w:lang w:eastAsia="ru-RU"/>
        </w:rPr>
      </w:r>
    </w:p>
    <w:p>
      <w:pPr>
        <w:jc w:val="center"/>
        <w:rPr>
          <w:rFonts w:ascii="Times New Roman" w:hAnsi="Times New Roman" w:eastAsia="Times New Roman"/>
          <w:b/>
          <w:bCs/>
          <w:color w:val="000000"/>
          <w:highlight w:val="yellow"/>
          <w:lang w:eastAsia="ru-RU"/>
        </w:rPr>
      </w:pPr>
      <w:r>
        <w:rPr>
          <w:rFonts w:ascii="Times New Roman" w:hAnsi="Times New Roman" w:eastAsia="Times New Roman"/>
          <w:b/>
          <w:bCs/>
          <w:color w:val="000000"/>
          <w:highlight w:val="yellow"/>
          <w:lang w:eastAsia="ru-RU"/>
        </w:rPr>
      </w:r>
      <w:r>
        <w:rPr>
          <w:rFonts w:ascii="Times New Roman" w:hAnsi="Times New Roman" w:eastAsia="Times New Roman"/>
          <w:b/>
          <w:bCs/>
          <w:color w:val="000000"/>
          <w:highlight w:val="yellow"/>
          <w:lang w:eastAsia="ru-RU"/>
        </w:rPr>
      </w:r>
    </w:p>
    <w:p>
      <w:pPr>
        <w:jc w:val="center"/>
        <w:rPr>
          <w:rFonts w:ascii="Times New Roman" w:hAnsi="Times New Roman" w:eastAsia="Times New Roman"/>
          <w:b/>
          <w:bCs/>
          <w:color w:val="000000"/>
          <w:highlight w:val="yellow"/>
          <w:lang w:eastAsia="ru-RU"/>
        </w:rPr>
      </w:pPr>
      <w:r>
        <w:rPr>
          <w:rFonts w:ascii="Times New Roman" w:hAnsi="Times New Roman" w:eastAsia="Times New Roman"/>
          <w:b/>
          <w:bCs/>
          <w:color w:val="000000"/>
          <w:highlight w:val="yellow"/>
          <w:lang w:eastAsia="ru-RU"/>
        </w:rPr>
      </w:r>
      <w:r>
        <w:rPr>
          <w:rFonts w:ascii="Times New Roman" w:hAnsi="Times New Roman" w:eastAsia="Times New Roman"/>
          <w:b/>
          <w:bCs/>
          <w:color w:val="000000"/>
          <w:highlight w:val="yellow"/>
          <w:lang w:eastAsia="ru-RU"/>
        </w:rPr>
      </w:r>
      <w:r>
        <w:rPr>
          <w:rFonts w:ascii="Times New Roman" w:hAnsi="Times New Roman" w:eastAsia="Times New Roman"/>
          <w:b/>
          <w:bCs/>
          <w:color w:val="000000"/>
          <w:highlight w:val="yellow"/>
          <w:lang w:eastAsia="ru-RU"/>
        </w:rPr>
      </w:r>
    </w:p>
    <w:p>
      <w:pPr>
        <w:jc w:val="center"/>
        <w:rPr>
          <w:rFonts w:ascii="Times New Roman" w:hAnsi="Times New Roman" w:eastAsia="Times New Roman"/>
          <w:b/>
          <w:bCs/>
          <w:color w:val="000000"/>
          <w:highlight w:val="yellow"/>
          <w:lang w:eastAsia="ru-RU"/>
        </w:rPr>
      </w:pPr>
      <w:r>
        <w:rPr>
          <w:rFonts w:ascii="Times New Roman" w:hAnsi="Times New Roman" w:eastAsia="Times New Roman"/>
          <w:b/>
          <w:bCs/>
          <w:color w:val="000000"/>
          <w:highlight w:val="yellow"/>
          <w:lang w:eastAsia="ru-RU"/>
        </w:rPr>
      </w:r>
      <w:r>
        <w:rPr>
          <w:rFonts w:ascii="Times New Roman" w:hAnsi="Times New Roman" w:eastAsia="Times New Roman"/>
          <w:b/>
          <w:bCs/>
          <w:color w:val="000000"/>
          <w:highlight w:val="yellow"/>
          <w:lang w:eastAsia="ru-RU"/>
        </w:rPr>
      </w:r>
      <w:r>
        <w:rPr>
          <w:rFonts w:ascii="Times New Roman" w:hAnsi="Times New Roman" w:eastAsia="Times New Roman"/>
          <w:b/>
          <w:bCs/>
          <w:color w:val="000000"/>
          <w:highlight w:val="yellow"/>
          <w:lang w:eastAsia="ru-RU"/>
        </w:rPr>
      </w:r>
    </w:p>
    <w:p>
      <w:pPr>
        <w:jc w:val="center"/>
        <w:rPr>
          <w:rFonts w:ascii="Times New Roman" w:hAnsi="Times New Roman" w:eastAsia="Times New Roman"/>
          <w:b/>
          <w:bCs/>
          <w:color w:val="000000"/>
          <w:lang w:eastAsia="ru-RU"/>
        </w:rPr>
      </w:pPr>
      <w:r>
        <w:rPr>
          <w:rFonts w:ascii="Times New Roman" w:hAnsi="Times New Roman" w:eastAsia="Times New Roman"/>
          <w:b/>
          <w:bCs/>
          <w:color w:val="000000"/>
          <w:lang w:eastAsia="ru-RU"/>
        </w:rPr>
        <w:t xml:space="preserve">12. Программа </w:t>
      </w:r>
      <w:r>
        <w:rPr>
          <w:rFonts w:ascii="Times New Roman" w:hAnsi="Times New Roman" w:eastAsia="Times New Roman"/>
          <w:b/>
          <w:bCs/>
          <w:color w:val="000000"/>
          <w:lang w:eastAsia="ru-RU"/>
        </w:rPr>
      </w:r>
      <w:r>
        <w:rPr>
          <w:rFonts w:ascii="Times New Roman" w:hAnsi="Times New Roman" w:eastAsia="Times New Roman"/>
          <w:b/>
          <w:bCs/>
          <w:color w:val="000000"/>
          <w:lang w:eastAsia="ru-RU"/>
        </w:rPr>
      </w:r>
    </w:p>
    <w:p>
      <w:pPr>
        <w:ind w:firstLine="709"/>
        <w:jc w:val="center"/>
        <w:widowControl w:val="off"/>
        <w:rPr>
          <w:rFonts w:ascii="Times New Roman" w:hAnsi="Times New Roman" w:eastAsia="Calibri"/>
          <w:b/>
        </w:rPr>
      </w:pPr>
      <w:r>
        <w:rPr>
          <w:rFonts w:ascii="Times New Roman" w:hAnsi="Times New Roman" w:eastAsia="Times New Roman"/>
          <w:b/>
          <w:szCs w:val="20"/>
          <w:lang w:eastAsia="ru-RU"/>
        </w:rPr>
        <w:t xml:space="preserve">«</w:t>
      </w:r>
      <w:r>
        <w:rPr>
          <w:rFonts w:ascii="Times New Roman" w:hAnsi="Times New Roman" w:eastAsia="Calibri"/>
          <w:b/>
        </w:rPr>
        <w:t xml:space="preserve">Развитие информационного общества на территории города </w:t>
      </w:r>
      <w:r>
        <w:rPr>
          <w:rFonts w:ascii="Times New Roman" w:hAnsi="Times New Roman" w:eastAsia="Calibri"/>
          <w:b/>
        </w:rPr>
        <w:t xml:space="preserve">Мегиона</w:t>
      </w:r>
      <w:r>
        <w:rPr>
          <w:rFonts w:ascii="Times New Roman" w:hAnsi="Times New Roman" w:eastAsia="Calibri"/>
          <w:b/>
        </w:rPr>
        <w:t xml:space="preserve">»</w:t>
      </w:r>
      <w:r>
        <w:rPr>
          <w:rFonts w:ascii="Times New Roman" w:hAnsi="Times New Roman" w:eastAsia="Calibri"/>
          <w:b/>
        </w:rPr>
      </w:r>
      <w:r>
        <w:rPr>
          <w:rFonts w:ascii="Times New Roman" w:hAnsi="Times New Roman" w:eastAsia="Calibri"/>
          <w:b/>
        </w:rPr>
      </w:r>
    </w:p>
    <w:p>
      <w:pPr>
        <w:jc w:val="center"/>
        <w:rPr>
          <w:rFonts w:ascii="Times New Roman" w:hAnsi="Times New Roman" w:eastAsia="Times New Roman"/>
          <w:b/>
          <w:bCs/>
          <w:color w:val="000000"/>
          <w:highlight w:val="yellow"/>
          <w:lang w:eastAsia="ru-RU"/>
        </w:rPr>
      </w:pPr>
      <w:r>
        <w:rPr>
          <w:rFonts w:ascii="Times New Roman" w:hAnsi="Times New Roman" w:eastAsia="Times New Roman"/>
          <w:b/>
          <w:bCs/>
          <w:color w:val="000000"/>
          <w:highlight w:val="yellow"/>
          <w:lang w:eastAsia="ru-RU"/>
        </w:rPr>
      </w:r>
      <w:r>
        <w:rPr>
          <w:rFonts w:ascii="Times New Roman" w:hAnsi="Times New Roman" w:eastAsia="Times New Roman"/>
          <w:b/>
          <w:bCs/>
          <w:color w:val="000000"/>
          <w:highlight w:val="yellow"/>
          <w:lang w:eastAsia="ru-RU"/>
        </w:rPr>
      </w:r>
      <w:r>
        <w:rPr>
          <w:rFonts w:ascii="Times New Roman" w:hAnsi="Times New Roman" w:eastAsia="Times New Roman"/>
          <w:b/>
          <w:bCs/>
          <w:color w:val="000000"/>
          <w:highlight w:val="yellow"/>
          <w:lang w:eastAsia="ru-RU"/>
        </w:rPr>
      </w:r>
    </w:p>
    <w:p>
      <w:pPr>
        <w:ind w:firstLine="709"/>
        <w:jc w:val="both"/>
        <w:widowControl w:val="off"/>
        <w:rPr>
          <w:rFonts w:ascii="Times New Roman" w:hAnsi="Times New Roman" w:eastAsia="Times New Roman"/>
          <w:bCs/>
          <w:color w:val="000000"/>
          <w:lang w:eastAsia="ru-RU"/>
        </w:rPr>
      </w:pPr>
      <w:r>
        <w:rPr>
          <w:rFonts w:ascii="Times New Roman" w:hAnsi="Times New Roman" w:eastAsia="Times New Roman"/>
          <w:bCs/>
          <w:color w:val="000000"/>
          <w:lang w:eastAsia="ru-RU"/>
        </w:rPr>
        <w:t xml:space="preserve">Муниципальная программа </w:t>
      </w:r>
      <w:r>
        <w:rPr>
          <w:rFonts w:ascii="Times New Roman" w:hAnsi="Times New Roman" w:eastAsia="Times New Roman"/>
          <w:szCs w:val="20"/>
          <w:lang w:eastAsia="ru-RU"/>
        </w:rPr>
        <w:t xml:space="preserve">«</w:t>
      </w:r>
      <w:r>
        <w:rPr>
          <w:rFonts w:ascii="Times New Roman" w:hAnsi="Times New Roman" w:eastAsia="Calibri"/>
        </w:rPr>
        <w:t xml:space="preserve">Развитие информационного общества на территории города </w:t>
      </w:r>
      <w:r>
        <w:rPr>
          <w:rFonts w:ascii="Times New Roman" w:hAnsi="Times New Roman" w:eastAsia="Calibri"/>
        </w:rPr>
        <w:t xml:space="preserve">Мегиона</w:t>
      </w:r>
      <w:r>
        <w:rPr>
          <w:rFonts w:ascii="Times New Roman" w:hAnsi="Times New Roman" w:eastAsia="Calibri"/>
        </w:rPr>
        <w:t xml:space="preserve">»</w:t>
      </w:r>
      <w:r>
        <w:rPr>
          <w:rFonts w:ascii="Times New Roman" w:hAnsi="Times New Roman" w:eastAsia="Times New Roman"/>
          <w:bCs/>
          <w:color w:val="000000"/>
          <w:lang w:eastAsia="ru-RU"/>
        </w:rPr>
        <w:t xml:space="preserve"> утверждена постановлением администрации города от 09.11.2023 года №1853 (с изменениями) (далее муниципальная программа). </w:t>
      </w:r>
      <w:r>
        <w:rPr>
          <w:rFonts w:ascii="Times New Roman" w:hAnsi="Times New Roman" w:eastAsia="Times New Roman"/>
          <w:bCs/>
          <w:color w:val="000000"/>
          <w:lang w:eastAsia="ru-RU"/>
        </w:rPr>
      </w:r>
      <w:r>
        <w:rPr>
          <w:rFonts w:ascii="Times New Roman" w:hAnsi="Times New Roman" w:eastAsia="Times New Roman"/>
          <w:bCs/>
          <w:color w:val="000000"/>
          <w:lang w:eastAsia="ru-RU"/>
        </w:rPr>
      </w:r>
    </w:p>
    <w:p>
      <w:pPr>
        <w:ind w:firstLine="709"/>
        <w:jc w:val="both"/>
        <w:widowControl w:val="off"/>
        <w:rPr>
          <w:rFonts w:ascii="Times New Roman" w:hAnsi="Times New Roman" w:eastAsia="Times New Roman"/>
          <w:bCs/>
          <w:color w:val="000000"/>
          <w:lang w:eastAsia="ru-RU"/>
        </w:rPr>
      </w:pPr>
      <w:r>
        <w:rPr>
          <w:rFonts w:ascii="Times New Roman" w:hAnsi="Times New Roman" w:eastAsia="Times New Roman"/>
          <w:bCs/>
          <w:color w:val="000000"/>
          <w:lang w:eastAsia="ru-RU"/>
        </w:rPr>
        <w:t xml:space="preserve">Текст муниципальной программы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  <w:bCs/>
          <w:color w:val="000000"/>
          <w:lang w:eastAsia="ru-RU"/>
        </w:rPr>
        <w:t xml:space="preserve">в актуальной редакции размещен в сети Интернет по электронному адресу: </w:t>
      </w:r>
      <w:r>
        <w:rPr>
          <w:rFonts w:ascii="Times New Roman" w:hAnsi="Times New Roman" w:eastAsia="Times New Roman"/>
          <w:bCs/>
          <w:color w:val="000000"/>
          <w:lang w:eastAsia="ru-RU"/>
        </w:rPr>
      </w:r>
      <w:r>
        <w:rPr>
          <w:rFonts w:ascii="Times New Roman" w:hAnsi="Times New Roman" w:eastAsia="Times New Roman"/>
          <w:bCs/>
          <w:color w:val="000000"/>
          <w:lang w:eastAsia="ru-RU"/>
        </w:rPr>
      </w:r>
    </w:p>
    <w:p>
      <w:pPr>
        <w:ind w:firstLine="709"/>
        <w:jc w:val="both"/>
        <w:widowControl w:val="off"/>
        <w:rPr>
          <w:rFonts w:ascii="Times New Roman" w:hAnsi="Times New Roman" w:eastAsia="Times New Roman"/>
          <w:bCs/>
          <w:color w:val="000000"/>
          <w:lang w:eastAsia="ru-RU"/>
        </w:rPr>
      </w:pPr>
      <w:r/>
      <w:hyperlink r:id="rId22" w:tooltip="https://admmegion.ru/programs/municipal/programmy-2024/informatsionnoe-obshchestvo/" w:history="1">
        <w:r>
          <w:rPr>
            <w:rStyle w:val="950"/>
            <w:rFonts w:ascii="Times New Roman" w:hAnsi="Times New Roman" w:eastAsia="Times New Roman"/>
            <w:bCs/>
            <w:lang w:eastAsia="ru-RU"/>
          </w:rPr>
          <w:t xml:space="preserve">https://admmegion.ru/programs/municipal/programmy-2024/informatsionnoe-obshchestvo/</w:t>
        </w:r>
      </w:hyperlink>
      <w:r>
        <w:rPr>
          <w:rFonts w:ascii="Times New Roman" w:hAnsi="Times New Roman" w:eastAsia="Times New Roman"/>
          <w:bCs/>
          <w:color w:val="000000"/>
          <w:lang w:eastAsia="ru-RU"/>
        </w:rPr>
        <w:t xml:space="preserve">.</w:t>
      </w:r>
      <w:r>
        <w:rPr>
          <w:rFonts w:ascii="Times New Roman" w:hAnsi="Times New Roman" w:eastAsia="Times New Roman"/>
          <w:bCs/>
          <w:color w:val="000000"/>
          <w:lang w:eastAsia="ru-RU"/>
        </w:rPr>
      </w:r>
      <w:r>
        <w:rPr>
          <w:rFonts w:ascii="Times New Roman" w:hAnsi="Times New Roman" w:eastAsia="Times New Roman"/>
          <w:bCs/>
          <w:color w:val="000000"/>
          <w:lang w:eastAsia="ru-RU"/>
        </w:rPr>
      </w:r>
    </w:p>
    <w:p>
      <w:pPr>
        <w:ind w:firstLine="708"/>
        <w:jc w:val="both"/>
        <w:rPr>
          <w:rFonts w:ascii="Times New Roman" w:hAnsi="Times New Roman" w:eastAsia="Times New Roman"/>
          <w:bCs/>
          <w:color w:val="000000"/>
          <w:lang w:eastAsia="ru-RU"/>
        </w:rPr>
      </w:pPr>
      <w:r>
        <w:rPr>
          <w:rFonts w:ascii="Times New Roman" w:hAnsi="Times New Roman" w:eastAsia="Times New Roman"/>
          <w:bCs/>
          <w:color w:val="000000"/>
          <w:lang w:eastAsia="ru-RU"/>
        </w:rPr>
        <w:t xml:space="preserve">Ответственный</w:t>
      </w:r>
      <w:r>
        <w:rPr>
          <w:rFonts w:ascii="Times New Roman" w:hAnsi="Times New Roman" w:eastAsia="Times New Roman"/>
          <w:bCs/>
          <w:color w:val="000000"/>
          <w:lang w:eastAsia="ru-RU"/>
        </w:rPr>
        <w:t xml:space="preserve"> исполнитель муниципальной программы - муниципальное бюджетное учреждение «</w:t>
      </w:r>
      <w:r>
        <w:rPr>
          <w:rFonts w:ascii="Times New Roman" w:hAnsi="Times New Roman" w:eastAsia="Times New Roman"/>
          <w:bCs/>
          <w:color w:val="000000"/>
          <w:lang w:eastAsia="ru-RU"/>
        </w:rPr>
        <w:t xml:space="preserve">Мегионский</w:t>
      </w:r>
      <w:r>
        <w:rPr>
          <w:rFonts w:ascii="Times New Roman" w:hAnsi="Times New Roman" w:eastAsia="Times New Roman"/>
          <w:bCs/>
          <w:color w:val="000000"/>
          <w:lang w:eastAsia="ru-RU"/>
        </w:rPr>
        <w:t xml:space="preserve"> центр информационно-коммуникационных технологий «Вектор».</w:t>
      </w:r>
      <w:r>
        <w:rPr>
          <w:rFonts w:ascii="Times New Roman" w:hAnsi="Times New Roman" w:eastAsia="Times New Roman"/>
          <w:bCs/>
          <w:color w:val="000000"/>
          <w:lang w:eastAsia="ru-RU"/>
        </w:rPr>
      </w:r>
      <w:r>
        <w:rPr>
          <w:rFonts w:ascii="Times New Roman" w:hAnsi="Times New Roman" w:eastAsia="Times New Roman"/>
          <w:bCs/>
          <w:color w:val="000000"/>
          <w:lang w:eastAsia="ru-RU"/>
        </w:rPr>
      </w:r>
    </w:p>
    <w:p>
      <w:pPr>
        <w:ind w:firstLine="708"/>
        <w:jc w:val="both"/>
        <w:rPr>
          <w:rFonts w:ascii="Times New Roman" w:hAnsi="Times New Roman" w:eastAsiaTheme="minorHAnsi" w:cstheme="minorBidi"/>
        </w:rPr>
      </w:pPr>
      <w:r>
        <w:rPr>
          <w:rFonts w:ascii="Times New Roman" w:hAnsi="Times New Roman" w:eastAsia="Times New Roman"/>
          <w:lang w:eastAsia="ru-RU"/>
        </w:rPr>
        <w:t xml:space="preserve">Целью программы является п</w:t>
      </w:r>
      <w:r>
        <w:rPr>
          <w:rFonts w:ascii="Times New Roman" w:hAnsi="Times New Roman" w:eastAsia="Calibri"/>
        </w:rPr>
        <w:t xml:space="preserve">олучение преимуществ от применения информационных и телекоммуникационных технологий гр</w:t>
      </w:r>
      <w:r>
        <w:rPr>
          <w:rFonts w:ascii="Times New Roman" w:hAnsi="Times New Roman" w:eastAsia="Calibri"/>
        </w:rPr>
        <w:t xml:space="preserve">ажданами и органами местного самоуправления.</w:t>
      </w:r>
      <w:r>
        <w:rPr>
          <w:rFonts w:ascii="Times New Roman" w:hAnsi="Times New Roman" w:eastAsiaTheme="minorHAnsi" w:cstheme="minorBidi"/>
        </w:rPr>
      </w:r>
      <w:r>
        <w:rPr>
          <w:rFonts w:ascii="Times New Roman" w:hAnsi="Times New Roman" w:eastAsiaTheme="minorHAnsi" w:cstheme="minorBidi"/>
        </w:rPr>
      </w:r>
    </w:p>
    <w:p>
      <w:pPr>
        <w:ind w:firstLine="360"/>
        <w:jc w:val="both"/>
        <w:rPr>
          <w:rFonts w:ascii="Times New Roman" w:hAnsi="Times New Roman" w:eastAsia="Times New Roman"/>
          <w:bCs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      </w:t>
      </w:r>
      <w:r>
        <w:rPr>
          <w:rFonts w:ascii="Times New Roman" w:hAnsi="Times New Roman" w:eastAsia="Times New Roman"/>
          <w:bCs/>
        </w:rPr>
        <w:t xml:space="preserve">Уточненный объем бюджетных ассигнований составляет </w:t>
      </w:r>
      <w:r>
        <w:rPr>
          <w:rFonts w:ascii="Times New Roman" w:hAnsi="Times New Roman"/>
        </w:rPr>
        <w:t xml:space="preserve">44 871,6 </w:t>
      </w:r>
      <w:r>
        <w:rPr>
          <w:rFonts w:ascii="Times New Roman" w:hAnsi="Times New Roman" w:eastAsia="Times New Roman"/>
        </w:rPr>
        <w:t xml:space="preserve">тыс. рублей, </w:t>
      </w:r>
      <w:r>
        <w:rPr>
          <w:rFonts w:ascii="Times New Roman" w:hAnsi="Times New Roman" w:eastAsia="Times New Roman"/>
          <w:bCs/>
        </w:rPr>
        <w:t xml:space="preserve">исполнено 11 146,9 </w:t>
      </w:r>
      <w:r>
        <w:rPr>
          <w:rFonts w:ascii="Times New Roman" w:hAnsi="Times New Roman" w:eastAsia="Calibri"/>
        </w:rPr>
        <w:t xml:space="preserve">тыс. рублей</w:t>
      </w:r>
      <w:r>
        <w:rPr>
          <w:rFonts w:ascii="Times New Roman" w:hAnsi="Times New Roman" w:eastAsia="Times New Roman"/>
          <w:bCs/>
        </w:rPr>
        <w:t xml:space="preserve">, или 24,8 %, в том числе:</w:t>
      </w:r>
      <w:r>
        <w:rPr>
          <w:rFonts w:ascii="Times New Roman" w:hAnsi="Times New Roman" w:eastAsia="Times New Roman"/>
          <w:lang w:eastAsia="ru-RU"/>
        </w:rPr>
        <w:t xml:space="preserve">   </w:t>
      </w:r>
      <w:r>
        <w:rPr>
          <w:rFonts w:ascii="Times New Roman" w:hAnsi="Times New Roman" w:eastAsia="Times New Roman"/>
          <w:bCs/>
          <w:color w:val="000000"/>
          <w:sz w:val="20"/>
          <w:szCs w:val="20"/>
          <w:lang w:eastAsia="ru-RU"/>
        </w:rPr>
        <w:t xml:space="preserve">                                                                         </w:t>
      </w:r>
      <w:r>
        <w:rPr>
          <w:rFonts w:ascii="Times New Roman" w:hAnsi="Times New Roman" w:eastAsia="Times New Roman"/>
          <w:bCs/>
          <w:color w:val="000000"/>
          <w:sz w:val="20"/>
          <w:szCs w:val="20"/>
          <w:lang w:eastAsia="ru-RU"/>
        </w:rPr>
        <w:t xml:space="preserve">                                                                                  </w:t>
      </w:r>
      <w:r>
        <w:rPr>
          <w:rFonts w:ascii="Times New Roman" w:hAnsi="Times New Roman" w:eastAsia="Times New Roman"/>
          <w:bCs/>
          <w:color w:val="000000"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color w:val="000000"/>
          <w:sz w:val="20"/>
          <w:szCs w:val="20"/>
          <w:lang w:eastAsia="ru-RU"/>
        </w:rPr>
      </w:r>
    </w:p>
    <w:p>
      <w:pPr>
        <w:ind w:left="7440" w:firstLine="348"/>
        <w:jc w:val="center"/>
        <w:rPr>
          <w:rFonts w:ascii="Times New Roman" w:hAnsi="Times New Roman" w:eastAsia="Times New Roman"/>
          <w:bCs/>
          <w:sz w:val="20"/>
          <w:szCs w:val="20"/>
        </w:rPr>
      </w:pPr>
      <w:r>
        <w:rPr>
          <w:rFonts w:ascii="Times New Roman" w:hAnsi="Times New Roman" w:eastAsia="Times New Roman"/>
          <w:bCs/>
          <w:color w:val="000000"/>
          <w:sz w:val="20"/>
          <w:szCs w:val="20"/>
          <w:lang w:eastAsia="ru-RU"/>
        </w:rPr>
        <w:t xml:space="preserve">(тыс. рублей)</w:t>
      </w:r>
      <w:r>
        <w:rPr>
          <w:rFonts w:ascii="Times New Roman" w:hAnsi="Times New Roman" w:eastAsia="Times New Roman"/>
          <w:bCs/>
          <w:sz w:val="20"/>
          <w:szCs w:val="20"/>
        </w:rPr>
      </w:r>
      <w:r>
        <w:rPr>
          <w:rFonts w:ascii="Times New Roman" w:hAnsi="Times New Roman" w:eastAsia="Times New Roman"/>
          <w:bCs/>
          <w:sz w:val="20"/>
          <w:szCs w:val="20"/>
        </w:rPr>
      </w:r>
    </w:p>
    <w:tbl>
      <w:tblPr>
        <w:tblW w:w="9781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976"/>
        <w:gridCol w:w="1985"/>
        <w:gridCol w:w="1984"/>
        <w:gridCol w:w="1418"/>
        <w:gridCol w:w="850"/>
      </w:tblGrid>
      <w:tr>
        <w:tblPrEx/>
        <w:trPr/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Наименование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Утверждено решением Думы         города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Мегиона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от 09.12.2024 №427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Показатели сводной бюджетной росписи на 01.04.2025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Исполнено на 01.04.2025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% исполнения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val="en-US" w:eastAsia="ru-RU"/>
              </w:rPr>
            </w:r>
          </w:p>
        </w:tc>
      </w:tr>
      <w:tr>
        <w:tblPrEx/>
        <w:trPr>
          <w:trHeight w:val="26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</w:p>
        </w:tc>
      </w:tr>
      <w:tr>
        <w:tblPrEx/>
        <w:trPr>
          <w:trHeight w:val="185"/>
        </w:trPr>
        <w:tc>
          <w:tcPr>
            <w:shd w:val="clear" w:color="000000" w:fill="ffffff"/>
            <w:tcW w:w="5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W w:w="297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Всего по муниципальной программе, в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том числе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shd w:val="clear" w:color="000000" w:fill="ffffff"/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44 871,6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shd w:val="clear" w:color="000000" w:fill="ffffff"/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44 871,6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lang w:eastAsia="ru-RU"/>
              </w:rPr>
              <w:t xml:space="preserve">11 146,9</w:t>
            </w: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lang w:eastAsia="ru-RU"/>
              </w:rPr>
              <w:t xml:space="preserve">24,8</w:t>
            </w: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1"/>
        </w:trPr>
        <w:tc>
          <w:tcPr>
            <w:shd w:val="clear" w:color="000000" w:fill="ffffff"/>
            <w:tcW w:w="5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97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Процессная часть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44 871,6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shd w:val="clear" w:color="000000" w:fill="ffffff"/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44 871,6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11 146,9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24,8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1"/>
        </w:trPr>
        <w:tc>
          <w:tcPr>
            <w:shd w:val="clear" w:color="000000" w:fill="ffffff"/>
            <w:tcW w:w="5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976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местный бюджет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44 871,6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44 871,6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11 146,9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24,8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</w:tr>
    </w:tbl>
    <w:p>
      <w:pPr>
        <w:ind w:firstLine="708"/>
        <w:jc w:val="both"/>
        <w:rPr>
          <w:rFonts w:ascii="Times New Roman" w:hAnsi="Times New Roman" w:eastAsia="Times New Roman"/>
          <w:highlight w:val="yellow"/>
        </w:rPr>
      </w:pPr>
      <w:r>
        <w:rPr>
          <w:rFonts w:ascii="Times New Roman" w:hAnsi="Times New Roman" w:eastAsia="Times New Roman"/>
          <w:highlight w:val="yellow"/>
        </w:rPr>
      </w:r>
      <w:r>
        <w:rPr>
          <w:rFonts w:ascii="Times New Roman" w:hAnsi="Times New Roman" w:eastAsia="Times New Roman"/>
          <w:highlight w:val="yellow"/>
        </w:rPr>
      </w:r>
      <w:r>
        <w:rPr>
          <w:rFonts w:ascii="Times New Roman" w:hAnsi="Times New Roman" w:eastAsia="Times New Roman"/>
          <w:highlight w:val="yellow"/>
        </w:rPr>
      </w:r>
    </w:p>
    <w:p>
      <w:pPr>
        <w:ind w:firstLine="708"/>
        <w:jc w:val="both"/>
        <w:widowControl w:val="off"/>
        <w:rPr>
          <w:rFonts w:ascii="Times New Roman" w:hAnsi="Times New Roman" w:eastAsiaTheme="minorHAnsi"/>
        </w:rPr>
      </w:pPr>
      <w:r>
        <w:rPr>
          <w:rFonts w:ascii="Times New Roman" w:hAnsi="Times New Roman"/>
          <w:bCs/>
          <w:highlight w:val="white"/>
        </w:rPr>
        <w:t xml:space="preserve">Структура расходов муниципальной программы не содержит проектную часть и состоит из процессной части.</w:t>
      </w:r>
      <w:r>
        <w:rPr>
          <w:rFonts w:ascii="Times New Roman" w:hAnsi="Times New Roman" w:eastAsiaTheme="minorHAnsi"/>
        </w:rPr>
      </w:r>
      <w:r>
        <w:rPr>
          <w:rFonts w:ascii="Times New Roman" w:hAnsi="Times New Roman" w:eastAsiaTheme="minorHAnsi"/>
        </w:rPr>
      </w:r>
    </w:p>
    <w:p>
      <w:pPr>
        <w:ind w:firstLine="708"/>
        <w:jc w:val="both"/>
        <w:widowControl w:val="off"/>
        <w:rPr>
          <w:rFonts w:ascii="Times New Roman" w:hAnsi="Times New Roman" w:eastAsiaTheme="minorHAnsi"/>
        </w:rPr>
      </w:pPr>
      <w:r>
        <w:rPr>
          <w:rFonts w:ascii="Times New Roman" w:hAnsi="Times New Roman" w:eastAsia="Times New Roman"/>
          <w:lang w:eastAsia="ru-RU"/>
        </w:rPr>
        <w:t xml:space="preserve"> </w:t>
      </w:r>
      <w:r>
        <w:rPr>
          <w:rFonts w:ascii="Times New Roman" w:hAnsi="Times New Roman" w:eastAsiaTheme="minorHAnsi"/>
        </w:rPr>
        <w:t xml:space="preserve">Бюджетные ассигнования по исполнению процессной части муниципальной программы по направлениям расходования средств представлены следующим образом.</w:t>
      </w:r>
      <w:r>
        <w:rPr>
          <w:rFonts w:ascii="Times New Roman" w:hAnsi="Times New Roman" w:eastAsiaTheme="minorHAnsi"/>
        </w:rPr>
      </w:r>
      <w:r>
        <w:rPr>
          <w:rFonts w:ascii="Times New Roman" w:hAnsi="Times New Roman" w:eastAsiaTheme="minorHAnsi"/>
        </w:rPr>
      </w:r>
    </w:p>
    <w:p>
      <w:pPr>
        <w:ind w:firstLine="708"/>
        <w:jc w:val="both"/>
        <w:widowControl w:val="off"/>
        <w:rPr>
          <w:rFonts w:ascii="Times New Roman" w:hAnsi="Times New Roman" w:eastAsiaTheme="minorHAnsi"/>
        </w:rPr>
      </w:pPr>
      <w:r>
        <w:rPr>
          <w:rFonts w:ascii="Times New Roman" w:hAnsi="Times New Roman" w:eastAsiaTheme="minorHAnsi"/>
        </w:rPr>
      </w:r>
      <w:r>
        <w:rPr>
          <w:rFonts w:ascii="Times New Roman" w:hAnsi="Times New Roman" w:eastAsiaTheme="minorHAnsi"/>
        </w:rPr>
      </w:r>
      <w:r>
        <w:rPr>
          <w:rFonts w:ascii="Times New Roman" w:hAnsi="Times New Roman" w:eastAsiaTheme="minorHAnsi"/>
        </w:rPr>
      </w:r>
    </w:p>
    <w:p>
      <w:pPr>
        <w:ind w:left="360"/>
        <w:jc w:val="center"/>
        <w:rPr>
          <w:rFonts w:ascii="Times New Roman" w:hAnsi="Times New Roman" w:eastAsiaTheme="minorHAnsi"/>
        </w:rPr>
      </w:pPr>
      <w:r>
        <w:rPr>
          <w:rFonts w:ascii="Times New Roman" w:hAnsi="Times New Roman" w:eastAsia="Times New Roman"/>
          <w:bCs/>
          <w:color w:val="000000"/>
          <w:sz w:val="20"/>
          <w:szCs w:val="20"/>
          <w:lang w:eastAsia="ru-RU"/>
        </w:rPr>
        <w:t xml:space="preserve">     </w:t>
      </w:r>
      <w:r>
        <w:rPr>
          <w:rFonts w:ascii="Times New Roman" w:hAnsi="Times New Roman" w:eastAsia="Times New Roman"/>
          <w:bCs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(тыс. рублей)</w:t>
      </w:r>
      <w:r>
        <w:rPr>
          <w:rFonts w:ascii="Times New Roman" w:hAnsi="Times New Roman" w:eastAsiaTheme="minorHAnsi"/>
        </w:rPr>
      </w:r>
      <w:r>
        <w:rPr>
          <w:rFonts w:ascii="Times New Roman" w:hAnsi="Times New Roman" w:eastAsiaTheme="minorHAnsi"/>
        </w:rPr>
      </w:r>
    </w:p>
    <w:tbl>
      <w:tblPr>
        <w:tblW w:w="5068" w:type="pct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448"/>
        <w:gridCol w:w="2528"/>
        <w:gridCol w:w="1276"/>
        <w:gridCol w:w="1419"/>
        <w:gridCol w:w="1417"/>
        <w:gridCol w:w="992"/>
        <w:gridCol w:w="1679"/>
      </w:tblGrid>
      <w:tr>
        <w:tblPrEx/>
        <w:trPr/>
        <w:tc>
          <w:tcPr>
            <w:gridSpan w:val="2"/>
            <w:tcW w:w="1525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Наименование типа структурного элемента, структурного элемента муниципальной программы  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654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Утв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ерждено решением Думы         города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Мегиона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от 09.12.2024 №427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Показатели сводной бюджетной росписи на 01.04.2025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Исполнено на 01.04.2025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8" w:type="pct"/>
            <w:textDirection w:val="lrTb"/>
            <w:noWrap w:val="false"/>
          </w:tcPr>
          <w:p>
            <w:pPr>
              <w:ind w:left="-108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  <w:p>
            <w:pPr>
              <w:ind w:left="-108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% исполнения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ind w:left="-108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Причины неисполнения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gridSpan w:val="2"/>
            <w:tcW w:w="1525" w:type="pct"/>
            <w:textDirection w:val="lrTb"/>
            <w:noWrap w:val="false"/>
          </w:tcPr>
          <w:p>
            <w:pPr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Процессная часть муниципальной программы – всего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  <w:p>
            <w:pPr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i/>
                <w:sz w:val="20"/>
                <w:szCs w:val="20"/>
              </w:rPr>
              <w:t xml:space="preserve">в том числе: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654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44 871,6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shd w:val="clear" w:color="000000" w:fill="ffffff"/>
            <w:tcW w:w="72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44 871,6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11 146,9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24,8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60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</w:tr>
      <w:tr>
        <w:tblPrEx/>
        <w:trPr/>
        <w:tc>
          <w:tcPr>
            <w:tcW w:w="23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295" w:type="pct"/>
            <w:textDirection w:val="lrTb"/>
            <w:noWrap w:val="false"/>
          </w:tcPr>
          <w:p>
            <w:pPr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Обеспечение доступа к информации о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деятельности органов местного самоуправления и находящихся в их ведении учреждений, развитие и сопровождение инфраструктуры электронного правительства и информационных сетей (местный бюджет)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654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5 040,0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727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5 04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726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27,8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508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0,6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Приобретение компьютерного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оборудования запланирован в 2 квартале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23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295" w:type="pct"/>
            <w:textDirection w:val="lrTb"/>
            <w:noWrap w:val="false"/>
          </w:tcPr>
          <w:p>
            <w:pPr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Обеспечение деятельности муниципальных учреждений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 местный бюджет)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654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37 331,6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727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37 331,6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726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10 127,1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508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27,1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860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</w:tr>
      <w:tr>
        <w:tblPrEx/>
        <w:trPr/>
        <w:tc>
          <w:tcPr>
            <w:tcW w:w="23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295" w:type="pct"/>
            <w:textDirection w:val="lrTb"/>
            <w:noWrap w:val="false"/>
          </w:tcPr>
          <w:p>
            <w:pPr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Защита информации органов местного самоуправления  города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Мегиона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 (местный бюджет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ab/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ab/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654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2 500,0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727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2 500,0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726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992,0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508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39,7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Планируется размещение извещения на электронный аукцион на продление средств защиты информации в апреле 2025 года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</w:tr>
    </w:tbl>
    <w:p>
      <w:pPr>
        <w:ind w:firstLine="708"/>
        <w:jc w:val="both"/>
        <w:rPr>
          <w:rFonts w:ascii="Times New Roman" w:hAnsi="Times New Roman" w:eastAsia="Times New Roman"/>
          <w:highlight w:val="yellow"/>
        </w:rPr>
      </w:pPr>
      <w:r>
        <w:rPr>
          <w:rFonts w:ascii="Times New Roman" w:hAnsi="Times New Roman" w:eastAsia="Times New Roman"/>
          <w:highlight w:val="yellow"/>
        </w:rPr>
      </w:r>
      <w:r>
        <w:rPr>
          <w:rFonts w:ascii="Times New Roman" w:hAnsi="Times New Roman" w:eastAsia="Times New Roman"/>
          <w:highlight w:val="yellow"/>
        </w:rPr>
      </w:r>
      <w:r>
        <w:rPr>
          <w:rFonts w:ascii="Times New Roman" w:hAnsi="Times New Roman" w:eastAsia="Times New Roman"/>
          <w:highlight w:val="yellow"/>
        </w:rPr>
      </w:r>
    </w:p>
    <w:p>
      <w:pPr>
        <w:ind w:firstLine="708"/>
        <w:jc w:val="both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  <w:t xml:space="preserve">Бюджетные ассигнования по данной программе направлены на реализацию следующих мероприятий:</w:t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ind w:firstLine="708"/>
        <w:jc w:val="both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  <w:t xml:space="preserve">реализация мероприятий по обеспечению доступа к информации о деятельности органов местного самоуправления и находящихся в их ведении учреждений, развитие и сопровождение инфраструктуры электронного правительства и информационных сетей. При плане 5 040,0 ты</w:t>
      </w:r>
      <w:r>
        <w:rPr>
          <w:rFonts w:ascii="Times New Roman" w:hAnsi="Times New Roman" w:eastAsia="Times New Roman"/>
        </w:rPr>
        <w:t xml:space="preserve">с. рублей, исполнение составило 27,8 тыс. рублей. Заключен муниципальные контракт на передачу прав ПК «Колибри-Финансы», а также на ежегодное продление программ «1</w:t>
      </w:r>
      <w:r>
        <w:rPr>
          <w:rFonts w:ascii="Times New Roman" w:hAnsi="Times New Roman" w:eastAsia="Times New Roman"/>
        </w:rPr>
        <w:t xml:space="preserve">С:Битрикс</w:t>
      </w:r>
      <w:r>
        <w:rPr>
          <w:rFonts w:ascii="Times New Roman" w:hAnsi="Times New Roman" w:eastAsia="Times New Roman"/>
        </w:rPr>
        <w:t xml:space="preserve">», «</w:t>
      </w:r>
      <w:r>
        <w:rPr>
          <w:rFonts w:ascii="Times New Roman" w:hAnsi="Times New Roman" w:eastAsia="Times New Roman"/>
        </w:rPr>
        <w:t xml:space="preserve">Контур.Фокус</w:t>
      </w:r>
      <w:r>
        <w:rPr>
          <w:rFonts w:ascii="Times New Roman" w:hAnsi="Times New Roman" w:eastAsia="Times New Roman"/>
        </w:rPr>
        <w:t xml:space="preserve">», «</w:t>
      </w:r>
      <w:r>
        <w:rPr>
          <w:rFonts w:ascii="Times New Roman" w:hAnsi="Times New Roman" w:eastAsia="Times New Roman"/>
        </w:rPr>
        <w:t xml:space="preserve">ПолигонПро</w:t>
      </w:r>
      <w:r>
        <w:rPr>
          <w:rFonts w:ascii="Times New Roman" w:hAnsi="Times New Roman" w:eastAsia="Times New Roman"/>
        </w:rPr>
        <w:t xml:space="preserve">». Планируемое освоение средств – апрель 2025 года. </w:t>
      </w:r>
      <w:r>
        <w:rPr>
          <w:rFonts w:ascii="Times New Roman" w:hAnsi="Times New Roman" w:eastAsia="Times New Roman"/>
          <w:lang w:eastAsia="ru-RU"/>
        </w:rPr>
        <w:t xml:space="preserve">Ср</w:t>
      </w:r>
      <w:r>
        <w:rPr>
          <w:rFonts w:ascii="Times New Roman" w:hAnsi="Times New Roman" w:eastAsia="Times New Roman"/>
          <w:lang w:eastAsia="ru-RU"/>
        </w:rPr>
        <w:t xml:space="preserve">ок проведения электронного аукциона для приобретения компьютерного оборудования - второй квартал </w:t>
      </w:r>
      <w:r>
        <w:rPr>
          <w:rFonts w:ascii="Times New Roman" w:hAnsi="Times New Roman" w:eastAsia="Times New Roman"/>
        </w:rPr>
        <w:t xml:space="preserve">2025 года;</w:t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ind w:firstLine="708"/>
        <w:jc w:val="both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  <w:t xml:space="preserve">обеспечение деятельности муниципального бюджетного учреждения МЦИКТ «Вектор», при плане 37 331,6 тыс. рублей, исполнение составило 10 127,1 тыс. руб</w:t>
      </w:r>
      <w:r>
        <w:rPr>
          <w:rFonts w:ascii="Times New Roman" w:hAnsi="Times New Roman" w:eastAsia="Times New Roman"/>
        </w:rPr>
        <w:t xml:space="preserve">лей, или 27,1%; </w:t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ind w:firstLine="708"/>
        <w:jc w:val="both"/>
        <w:rPr>
          <w:rFonts w:ascii="Times New Roman" w:hAnsi="Times New Roman" w:eastAsia="Times New Roman"/>
          <w:highlight w:val="none"/>
        </w:rPr>
      </w:pPr>
      <w:r>
        <w:rPr>
          <w:rFonts w:ascii="Times New Roman" w:hAnsi="Times New Roman" w:eastAsia="Times New Roman"/>
        </w:rPr>
        <w:t xml:space="preserve">реализация мероприятий по защите информации органов местного самоуправления города </w:t>
      </w:r>
      <w:r>
        <w:rPr>
          <w:rFonts w:ascii="Times New Roman" w:hAnsi="Times New Roman" w:eastAsia="Times New Roman"/>
        </w:rPr>
        <w:t xml:space="preserve">Мегиона</w:t>
      </w:r>
      <w:r>
        <w:rPr>
          <w:rFonts w:ascii="Times New Roman" w:hAnsi="Times New Roman" w:eastAsia="Times New Roman"/>
        </w:rPr>
        <w:t xml:space="preserve">. При плане 2 500,0 тыс. рублей, исполнение составило 992,0 тыс. рублей, или 39,7%. </w:t>
      </w:r>
      <w:r>
        <w:rPr>
          <w:rFonts w:ascii="Times New Roman" w:hAnsi="Times New Roman" w:eastAsiaTheme="minorHAnsi"/>
        </w:rPr>
        <w:t xml:space="preserve">Планируется размещение извещения на электронный аукцион на продле</w:t>
      </w:r>
      <w:r>
        <w:rPr>
          <w:rFonts w:ascii="Times New Roman" w:hAnsi="Times New Roman" w:eastAsiaTheme="minorHAnsi"/>
        </w:rPr>
        <w:t xml:space="preserve">ние средств защиты информации в апреле 2025 года.</w:t>
      </w:r>
      <w:r>
        <w:rPr>
          <w:rFonts w:ascii="Times New Roman" w:hAnsi="Times New Roman" w:eastAsia="Times New Roman"/>
          <w:highlight w:val="none"/>
        </w:rPr>
      </w:r>
      <w:r>
        <w:rPr>
          <w:rFonts w:ascii="Times New Roman" w:hAnsi="Times New Roman" w:eastAsia="Times New Roman"/>
          <w:highlight w:val="none"/>
        </w:rPr>
      </w:r>
    </w:p>
    <w:p>
      <w:pPr>
        <w:ind w:firstLine="708"/>
        <w:jc w:val="both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  <w:highlight w:val="none"/>
        </w:rPr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jc w:val="both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jc w:val="center"/>
        <w:rPr>
          <w:rFonts w:ascii="Times New Roman" w:hAnsi="Times New Roman" w:eastAsia="Times New Roman"/>
          <w:b/>
          <w:bCs/>
          <w:color w:val="000000"/>
          <w:highlight w:val="white"/>
        </w:rPr>
      </w:pPr>
      <w:r>
        <w:rPr>
          <w:rFonts w:ascii="Times New Roman" w:hAnsi="Times New Roman" w:eastAsia="Times New Roman"/>
          <w:b/>
          <w:bCs/>
          <w:color w:val="000000"/>
          <w:highlight w:val="white"/>
          <w:lang w:eastAsia="ru-RU"/>
        </w:rPr>
        <w:t xml:space="preserve">13. Программа </w:t>
      </w:r>
      <w:r>
        <w:rPr>
          <w:rFonts w:ascii="Times New Roman" w:hAnsi="Times New Roman" w:eastAsia="Times New Roman"/>
          <w:b/>
          <w:bCs/>
          <w:color w:val="000000"/>
          <w:highlight w:val="white"/>
        </w:rPr>
      </w:r>
      <w:r>
        <w:rPr>
          <w:rFonts w:ascii="Times New Roman" w:hAnsi="Times New Roman" w:eastAsia="Times New Roman"/>
          <w:b/>
          <w:bCs/>
          <w:color w:val="000000"/>
          <w:highlight w:val="white"/>
        </w:rPr>
      </w:r>
    </w:p>
    <w:p>
      <w:pPr>
        <w:jc w:val="center"/>
        <w:rPr>
          <w:rFonts w:ascii="Times New Roman" w:hAnsi="Times New Roman" w:eastAsia="Times New Roman"/>
          <w:b/>
          <w:bCs/>
          <w:color w:val="000000"/>
          <w:highlight w:val="white"/>
        </w:rPr>
      </w:pPr>
      <w:r>
        <w:rPr>
          <w:rFonts w:ascii="Times New Roman" w:hAnsi="Times New Roman" w:eastAsia="Times New Roman"/>
          <w:b/>
          <w:bCs/>
          <w:color w:val="000000"/>
          <w:highlight w:val="white"/>
          <w:lang w:eastAsia="ru-RU"/>
        </w:rPr>
        <w:t xml:space="preserve">«Развитие транспортной системы города </w:t>
      </w:r>
      <w:r>
        <w:rPr>
          <w:rFonts w:ascii="Times New Roman" w:hAnsi="Times New Roman" w:eastAsia="Times New Roman"/>
          <w:b/>
          <w:bCs/>
          <w:color w:val="000000"/>
          <w:highlight w:val="white"/>
          <w:lang w:eastAsia="ru-RU"/>
        </w:rPr>
        <w:t xml:space="preserve">Мегиона</w:t>
      </w:r>
      <w:r>
        <w:rPr>
          <w:rFonts w:ascii="Times New Roman" w:hAnsi="Times New Roman" w:eastAsia="Times New Roman"/>
          <w:b/>
          <w:bCs/>
          <w:color w:val="000000"/>
          <w:highlight w:val="white"/>
          <w:lang w:eastAsia="ru-RU"/>
        </w:rPr>
        <w:t xml:space="preserve">»</w:t>
      </w:r>
      <w:r>
        <w:rPr>
          <w:rFonts w:ascii="Times New Roman" w:hAnsi="Times New Roman" w:eastAsia="Times New Roman"/>
          <w:b/>
          <w:bCs/>
          <w:color w:val="000000"/>
          <w:highlight w:val="white"/>
        </w:rPr>
      </w:r>
      <w:r>
        <w:rPr>
          <w:rFonts w:ascii="Times New Roman" w:hAnsi="Times New Roman" w:eastAsia="Times New Roman"/>
          <w:b/>
          <w:bCs/>
          <w:color w:val="000000"/>
          <w:highlight w:val="white"/>
        </w:rPr>
      </w:r>
    </w:p>
    <w:p>
      <w:pPr>
        <w:jc w:val="center"/>
        <w:rPr>
          <w:rFonts w:ascii="Times New Roman" w:hAnsi="Times New Roman" w:eastAsia="Times New Roman"/>
          <w:b/>
          <w:bCs/>
          <w:color w:val="000000"/>
          <w:highlight w:val="white"/>
        </w:rPr>
      </w:pPr>
      <w:r>
        <w:rPr>
          <w:rFonts w:ascii="Times New Roman" w:hAnsi="Times New Roman" w:eastAsia="Times New Roman"/>
          <w:b/>
          <w:bCs/>
          <w:color w:val="000000"/>
          <w:highlight w:val="white"/>
        </w:rPr>
      </w:r>
      <w:r>
        <w:rPr>
          <w:rFonts w:ascii="Times New Roman" w:hAnsi="Times New Roman" w:eastAsia="Times New Roman"/>
          <w:b/>
          <w:bCs/>
          <w:color w:val="000000"/>
          <w:highlight w:val="white"/>
        </w:rPr>
      </w:r>
      <w:r>
        <w:rPr>
          <w:rFonts w:ascii="Times New Roman" w:hAnsi="Times New Roman" w:eastAsia="Times New Roman"/>
          <w:b/>
          <w:bCs/>
          <w:color w:val="000000"/>
          <w:highlight w:val="white"/>
        </w:rPr>
      </w:r>
    </w:p>
    <w:p>
      <w:pPr>
        <w:jc w:val="both"/>
        <w:tabs>
          <w:tab w:val="left" w:pos="709" w:leader="none"/>
        </w:tabs>
        <w:rPr>
          <w:rFonts w:ascii="Times New Roman" w:hAnsi="Times New Roman" w:eastAsia="Times New Roman"/>
          <w:color w:val="000000"/>
        </w:rPr>
      </w:pPr>
      <w:r>
        <w:rPr>
          <w:rFonts w:ascii="Times New Roman" w:hAnsi="Times New Roman" w:eastAsia="Times New Roman"/>
          <w:bCs/>
          <w:color w:val="000000"/>
          <w:highlight w:val="white"/>
          <w:lang w:eastAsia="ru-RU"/>
        </w:rPr>
        <w:tab/>
        <w:t xml:space="preserve">Муниципальная программа «Развитие транспортной системы города </w:t>
      </w:r>
      <w:r>
        <w:rPr>
          <w:rFonts w:ascii="Times New Roman" w:hAnsi="Times New Roman" w:eastAsia="Times New Roman"/>
          <w:bCs/>
          <w:color w:val="000000"/>
          <w:highlight w:val="white"/>
          <w:lang w:eastAsia="ru-RU"/>
        </w:rPr>
        <w:t xml:space="preserve">Мегиона</w:t>
      </w:r>
      <w:r>
        <w:rPr>
          <w:rFonts w:ascii="Times New Roman" w:hAnsi="Times New Roman" w:eastAsia="Times New Roman"/>
          <w:bCs/>
          <w:color w:val="000000"/>
          <w:highlight w:val="white"/>
          <w:lang w:eastAsia="ru-RU"/>
        </w:rPr>
        <w:t xml:space="preserve">» утверждена постановлением администрации города от 16.11.2023 №1895 </w:t>
      </w:r>
      <w:r>
        <w:rPr>
          <w:rFonts w:ascii="Times New Roman" w:hAnsi="Times New Roman" w:eastAsia="Times New Roman"/>
          <w:bCs/>
          <w:color w:val="000000"/>
          <w:highlight w:val="white"/>
        </w:rPr>
        <w:t xml:space="preserve">(</w:t>
      </w:r>
      <w:r>
        <w:rPr>
          <w:rFonts w:ascii="Times New Roman" w:hAnsi="Times New Roman" w:eastAsia="Times New Roman"/>
          <w:bCs/>
          <w:color w:val="000000"/>
          <w:highlight w:val="white"/>
        </w:rPr>
        <w:t xml:space="preserve">с изменениями) </w:t>
      </w:r>
      <w:r>
        <w:rPr>
          <w:rFonts w:ascii="Times New Roman" w:hAnsi="Times New Roman" w:eastAsia="Times New Roman"/>
          <w:bCs/>
          <w:color w:val="000000"/>
          <w:highlight w:val="white"/>
          <w:lang w:eastAsia="ru-RU"/>
        </w:rPr>
        <w:t xml:space="preserve">(далее- муниципальная программа).</w:t>
      </w:r>
      <w:r>
        <w:rPr>
          <w:rFonts w:ascii="Times New Roman" w:hAnsi="Times New Roman" w:eastAsia="Times New Roman"/>
          <w:color w:val="000000"/>
        </w:rPr>
      </w:r>
      <w:r>
        <w:rPr>
          <w:rFonts w:ascii="Times New Roman" w:hAnsi="Times New Roman" w:eastAsia="Times New Roman"/>
          <w:color w:val="000000"/>
        </w:rPr>
      </w:r>
    </w:p>
    <w:p>
      <w:pPr>
        <w:jc w:val="both"/>
        <w:shd w:val="clear" w:color="ffffff" w:themeColor="background1" w:fill="ffffff" w:themeFill="background1"/>
        <w:tabs>
          <w:tab w:val="left" w:pos="709" w:leader="none"/>
        </w:tabs>
      </w:pPr>
      <w:r>
        <w:rPr>
          <w:rFonts w:ascii="Times New Roman" w:hAnsi="Times New Roman" w:eastAsia="Times New Roman"/>
          <w:bCs/>
          <w:color w:val="000000"/>
        </w:rPr>
        <w:tab/>
      </w:r>
      <w:r>
        <w:rPr>
          <w:rFonts w:ascii="Times New Roman" w:hAnsi="Times New Roman" w:eastAsia="Times New Roman"/>
          <w:color w:val="000000"/>
          <w:highlight w:val="white"/>
          <w:shd w:val="clear" w:color="auto" w:fill="ffff00"/>
          <w:lang w:eastAsia="ru-RU"/>
        </w:rPr>
        <w:t xml:space="preserve">Текст муниципальной программы в актуальной редакции размещен в сети Интернет</w:t>
      </w:r>
      <w:r>
        <w:rPr>
          <w:rFonts w:ascii="Times New Roman" w:hAnsi="Times New Roman" w:eastAsia="Times New Roman"/>
          <w:bCs/>
          <w:color w:val="000000"/>
        </w:rPr>
        <w:t xml:space="preserve"> по электронному адресу: </w:t>
      </w:r>
      <w:hyperlink r:id="rId23" w:tooltip="https://admmegion.ru/programs/municipal/programmy-2024/transport/." w:history="1">
        <w:r>
          <w:rPr>
            <w:rStyle w:val="950"/>
            <w:rFonts w:ascii="Times New Roman" w:hAnsi="Times New Roman" w:eastAsia="Times New Roman"/>
            <w:highlight w:val="white"/>
            <w:shd w:val="clear" w:color="auto" w:fill="ffff00"/>
            <w:lang w:eastAsia="ru-RU"/>
          </w:rPr>
          <w:t xml:space="preserve">https://admmegion.ru/programs/municipal/programmy-2024/transport/.</w:t>
        </w:r>
      </w:hyperlink>
      <w:r/>
      <w:r/>
    </w:p>
    <w:p>
      <w:pPr>
        <w:jc w:val="both"/>
        <w:tabs>
          <w:tab w:val="left" w:pos="709" w:leader="none"/>
        </w:tabs>
        <w:rPr>
          <w:rFonts w:ascii="Times New Roman" w:hAnsi="Times New Roman" w:eastAsia="Times New Roman"/>
          <w:color w:val="000000"/>
          <w:highlight w:val="white"/>
        </w:rPr>
      </w:pPr>
      <w:r>
        <w:rPr>
          <w:rFonts w:ascii="Times New Roman" w:hAnsi="Times New Roman" w:eastAsia="Times New Roman"/>
          <w:color w:val="000000"/>
          <w:highlight w:val="white"/>
          <w:shd w:val="clear" w:color="auto" w:fill="ffff00"/>
          <w:lang w:eastAsia="ru-RU"/>
        </w:rPr>
        <w:tab/>
      </w:r>
      <w:r>
        <w:rPr>
          <w:rFonts w:ascii="Times New Roman" w:hAnsi="Times New Roman" w:eastAsia="Times New Roman"/>
          <w:bCs/>
          <w:color w:val="000000"/>
          <w:highlight w:val="white"/>
          <w:lang w:eastAsia="ru-RU"/>
        </w:rPr>
        <w:t xml:space="preserve">Ответственный исполнитель муниципальной программы - управление жилищно-коммунального комплекса</w:t>
      </w:r>
      <w:r>
        <w:rPr>
          <w:rFonts w:ascii="Times New Roman" w:hAnsi="Times New Roman"/>
          <w:highlight w:val="white"/>
        </w:rPr>
        <w:t xml:space="preserve"> администрации города.</w:t>
      </w:r>
      <w:r>
        <w:rPr>
          <w:rFonts w:ascii="Times New Roman" w:hAnsi="Times New Roman" w:eastAsia="Times New Roman"/>
          <w:color w:val="000000"/>
          <w:highlight w:val="white"/>
        </w:rPr>
      </w:r>
      <w:r>
        <w:rPr>
          <w:rFonts w:ascii="Times New Roman" w:hAnsi="Times New Roman" w:eastAsia="Times New Roman"/>
          <w:color w:val="000000"/>
          <w:highlight w:val="white"/>
        </w:rPr>
      </w:r>
    </w:p>
    <w:p>
      <w:pPr>
        <w:jc w:val="both"/>
        <w:tabs>
          <w:tab w:val="left" w:pos="709" w:leader="none"/>
        </w:tabs>
        <w:rPr>
          <w:rFonts w:ascii="Times New Roman" w:hAnsi="Times New Roman" w:eastAsia="Times New Roman"/>
          <w:color w:val="000000"/>
          <w:highlight w:val="yellow"/>
        </w:rPr>
      </w:pPr>
      <w:r>
        <w:rPr>
          <w:rFonts w:ascii="Times New Roman" w:hAnsi="Times New Roman" w:eastAsia="Times New Roman"/>
          <w:bCs/>
          <w:color w:val="000000"/>
        </w:rPr>
        <w:tab/>
      </w:r>
      <w:r>
        <w:rPr>
          <w:rFonts w:ascii="Times New Roman" w:hAnsi="Times New Roman"/>
          <w:highlight w:val="white"/>
        </w:rPr>
        <w:t xml:space="preserve">Целью муниципальной </w:t>
      </w:r>
      <w:r>
        <w:rPr>
          <w:rFonts w:ascii="Times New Roman" w:hAnsi="Times New Roman"/>
          <w:highlight w:val="white"/>
        </w:rPr>
        <w:t xml:space="preserve">программы является развитие современной транспортной инфраструктуры, обеспечивающей повышение доступности и безопасности услуг транспортного комплекса для населения города </w:t>
      </w:r>
      <w:r>
        <w:rPr>
          <w:rFonts w:ascii="Times New Roman" w:hAnsi="Times New Roman"/>
          <w:highlight w:val="white"/>
        </w:rPr>
        <w:t xml:space="preserve">Мегиона</w:t>
      </w:r>
      <w:r>
        <w:rPr>
          <w:rFonts w:ascii="Times New Roman" w:hAnsi="Times New Roman"/>
          <w:highlight w:val="white"/>
        </w:rPr>
        <w:t xml:space="preserve">.</w:t>
      </w:r>
      <w:r>
        <w:rPr>
          <w:rFonts w:ascii="Times New Roman" w:hAnsi="Times New Roman" w:eastAsia="Times New Roman"/>
          <w:color w:val="000000"/>
          <w:highlight w:val="yellow"/>
        </w:rPr>
      </w:r>
      <w:r>
        <w:rPr>
          <w:rFonts w:ascii="Times New Roman" w:hAnsi="Times New Roman" w:eastAsia="Times New Roman"/>
          <w:color w:val="000000"/>
          <w:highlight w:val="yellow"/>
        </w:rPr>
      </w:r>
    </w:p>
    <w:p>
      <w:pPr>
        <w:ind w:firstLine="708"/>
        <w:jc w:val="both"/>
        <w:rPr>
          <w:rFonts w:ascii="Times New Roman" w:hAnsi="Times New Roman"/>
          <w:b/>
          <w:highlight w:val="yellow"/>
        </w:rPr>
      </w:pPr>
      <w:r>
        <w:rPr>
          <w:rFonts w:ascii="Times New Roman" w:hAnsi="Times New Roman" w:eastAsia="Times New Roman"/>
          <w:highlight w:val="white"/>
          <w:lang w:eastAsia="ru-RU"/>
        </w:rPr>
        <w:t xml:space="preserve">Уточненный объем бюджетных ассигнований составляет 760 745,0 тыс. рублей, и</w:t>
      </w:r>
      <w:r>
        <w:rPr>
          <w:rFonts w:ascii="Times New Roman" w:hAnsi="Times New Roman" w:eastAsia="Times New Roman"/>
          <w:highlight w:val="white"/>
          <w:lang w:eastAsia="ru-RU"/>
        </w:rPr>
        <w:t xml:space="preserve">сполнено 148 699,1 тыс. рублей, или 19,5%, в том числе: </w:t>
      </w:r>
      <w:r>
        <w:rPr>
          <w:rFonts w:ascii="Times New Roman" w:hAnsi="Times New Roman"/>
          <w:b/>
          <w:highlight w:val="yellow"/>
        </w:rPr>
      </w:r>
      <w:r>
        <w:rPr>
          <w:rFonts w:ascii="Times New Roman" w:hAnsi="Times New Roman"/>
          <w:b/>
          <w:highlight w:val="yellow"/>
        </w:rPr>
      </w:r>
    </w:p>
    <w:p>
      <w:pPr>
        <w:ind w:firstLine="709"/>
        <w:jc w:val="right"/>
        <w:widowControl w:val="off"/>
        <w:rPr>
          <w:rFonts w:ascii="Times New Roman" w:hAnsi="Times New Roman"/>
          <w:sz w:val="20"/>
          <w:szCs w:val="20"/>
          <w:highlight w:val="white"/>
        </w:rPr>
      </w:pPr>
      <w:r>
        <w:rPr>
          <w:rFonts w:ascii="Times New Roman" w:hAnsi="Times New Roman"/>
          <w:sz w:val="20"/>
          <w:szCs w:val="20"/>
          <w:highlight w:val="white"/>
        </w:rPr>
        <w:t xml:space="preserve">(тыс. рублей)</w:t>
      </w:r>
      <w:r>
        <w:rPr>
          <w:rFonts w:ascii="Times New Roman" w:hAnsi="Times New Roman"/>
          <w:sz w:val="20"/>
          <w:szCs w:val="20"/>
          <w:highlight w:val="white"/>
        </w:rPr>
      </w:r>
      <w:r>
        <w:rPr>
          <w:rFonts w:ascii="Times New Roman" w:hAnsi="Times New Roman"/>
          <w:sz w:val="20"/>
          <w:szCs w:val="20"/>
          <w:highlight w:val="white"/>
        </w:rPr>
      </w:r>
    </w:p>
    <w:tbl>
      <w:tblPr>
        <w:tblStyle w:val="944"/>
        <w:tblW w:w="0" w:type="auto"/>
        <w:tblLayout w:type="fixed"/>
        <w:tblLook w:val="04A0" w:firstRow="1" w:lastRow="0" w:firstColumn="1" w:lastColumn="0" w:noHBand="0" w:noVBand="1"/>
      </w:tblPr>
      <w:tblGrid>
        <w:gridCol w:w="674"/>
        <w:gridCol w:w="2781"/>
        <w:gridCol w:w="1675"/>
        <w:gridCol w:w="1670"/>
        <w:gridCol w:w="1666"/>
        <w:gridCol w:w="1172"/>
      </w:tblGrid>
      <w:tr>
        <w:tblPrEx/>
        <w:trPr/>
        <w:tc>
          <w:tcPr>
            <w:tcW w:w="67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№ п/п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278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Наименование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67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Утверждено решением Думы города 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Мегиона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 от 09.12.2024 №427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67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Показатели сводной бюджетной росписи на 01.04.2025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66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Исполнено на 01.04.2025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17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% исполнения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W w:w="67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278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67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67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66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17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6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442"/>
        </w:trPr>
        <w:tc>
          <w:tcPr>
            <w:tcW w:w="67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2781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highlight w:val="white"/>
              </w:rPr>
              <w:t xml:space="preserve">Всего по муниципальной программе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, в том числе: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67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766 602,5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67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760 745,0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66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148 699,1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17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19,5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309"/>
        </w:trPr>
        <w:tc>
          <w:tcPr>
            <w:tcW w:w="67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2781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Проектная часть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67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334 000,0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67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334 000,0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66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17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20"/>
        </w:trPr>
        <w:tc>
          <w:tcPr>
            <w:tcW w:w="67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2781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местный бюджет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6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16 700,0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6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16 700,0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66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17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74"/>
        </w:trPr>
        <w:tc>
          <w:tcPr>
            <w:tcW w:w="67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2781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бюджет автономного округа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6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317 300,0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6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317 300,0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66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17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89"/>
        </w:trPr>
        <w:tc>
          <w:tcPr>
            <w:tcW w:w="67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2781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Процессная часть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6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432 602,5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67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426 745,0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66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148 699,1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17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34,8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73"/>
        </w:trPr>
        <w:tc>
          <w:tcPr>
            <w:tcW w:w="6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2781" w:type="dxa"/>
            <w:vAlign w:val="center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highlight w:val="white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местный бюджет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  <w:tc>
          <w:tcPr>
            <w:tcW w:w="16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370 115,5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67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364 258,0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66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148 699,1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17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40,8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73"/>
        </w:trPr>
        <w:tc>
          <w:tcPr>
            <w:tcW w:w="6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2781" w:type="dxa"/>
            <w:vAlign w:val="center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highlight w:val="white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бюджет автономного округа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  <w:tc>
          <w:tcPr>
            <w:tcW w:w="16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62 487,0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67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62 487,0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66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17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</w:tr>
    </w:tbl>
    <w:p>
      <w:pPr>
        <w:jc w:val="both"/>
        <w:widowControl w:val="off"/>
        <w:rPr>
          <w:rFonts w:ascii="Times New Roman" w:hAnsi="Times New Roman"/>
          <w:highlight w:val="white"/>
        </w:rPr>
        <w:outlineLvl w:val="1"/>
      </w:pPr>
      <w:r>
        <w:rPr>
          <w:rFonts w:ascii="Times New Roman" w:hAnsi="Times New Roman"/>
          <w:highlight w:val="white"/>
        </w:rPr>
      </w:r>
      <w:r>
        <w:rPr>
          <w:rFonts w:ascii="Times New Roman" w:hAnsi="Times New Roman"/>
          <w:highlight w:val="white"/>
        </w:rPr>
      </w:r>
      <w:r>
        <w:rPr>
          <w:rFonts w:ascii="Times New Roman" w:hAnsi="Times New Roman"/>
          <w:highlight w:val="white"/>
        </w:rPr>
      </w:r>
    </w:p>
    <w:p>
      <w:pPr>
        <w:ind w:firstLine="709"/>
        <w:jc w:val="both"/>
        <w:widowControl w:val="off"/>
        <w:rPr>
          <w:rFonts w:ascii="Times New Roman" w:hAnsi="Times New Roman"/>
        </w:rPr>
        <w:outlineLvl w:val="1"/>
      </w:pPr>
      <w:r>
        <w:rPr>
          <w:rFonts w:ascii="Times New Roman" w:hAnsi="Times New Roman"/>
          <w:highlight w:val="white"/>
        </w:rPr>
        <w:t xml:space="preserve">Проектная часть расходов муниципальной программы в общих расходах на программу составляет 43,9%, или в сумме 334 000,0 тыс. рублей. 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709"/>
        <w:jc w:val="both"/>
        <w:widowControl w:val="off"/>
        <w:rPr>
          <w:rFonts w:ascii="Times New Roman" w:hAnsi="Times New Roman"/>
          <w:highlight w:val="white"/>
        </w:rPr>
        <w:outlineLvl w:val="1"/>
      </w:pPr>
      <w:r>
        <w:rPr>
          <w:rFonts w:ascii="Times New Roman" w:hAnsi="Times New Roman"/>
          <w:highlight w:val="white"/>
        </w:rPr>
      </w:r>
      <w:r>
        <w:rPr>
          <w:rFonts w:ascii="Times New Roman" w:hAnsi="Times New Roman"/>
          <w:highlight w:val="white"/>
        </w:rPr>
      </w:r>
      <w:r>
        <w:rPr>
          <w:rFonts w:ascii="Times New Roman" w:hAnsi="Times New Roman"/>
          <w:highlight w:val="white"/>
        </w:rPr>
      </w:r>
    </w:p>
    <w:p>
      <w:pPr>
        <w:ind w:firstLine="709"/>
        <w:jc w:val="both"/>
        <w:widowControl w:val="off"/>
        <w:rPr>
          <w:rFonts w:ascii="Times New Roman" w:hAnsi="Times New Roman"/>
          <w:highlight w:val="white"/>
        </w:rPr>
        <w:outlineLvl w:val="1"/>
      </w:pPr>
      <w:r>
        <w:rPr>
          <w:rFonts w:ascii="Times New Roman" w:hAnsi="Times New Roman"/>
          <w:highlight w:val="white"/>
        </w:rPr>
      </w:r>
      <w:r>
        <w:rPr>
          <w:rFonts w:ascii="Times New Roman" w:hAnsi="Times New Roman"/>
          <w:highlight w:val="white"/>
        </w:rPr>
      </w:r>
      <w:r>
        <w:rPr>
          <w:rFonts w:ascii="Times New Roman" w:hAnsi="Times New Roman"/>
          <w:highlight w:val="white"/>
        </w:rPr>
      </w:r>
    </w:p>
    <w:p>
      <w:pPr>
        <w:jc w:val="center"/>
        <w:widowControl w:val="off"/>
        <w:rPr>
          <w:rFonts w:ascii="Times New Roman" w:hAnsi="Times New Roman"/>
        </w:rPr>
        <w:outlineLvl w:val="1"/>
      </w:pPr>
      <w:r>
        <w:rPr>
          <w:rFonts w:ascii="Times New Roman" w:hAnsi="Times New Roman"/>
        </w:rPr>
        <w:t xml:space="preserve">Исполнение проектной части муниципальной программы «</w:t>
      </w:r>
      <w:r>
        <w:rPr>
          <w:rFonts w:ascii="Times New Roman" w:hAnsi="Times New Roman" w:eastAsia="Times New Roman"/>
          <w:bCs/>
          <w:color w:val="000000"/>
          <w:lang w:eastAsia="ru-RU"/>
        </w:rPr>
        <w:t xml:space="preserve">Развитие транспортной системы города </w:t>
      </w:r>
      <w:r>
        <w:rPr>
          <w:rFonts w:ascii="Times New Roman" w:hAnsi="Times New Roman" w:eastAsia="Times New Roman"/>
          <w:bCs/>
          <w:color w:val="000000"/>
          <w:lang w:eastAsia="ru-RU"/>
        </w:rPr>
        <w:t xml:space="preserve">Мегиона</w:t>
      </w:r>
      <w:r>
        <w:rPr>
          <w:rFonts w:ascii="Times New Roman" w:hAnsi="Times New Roman"/>
        </w:rPr>
        <w:t xml:space="preserve">»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709"/>
        <w:jc w:val="right"/>
        <w:widowControl w:val="off"/>
        <w:rPr>
          <w:rFonts w:ascii="Times New Roman" w:hAnsi="Times New Roman"/>
          <w:sz w:val="20"/>
          <w:szCs w:val="20"/>
          <w:highlight w:val="white"/>
        </w:rPr>
        <w:outlineLvl w:val="1"/>
      </w:pPr>
      <w:r>
        <w:rPr>
          <w:rFonts w:ascii="Times New Roman" w:hAnsi="Times New Roman"/>
          <w:sz w:val="20"/>
          <w:szCs w:val="20"/>
          <w:highlight w:val="white"/>
        </w:rPr>
        <w:t xml:space="preserve">(тыс. рублей)</w:t>
      </w:r>
      <w:r>
        <w:rPr>
          <w:rFonts w:ascii="Times New Roman" w:hAnsi="Times New Roman"/>
          <w:sz w:val="20"/>
          <w:szCs w:val="20"/>
          <w:highlight w:val="white"/>
        </w:rPr>
      </w:r>
      <w:r>
        <w:rPr>
          <w:rFonts w:ascii="Times New Roman" w:hAnsi="Times New Roman"/>
          <w:sz w:val="20"/>
          <w:szCs w:val="20"/>
          <w:highlight w:val="white"/>
        </w:rPr>
      </w:r>
    </w:p>
    <w:tbl>
      <w:tblPr>
        <w:tblStyle w:val="944"/>
        <w:tblW w:w="0" w:type="auto"/>
        <w:tblLayout w:type="fixed"/>
        <w:tblLook w:val="04A0" w:firstRow="1" w:lastRow="0" w:firstColumn="1" w:lastColumn="0" w:noHBand="0" w:noVBand="1"/>
      </w:tblPr>
      <w:tblGrid>
        <w:gridCol w:w="568"/>
        <w:gridCol w:w="2343"/>
        <w:gridCol w:w="1482"/>
        <w:gridCol w:w="1417"/>
        <w:gridCol w:w="1134"/>
        <w:gridCol w:w="709"/>
        <w:gridCol w:w="1984"/>
      </w:tblGrid>
      <w:tr>
        <w:tblPrEx/>
        <w:trPr>
          <w:trHeight w:val="1612"/>
        </w:trPr>
        <w:tc>
          <w:tcPr>
            <w:gridSpan w:val="2"/>
            <w:tcW w:w="291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Наименован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ие типа структурного элемента, структурного элемента муниципальной программы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48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Утверждено решением Думы города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Мегиона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от 09.12.2024 №427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Показатели сводной бюджетной росписи на 01.04.2025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Исполнено на 01.04.2025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% исполнения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Причины неисполнения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691"/>
        </w:trPr>
        <w:tc>
          <w:tcPr>
            <w:gridSpan w:val="2"/>
            <w:tcW w:w="291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Проектная часть муниципальной программы – всего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  <w:p>
            <w:pPr>
              <w:rPr>
                <w:highlight w:val="white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highlight w:val="white"/>
              </w:rPr>
              <w:t xml:space="preserve">в том числе: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8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334 000,0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334 000,0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</w:tr>
      <w:tr>
        <w:tblPrEx/>
        <w:trPr>
          <w:trHeight w:val="1612"/>
        </w:trPr>
        <w:tc>
          <w:tcPr>
            <w:tcW w:w="56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2343" w:type="dxa"/>
            <w:vAlign w:val="center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Региональный проект, направленный на достижение целей социально-экономического развития Ханты-Мансийского автономного округа-Югры                                                                                    из них: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8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334 000,0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334 000,0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</w:tr>
      <w:tr>
        <w:tblPrEx/>
        <w:trPr>
          <w:trHeight w:val="1382"/>
        </w:trPr>
        <w:tc>
          <w:tcPr>
            <w:tcW w:w="56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23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- Региональный проект "Строительство (реконструкция) автомобильных дорог общего пользования местного значения"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48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334 000,0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334 000,0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Пакет документов направлен на рассмотрение и согласование в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Депдорхоз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 ХМАО - Югры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30"/>
        </w:trPr>
        <w:tc>
          <w:tcPr>
            <w:tcW w:w="56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343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местный бюджет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8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16 700,0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16 700,0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98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4"/>
        </w:trPr>
        <w:tc>
          <w:tcPr>
            <w:tcW w:w="56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343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бюджет автономного округа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8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317 300,0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317 300,0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98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</w:tbl>
    <w:p>
      <w:pPr>
        <w:ind w:firstLine="709"/>
        <w:jc w:val="both"/>
        <w:rPr>
          <w:rFonts w:ascii="Times New Roman" w:hAnsi="Times New Roman"/>
          <w:highlight w:val="yellow"/>
        </w:rPr>
      </w:pPr>
      <w:r>
        <w:rPr>
          <w:rFonts w:ascii="Times New Roman" w:hAnsi="Times New Roman"/>
          <w:highlight w:val="yellow"/>
        </w:rPr>
      </w:r>
      <w:r>
        <w:rPr>
          <w:rFonts w:ascii="Times New Roman" w:hAnsi="Times New Roman"/>
          <w:highlight w:val="yellow"/>
        </w:rPr>
      </w:r>
      <w:r>
        <w:rPr>
          <w:rFonts w:ascii="Times New Roman" w:hAnsi="Times New Roman"/>
          <w:highlight w:val="yellow"/>
        </w:rPr>
      </w:r>
    </w:p>
    <w:p>
      <w:pPr>
        <w:ind w:firstLine="709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 xml:space="preserve">Региональный проект «Строительство (реконструкция) автомобильных дорог общего пользования местного значения» направлен на строительство автомобильной дороги по улице </w:t>
      </w:r>
      <w:r>
        <w:rPr>
          <w:rFonts w:ascii="Times New Roman" w:hAnsi="Times New Roman"/>
          <w:highlight w:val="white"/>
        </w:rPr>
        <w:t xml:space="preserve">Нефтяников (от улицы Заречная до улицы Губкина) в городе </w:t>
      </w:r>
      <w:r>
        <w:rPr>
          <w:rFonts w:ascii="Times New Roman" w:hAnsi="Times New Roman"/>
          <w:highlight w:val="white"/>
        </w:rPr>
        <w:t xml:space="preserve">Мегионе</w:t>
      </w:r>
      <w:r>
        <w:rPr>
          <w:rFonts w:ascii="Times New Roman" w:hAnsi="Times New Roman"/>
          <w:highlight w:val="white"/>
        </w:rPr>
        <w:t xml:space="preserve">. В </w:t>
      </w:r>
      <w:r>
        <w:rPr>
          <w:rFonts w:ascii="Times New Roman" w:hAnsi="Times New Roman"/>
        </w:rPr>
        <w:t xml:space="preserve">целях реализации мероприятия направлен пакет документов в Департамент дорожного хозяйства и транспорта Ханты-Мансийского автономного округа – Югры для рассмотрения и согласования. В настоящее время ведутся работы по устранению замечаний.</w:t>
      </w:r>
      <w:r>
        <w:rPr>
          <w:rFonts w:ascii="Times New Roman" w:hAnsi="Times New Roman"/>
          <w:highlight w:val="white"/>
        </w:rPr>
        <w:t xml:space="preserve"> После согласования</w:t>
      </w:r>
      <w:r>
        <w:rPr>
          <w:rFonts w:ascii="Times New Roman" w:hAnsi="Times New Roman"/>
          <w:highlight w:val="white"/>
        </w:rPr>
        <w:t xml:space="preserve"> будет объявлен открытый конкурс в электронной форме.</w:t>
      </w:r>
      <w:r>
        <w:rPr>
          <w:rFonts w:ascii="Times New Roman" w:hAnsi="Times New Roman"/>
          <w:highlight w:val="white"/>
        </w:rPr>
      </w:r>
      <w:r>
        <w:rPr>
          <w:rFonts w:ascii="Times New Roman" w:hAnsi="Times New Roman"/>
          <w:highlight w:val="white"/>
        </w:rPr>
      </w:r>
    </w:p>
    <w:p>
      <w:pPr>
        <w:ind w:firstLine="709"/>
        <w:jc w:val="both"/>
        <w:widowControl w:val="off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 xml:space="preserve">Бюджетные ассигнования на осуществление процессной части муниципальной программы по направлениям расходования средств представлены следующим образом.</w:t>
      </w:r>
      <w:r>
        <w:rPr>
          <w:rFonts w:ascii="Times New Roman" w:hAnsi="Times New Roman"/>
          <w:highlight w:val="white"/>
        </w:rPr>
      </w:r>
      <w:r>
        <w:rPr>
          <w:rFonts w:ascii="Times New Roman" w:hAnsi="Times New Roman"/>
          <w:highlight w:val="white"/>
        </w:rPr>
      </w:r>
    </w:p>
    <w:p>
      <w:pPr>
        <w:ind w:firstLine="709"/>
        <w:jc w:val="both"/>
        <w:widowControl w:val="off"/>
        <w:rPr>
          <w:rFonts w:ascii="Times New Roman" w:hAnsi="Times New Roman"/>
          <w:highlight w:val="yellow"/>
        </w:rPr>
      </w:pPr>
      <w:r>
        <w:rPr>
          <w:rFonts w:ascii="Times New Roman" w:hAnsi="Times New Roman"/>
          <w:highlight w:val="yellow"/>
        </w:rPr>
      </w:r>
      <w:r>
        <w:rPr>
          <w:rFonts w:ascii="Times New Roman" w:hAnsi="Times New Roman"/>
          <w:highlight w:val="yellow"/>
        </w:rPr>
      </w:r>
      <w:r>
        <w:rPr>
          <w:rFonts w:ascii="Times New Roman" w:hAnsi="Times New Roman"/>
          <w:highlight w:val="yellow"/>
        </w:rPr>
      </w:r>
    </w:p>
    <w:p>
      <w:pPr>
        <w:jc w:val="center"/>
        <w:widowControl w:val="off"/>
        <w:rPr>
          <w:rFonts w:ascii="Times New Roman" w:hAnsi="Times New Roman"/>
          <w:highlight w:val="white"/>
        </w:rPr>
        <w:outlineLvl w:val="1"/>
      </w:pPr>
      <w:r>
        <w:rPr>
          <w:rFonts w:ascii="Times New Roman" w:hAnsi="Times New Roman"/>
          <w:highlight w:val="white"/>
        </w:rPr>
        <w:t xml:space="preserve">Исполнение процессной части муниципальной программы</w:t>
      </w:r>
      <w:r>
        <w:rPr>
          <w:rFonts w:ascii="Times New Roman" w:hAnsi="Times New Roman"/>
          <w:highlight w:val="white"/>
        </w:rPr>
      </w:r>
      <w:r>
        <w:rPr>
          <w:rFonts w:ascii="Times New Roman" w:hAnsi="Times New Roman"/>
          <w:highlight w:val="white"/>
        </w:rPr>
      </w:r>
    </w:p>
    <w:p>
      <w:pPr>
        <w:jc w:val="center"/>
        <w:widowControl w:val="off"/>
        <w:rPr>
          <w:rFonts w:ascii="Times New Roman" w:hAnsi="Times New Roman"/>
          <w:highlight w:val="white"/>
        </w:rPr>
        <w:outlineLvl w:val="1"/>
      </w:pPr>
      <w:r>
        <w:rPr>
          <w:rFonts w:ascii="Times New Roman" w:hAnsi="Times New Roman"/>
          <w:highlight w:val="white"/>
        </w:rPr>
        <w:t xml:space="preserve">«</w:t>
      </w:r>
      <w:r>
        <w:rPr>
          <w:rFonts w:ascii="Times New Roman" w:hAnsi="Times New Roman" w:eastAsia="Times New Roman"/>
          <w:bCs/>
          <w:color w:val="000000"/>
          <w:highlight w:val="white"/>
          <w:lang w:eastAsia="ru-RU"/>
        </w:rPr>
        <w:t xml:space="preserve">Развитие транспортной системы города </w:t>
      </w:r>
      <w:r>
        <w:rPr>
          <w:rFonts w:ascii="Times New Roman" w:hAnsi="Times New Roman" w:eastAsia="Times New Roman"/>
          <w:bCs/>
          <w:color w:val="000000"/>
          <w:highlight w:val="white"/>
          <w:lang w:eastAsia="ru-RU"/>
        </w:rPr>
        <w:t xml:space="preserve">Мегиона</w:t>
      </w:r>
      <w:r>
        <w:rPr>
          <w:rFonts w:ascii="Times New Roman" w:hAnsi="Times New Roman"/>
          <w:highlight w:val="white"/>
        </w:rPr>
        <w:t xml:space="preserve">»</w:t>
      </w:r>
      <w:r>
        <w:rPr>
          <w:rFonts w:ascii="Times New Roman" w:hAnsi="Times New Roman"/>
          <w:highlight w:val="white"/>
        </w:rPr>
      </w:r>
      <w:r>
        <w:rPr>
          <w:rFonts w:ascii="Times New Roman" w:hAnsi="Times New Roman"/>
          <w:highlight w:val="white"/>
        </w:rPr>
      </w:r>
    </w:p>
    <w:p>
      <w:pPr>
        <w:ind w:firstLine="709"/>
        <w:jc w:val="right"/>
        <w:widowControl w:val="off"/>
        <w:rPr>
          <w:rFonts w:ascii="Times New Roman" w:hAnsi="Times New Roman"/>
          <w:sz w:val="20"/>
          <w:szCs w:val="20"/>
        </w:rPr>
        <w:outlineLvl w:val="1"/>
      </w:pPr>
      <w:r>
        <w:rPr>
          <w:rFonts w:ascii="Times New Roman" w:hAnsi="Times New Roman"/>
          <w:sz w:val="20"/>
          <w:szCs w:val="20"/>
          <w:highlight w:val="white"/>
        </w:rPr>
        <w:t xml:space="preserve">(тыс. рублей)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tbl>
      <w:tblPr>
        <w:tblStyle w:val="944"/>
        <w:tblW w:w="0" w:type="auto"/>
        <w:tblLayout w:type="fixed"/>
        <w:tblLook w:val="04A0" w:firstRow="1" w:lastRow="0" w:firstColumn="1" w:lastColumn="0" w:noHBand="0" w:noVBand="1"/>
      </w:tblPr>
      <w:tblGrid>
        <w:gridCol w:w="578"/>
        <w:gridCol w:w="2385"/>
        <w:gridCol w:w="1289"/>
        <w:gridCol w:w="1276"/>
        <w:gridCol w:w="1276"/>
        <w:gridCol w:w="1241"/>
        <w:gridCol w:w="1594"/>
      </w:tblGrid>
      <w:tr>
        <w:tblPrEx/>
        <w:trPr>
          <w:trHeight w:val="255"/>
        </w:trPr>
        <w:tc>
          <w:tcPr>
            <w:gridSpan w:val="2"/>
            <w:tcW w:w="296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Наименование типа структурного элемента, структурного элемента муниципальной программы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8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Утверждено решением Думы города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Мегиона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от 09.12.2024 №427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Показатели сводной бюджетной росписи на 01.04.20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Исполнено на 01.04.2025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4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% исполнения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5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Причины неисполнения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55"/>
        </w:trPr>
        <w:tc>
          <w:tcPr>
            <w:gridSpan w:val="2"/>
            <w:tcW w:w="296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Процессная часть муниципальной программы – всего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  <w:p>
            <w:pPr>
              <w:rPr>
                <w:highlight w:val="white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highlight w:val="white"/>
              </w:rPr>
              <w:t xml:space="preserve">в том числе: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8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432 602,5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426 745,0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148 699,1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4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34,8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594" w:type="dxa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55"/>
        </w:trPr>
        <w:tc>
          <w:tcPr>
            <w:tcW w:w="57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2385" w:type="dxa"/>
            <w:vAlign w:val="center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t xml:space="preserve">Строительство (реконструкция), капитальный ремонт и ремонт автомобильных дорог общего пользования, искусственных сооружений, а также внутриквартальных проездов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8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189 951,9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181 570,2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4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59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Заключены муниципальные контракты на общую сумму 56 743,0 тыс. рублей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65"/>
        </w:trPr>
        <w:tc>
          <w:tcPr>
            <w:tcW w:w="57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385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местный бюджет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8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129 951,9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121 570,2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4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59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65"/>
        </w:trPr>
        <w:tc>
          <w:tcPr>
            <w:tcW w:w="57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385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бюджет автономного округа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8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60 000,0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60 000,0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4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59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903"/>
        </w:trPr>
        <w:tc>
          <w:tcPr>
            <w:tcW w:w="57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eastAsia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W w:w="2385" w:type="dxa"/>
            <w:vAlign w:val="center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t xml:space="preserve">Обеспечение доступности и повышение качества транспортных услуг автомобильным транспортом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местный бюджет)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W w:w="128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26 194,4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26 194,4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4 141,4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4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15,8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59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Заключены муниципальные контракты по перевозке пассажиров на общую сумму 24 329,8 тыс. рублей. Исполнение по факту выполненных работ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65"/>
        </w:trPr>
        <w:tc>
          <w:tcPr>
            <w:tcW w:w="57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eastAsia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W w:w="2385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t xml:space="preserve">Субсидии перевозчику (подрядчику) в целях возмещения недополученных доходов в связи с выполнением работ по перевозке обучающихся в муниципальных общеобразовательных организациях города 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t xml:space="preserve">Мегиона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t xml:space="preserve"> проживающих на территории СУ-920 и 28 микрорайона города 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t xml:space="preserve">Мегион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t xml:space="preserve">а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t xml:space="preserve">, обучающихся в муниципальных общеобразовательных организациях поселка городского типа Высокий города 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t xml:space="preserve">Мегиона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t xml:space="preserve"> и проживающих на территории поселка городского типа Высокий города 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t xml:space="preserve">Мегиона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t xml:space="preserve"> на проезд автомобильным транспортом общего пользования (за исключением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t xml:space="preserve"> такси) до муниципальных общеобразовательных организаций и обратно 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(местный бюджет)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  <w:p>
            <w:pPr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8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9 898,4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9 898,4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4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59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Соглашение о предоставлении субсидии перевозчику, в целях возмещения недополученных доходов в связи с выполнением работ по перевозке обучающихся, в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стадии подписания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</w:tr>
      <w:tr>
        <w:tblPrEx/>
        <w:trPr>
          <w:trHeight w:val="1237"/>
        </w:trPr>
        <w:tc>
          <w:tcPr>
            <w:tcW w:w="57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eastAsia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W w:w="2385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t xml:space="preserve">Обеспечение функционирования сети автомобильных дорог общего пользования города 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t xml:space="preserve">Мегиона (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местный бюджет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</w:rPr>
              <w:t xml:space="preserve">)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8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180 000,0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187 960,6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144 557,6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4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76,9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59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65"/>
        </w:trPr>
        <w:tc>
          <w:tcPr>
            <w:tcW w:w="57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eastAsia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W w:w="2385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Совершенствование условий движения и организации  дорожного движения на улично-дорожной сети города 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Мегиона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8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val="en-US"/>
              </w:rPr>
              <w:t xml:space="preserve">26 557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21 121,4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4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59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Заключены муниципальные контракты на общую сумму 15 972,4 тыс. рублей. Сроки исполнения - август 2025 года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</w:tr>
      <w:tr>
        <w:tblPrEx/>
        <w:trPr>
          <w:trHeight w:val="265"/>
        </w:trPr>
        <w:tc>
          <w:tcPr>
            <w:tcW w:w="57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eastAsia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W w:w="2385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местный бюджет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8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24 070,8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18 634,4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4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59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585"/>
        </w:trPr>
        <w:tc>
          <w:tcPr>
            <w:tcW w:w="57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eastAsia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W w:w="2385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бюджет автономного округа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8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2 487,0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2 487,0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4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59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</w:tbl>
    <w:p>
      <w:pPr>
        <w:ind w:firstLine="709"/>
        <w:jc w:val="right"/>
        <w:widowControl w:val="off"/>
        <w:rPr>
          <w:rFonts w:ascii="Times New Roman" w:hAnsi="Times New Roman"/>
          <w:sz w:val="20"/>
          <w:szCs w:val="20"/>
          <w:highlight w:val="white"/>
        </w:rPr>
        <w:outlineLvl w:val="1"/>
      </w:pPr>
      <w:r>
        <w:rPr>
          <w:rFonts w:ascii="Times New Roman" w:hAnsi="Times New Roman"/>
          <w:sz w:val="20"/>
          <w:szCs w:val="20"/>
          <w:highlight w:val="white"/>
        </w:rPr>
      </w:r>
      <w:r>
        <w:rPr>
          <w:rFonts w:ascii="Times New Roman" w:hAnsi="Times New Roman"/>
          <w:sz w:val="20"/>
          <w:szCs w:val="20"/>
          <w:highlight w:val="white"/>
        </w:rPr>
      </w:r>
      <w:r>
        <w:rPr>
          <w:rFonts w:ascii="Times New Roman" w:hAnsi="Times New Roman"/>
          <w:sz w:val="20"/>
          <w:szCs w:val="20"/>
          <w:highlight w:val="white"/>
        </w:rPr>
      </w:r>
    </w:p>
    <w:p>
      <w:pPr>
        <w:ind w:firstLine="709"/>
        <w:jc w:val="both"/>
        <w:tabs>
          <w:tab w:val="left" w:pos="709" w:leader="none"/>
        </w:tabs>
        <w:rPr>
          <w:rFonts w:ascii="Times New Roman" w:hAnsi="Times New Roman" w:eastAsia="Times New Roman"/>
          <w:highlight w:val="white"/>
        </w:rPr>
      </w:pPr>
      <w:r>
        <w:rPr>
          <w:rFonts w:ascii="Times New Roman" w:hAnsi="Times New Roman" w:eastAsia="Cambria"/>
          <w:bCs/>
          <w:highlight w:val="white"/>
        </w:rPr>
        <w:t xml:space="preserve">В рамках реализации процессного мероприятия «</w:t>
      </w:r>
      <w:r>
        <w:rPr>
          <w:rFonts w:ascii="Times New Roman" w:hAnsi="Times New Roman" w:eastAsia="Times New Roman"/>
          <w:highlight w:val="white"/>
          <w:lang w:eastAsia="ru-RU"/>
        </w:rPr>
        <w:t xml:space="preserve">Строительство (реконструкция), капитальный ремонт и ремонт автомобильных дорог общего пользования, искусственных сооружений, а также внутриквартальных проездов» бюджетные ассигнования в сумме 181 570,2 тыс. рублей предусмотрены на:</w:t>
      </w:r>
      <w:r>
        <w:rPr>
          <w:rFonts w:ascii="Times New Roman" w:hAnsi="Times New Roman" w:eastAsia="Times New Roman"/>
          <w:highlight w:val="white"/>
        </w:rPr>
      </w:r>
      <w:r>
        <w:rPr>
          <w:rFonts w:ascii="Times New Roman" w:hAnsi="Times New Roman" w:eastAsia="Times New Roman"/>
          <w:highlight w:val="white"/>
        </w:rPr>
      </w:r>
    </w:p>
    <w:p>
      <w:pPr>
        <w:ind w:firstLine="709"/>
        <w:jc w:val="both"/>
        <w:tabs>
          <w:tab w:val="left" w:pos="709" w:leader="none"/>
        </w:tabs>
        <w:rPr>
          <w:rFonts w:ascii="Times New Roman" w:hAnsi="Times New Roman" w:eastAsia="Cambria"/>
          <w:bCs/>
          <w:highlight w:val="white"/>
        </w:rPr>
      </w:pPr>
      <w:r>
        <w:rPr>
          <w:rFonts w:ascii="Times New Roman" w:hAnsi="Times New Roman" w:eastAsia="Cambria"/>
          <w:bCs/>
          <w:highlight w:val="white"/>
        </w:rPr>
        <w:t xml:space="preserve">капитальный ремонт улицы</w:t>
      </w:r>
      <w:r>
        <w:rPr>
          <w:rFonts w:ascii="Times New Roman" w:hAnsi="Times New Roman" w:eastAsia="Cambria"/>
          <w:bCs/>
          <w:highlight w:val="white"/>
        </w:rPr>
        <w:t xml:space="preserve"> </w:t>
      </w:r>
      <w:r>
        <w:rPr>
          <w:rFonts w:ascii="Times New Roman" w:hAnsi="Times New Roman" w:eastAsia="Cambria"/>
          <w:bCs/>
          <w:highlight w:val="white"/>
        </w:rPr>
        <w:t xml:space="preserve">Абазарова</w:t>
      </w:r>
      <w:r>
        <w:rPr>
          <w:rFonts w:ascii="Times New Roman" w:hAnsi="Times New Roman" w:eastAsia="Cambria"/>
          <w:bCs/>
          <w:highlight w:val="white"/>
        </w:rPr>
        <w:t xml:space="preserve"> в городе </w:t>
      </w:r>
      <w:r>
        <w:rPr>
          <w:rFonts w:ascii="Times New Roman" w:hAnsi="Times New Roman" w:eastAsia="Cambria"/>
          <w:bCs/>
          <w:highlight w:val="white"/>
        </w:rPr>
        <w:t xml:space="preserve">Мегионе</w:t>
      </w:r>
      <w:r>
        <w:rPr>
          <w:rFonts w:ascii="Times New Roman" w:hAnsi="Times New Roman" w:eastAsia="Cambria"/>
          <w:bCs/>
          <w:highlight w:val="white"/>
        </w:rPr>
        <w:t xml:space="preserve"> в сумме 120 000,0 тыс. рублей (средства местного бюджета 60 000,0 тыс. рублей, средства бюджета автономного округа 60 000,0 тыс. рублей). Направлено письмо в Департамент дорожного хозяйства и транспорта Ханты-Мансийского автоном</w:t>
      </w:r>
      <w:r>
        <w:rPr>
          <w:rFonts w:ascii="Times New Roman" w:hAnsi="Times New Roman" w:eastAsia="Cambria"/>
          <w:bCs/>
          <w:highlight w:val="white"/>
        </w:rPr>
        <w:t xml:space="preserve">ного округа – Югры о перераспределении межбюджетных трансфертов на </w:t>
      </w:r>
      <w:r>
        <w:rPr>
          <w:rFonts w:ascii="Times New Roman" w:hAnsi="Times New Roman"/>
          <w:highlight w:val="white"/>
        </w:rPr>
        <w:t xml:space="preserve">строительство автомобильной дороги по улице Нефтяников (от улицы Заречная до улицы Губкина) в городе </w:t>
      </w:r>
      <w:r>
        <w:rPr>
          <w:rFonts w:ascii="Times New Roman" w:hAnsi="Times New Roman"/>
          <w:highlight w:val="white"/>
        </w:rPr>
        <w:t xml:space="preserve">Мегионе</w:t>
      </w:r>
      <w:r>
        <w:rPr>
          <w:rFonts w:ascii="Times New Roman" w:hAnsi="Times New Roman" w:eastAsia="Cambria"/>
          <w:bCs/>
          <w:highlight w:val="white"/>
        </w:rPr>
        <w:t xml:space="preserve">;</w:t>
      </w:r>
      <w:r>
        <w:rPr>
          <w:rFonts w:ascii="Times New Roman" w:hAnsi="Times New Roman" w:eastAsia="Cambria"/>
          <w:bCs/>
          <w:highlight w:val="white"/>
        </w:rPr>
      </w:r>
      <w:r>
        <w:rPr>
          <w:rFonts w:ascii="Times New Roman" w:hAnsi="Times New Roman" w:eastAsia="Cambria"/>
          <w:bCs/>
          <w:highlight w:val="white"/>
        </w:rPr>
      </w:r>
    </w:p>
    <w:p>
      <w:pPr>
        <w:ind w:firstLine="709"/>
        <w:jc w:val="both"/>
        <w:tabs>
          <w:tab w:val="left" w:pos="709" w:leader="none"/>
        </w:tabs>
        <w:rPr>
          <w:rFonts w:ascii="Times New Roman" w:hAnsi="Times New Roman" w:eastAsia="Cambria"/>
          <w:highlight w:val="white"/>
        </w:rPr>
      </w:pPr>
      <w:r>
        <w:rPr>
          <w:rFonts w:ascii="Times New Roman" w:hAnsi="Times New Roman" w:eastAsia="Cambria"/>
          <w:bCs/>
          <w:highlight w:val="white"/>
        </w:rPr>
        <w:t xml:space="preserve">устройство ливневых канализаций на автомобильных дорогах общего пользования (ПИ</w:t>
      </w:r>
      <w:r>
        <w:rPr>
          <w:rFonts w:ascii="Times New Roman" w:hAnsi="Times New Roman" w:eastAsia="Cambria"/>
          <w:bCs/>
          <w:highlight w:val="white"/>
        </w:rPr>
        <w:t xml:space="preserve">Р) в сумме 15 951,9 тыс. рублей. Заключен муниципальный контракт с ООО «ПИК «Экспедиция» на сумму 11 125,0 тыс. рублей. Срок исполнения по контракту – декабрь 2025 года;</w:t>
      </w:r>
      <w:r>
        <w:rPr>
          <w:rFonts w:ascii="Times New Roman" w:hAnsi="Times New Roman" w:eastAsia="Cambria"/>
          <w:highlight w:val="white"/>
        </w:rPr>
      </w:r>
      <w:r>
        <w:rPr>
          <w:rFonts w:ascii="Times New Roman" w:hAnsi="Times New Roman" w:eastAsia="Cambria"/>
          <w:highlight w:val="white"/>
        </w:rPr>
      </w:r>
    </w:p>
    <w:p>
      <w:pPr>
        <w:ind w:firstLine="709"/>
        <w:jc w:val="both"/>
        <w:tabs>
          <w:tab w:val="left" w:pos="709" w:leader="none"/>
        </w:tabs>
        <w:rPr>
          <w:rFonts w:ascii="Times New Roman" w:hAnsi="Times New Roman" w:eastAsia="Cambria"/>
        </w:rPr>
      </w:pPr>
      <w:r>
        <w:rPr>
          <w:rFonts w:ascii="Times New Roman" w:hAnsi="Times New Roman" w:eastAsia="Cambria"/>
          <w:bCs/>
          <w:highlight w:val="white"/>
        </w:rPr>
        <w:t xml:space="preserve">ремонт автомобильных дорог общего пользования местного значения в сумме 36 178,3 тыс. </w:t>
      </w:r>
      <w:r>
        <w:rPr>
          <w:rFonts w:ascii="Times New Roman" w:hAnsi="Times New Roman" w:eastAsia="Cambria"/>
          <w:bCs/>
          <w:highlight w:val="white"/>
        </w:rPr>
        <w:t xml:space="preserve">рублей.</w:t>
      </w:r>
      <w:r>
        <w:rPr>
          <w:rFonts w:ascii="Times New Roman" w:hAnsi="Times New Roman" w:eastAsia="Cambria"/>
          <w:bCs/>
        </w:rPr>
        <w:t xml:space="preserve"> </w:t>
      </w:r>
      <w:r>
        <w:rPr>
          <w:rFonts w:ascii="Times New Roman" w:hAnsi="Times New Roman" w:eastAsia="Cambria"/>
          <w:bCs/>
          <w:highlight w:val="white"/>
        </w:rPr>
        <w:t xml:space="preserve">Заключен муниципальный контракт с ООО «</w:t>
      </w:r>
      <w:r>
        <w:rPr>
          <w:rFonts w:ascii="Times New Roman" w:hAnsi="Times New Roman" w:eastAsia="Cambria"/>
          <w:bCs/>
          <w:highlight w:val="white"/>
        </w:rPr>
        <w:t xml:space="preserve">Спецтранссервис</w:t>
      </w:r>
      <w:r>
        <w:rPr>
          <w:rFonts w:ascii="Times New Roman" w:hAnsi="Times New Roman" w:eastAsia="Cambria"/>
          <w:bCs/>
          <w:highlight w:val="white"/>
        </w:rPr>
        <w:t xml:space="preserve">» на сумму 36 178,0 тыс. рублей. Срок исполнения по контракту – август 2025 года;</w:t>
      </w:r>
      <w:r>
        <w:rPr>
          <w:rFonts w:ascii="Times New Roman" w:hAnsi="Times New Roman" w:eastAsia="Cambria"/>
        </w:rPr>
      </w:r>
      <w:r>
        <w:rPr>
          <w:rFonts w:ascii="Times New Roman" w:hAnsi="Times New Roman" w:eastAsia="Cambria"/>
        </w:rPr>
      </w:r>
    </w:p>
    <w:p>
      <w:pPr>
        <w:ind w:firstLine="709"/>
        <w:jc w:val="both"/>
        <w:tabs>
          <w:tab w:val="left" w:pos="709" w:leader="none"/>
        </w:tabs>
        <w:rPr>
          <w:rFonts w:ascii="Times New Roman" w:hAnsi="Times New Roman" w:eastAsia="Cambria"/>
        </w:rPr>
      </w:pPr>
      <w:r>
        <w:rPr>
          <w:rFonts w:ascii="Times New Roman" w:hAnsi="Times New Roman" w:eastAsia="Cambria"/>
          <w:bCs/>
          <w:highlight w:val="white"/>
        </w:rPr>
        <w:t xml:space="preserve">выполнение работ по устройству ливневой канализации по </w:t>
      </w:r>
      <w:r>
        <w:rPr>
          <w:rFonts w:ascii="Times New Roman" w:hAnsi="Times New Roman" w:eastAsia="Cambria"/>
          <w:bCs/>
          <w:highlight w:val="white"/>
        </w:rPr>
        <w:t xml:space="preserve">ул.Нефтеразведочная</w:t>
      </w:r>
      <w:r>
        <w:rPr>
          <w:rFonts w:ascii="Times New Roman" w:hAnsi="Times New Roman" w:eastAsia="Cambria"/>
          <w:bCs/>
          <w:highlight w:val="white"/>
        </w:rPr>
        <w:t xml:space="preserve"> на пересечении улиц Советская – Львов</w:t>
      </w:r>
      <w:r>
        <w:rPr>
          <w:rFonts w:ascii="Times New Roman" w:hAnsi="Times New Roman" w:eastAsia="Cambria"/>
          <w:bCs/>
          <w:highlight w:val="white"/>
        </w:rPr>
        <w:t xml:space="preserve">ская в </w:t>
      </w:r>
      <w:r>
        <w:rPr>
          <w:rFonts w:ascii="Times New Roman" w:hAnsi="Times New Roman" w:eastAsia="Cambria"/>
          <w:bCs/>
          <w:highlight w:val="white"/>
        </w:rPr>
        <w:t xml:space="preserve">г.Мегионе</w:t>
      </w:r>
      <w:r>
        <w:rPr>
          <w:rFonts w:ascii="Times New Roman" w:hAnsi="Times New Roman" w:eastAsia="Cambria"/>
          <w:bCs/>
          <w:highlight w:val="white"/>
        </w:rPr>
        <w:t xml:space="preserve"> в сумме 9 440,0 тыс. рублей.</w:t>
      </w:r>
      <w:r>
        <w:rPr>
          <w:rFonts w:ascii="Times New Roman" w:hAnsi="Times New Roman" w:eastAsia="Cambria"/>
          <w:bCs/>
        </w:rPr>
        <w:t xml:space="preserve"> </w:t>
      </w:r>
      <w:r>
        <w:rPr>
          <w:rFonts w:ascii="Times New Roman" w:hAnsi="Times New Roman" w:eastAsia="Cambria"/>
          <w:bCs/>
          <w:highlight w:val="white"/>
        </w:rPr>
        <w:t xml:space="preserve">Заключены муниципальные контракты с ИП </w:t>
      </w:r>
      <w:r>
        <w:rPr>
          <w:rFonts w:ascii="Times New Roman" w:hAnsi="Times New Roman" w:eastAsia="Cambria"/>
          <w:bCs/>
          <w:highlight w:val="white"/>
        </w:rPr>
        <w:t xml:space="preserve">Татанашвили</w:t>
      </w:r>
      <w:r>
        <w:rPr>
          <w:rFonts w:ascii="Times New Roman" w:hAnsi="Times New Roman" w:eastAsia="Cambria"/>
          <w:bCs/>
          <w:highlight w:val="white"/>
        </w:rPr>
        <w:t xml:space="preserve"> П.Г. на выполнение работ по устройству</w:t>
      </w:r>
      <w:r>
        <w:rPr>
          <w:rFonts w:ascii="Times New Roman" w:hAnsi="Times New Roman" w:eastAsia="Cambria"/>
          <w:bCs/>
        </w:rPr>
        <w:t xml:space="preserve"> </w:t>
      </w:r>
      <w:r>
        <w:rPr>
          <w:rFonts w:ascii="Times New Roman" w:hAnsi="Times New Roman" w:eastAsia="Cambria"/>
          <w:bCs/>
          <w:highlight w:val="white"/>
        </w:rPr>
        <w:t xml:space="preserve">локальных очистных сооружений и лотков ливневой канализации </w:t>
      </w:r>
      <w:r>
        <w:rPr>
          <w:rFonts w:ascii="Times New Roman" w:hAnsi="Times New Roman" w:eastAsia="Cambria"/>
          <w:bCs/>
          <w:highlight w:val="white"/>
        </w:rPr>
        <w:t xml:space="preserve">на общую сумму 9 440,0 тыс. рублей. Срок исполнения по конт</w:t>
      </w:r>
      <w:r>
        <w:rPr>
          <w:rFonts w:ascii="Times New Roman" w:hAnsi="Times New Roman" w:eastAsia="Cambria"/>
          <w:bCs/>
          <w:highlight w:val="white"/>
        </w:rPr>
        <w:t xml:space="preserve">рактам – июль 2025 года</w:t>
      </w:r>
      <w:r>
        <w:rPr>
          <w:rFonts w:ascii="Times New Roman" w:hAnsi="Times New Roman" w:eastAsia="Cambria"/>
          <w:bCs/>
        </w:rPr>
        <w:t xml:space="preserve">. </w:t>
      </w:r>
      <w:r>
        <w:rPr>
          <w:rFonts w:ascii="Times New Roman" w:hAnsi="Times New Roman" w:eastAsia="Cambria"/>
        </w:rPr>
      </w:r>
      <w:r>
        <w:rPr>
          <w:rFonts w:ascii="Times New Roman" w:hAnsi="Times New Roman" w:eastAsia="Cambria"/>
        </w:rPr>
      </w:r>
    </w:p>
    <w:p>
      <w:pPr>
        <w:ind w:firstLine="709"/>
        <w:jc w:val="both"/>
        <w:tabs>
          <w:tab w:val="left" w:pos="709" w:leader="none"/>
        </w:tabs>
        <w:rPr>
          <w:rFonts w:ascii="Times New Roman" w:hAnsi="Times New Roman" w:eastAsia="Cambria"/>
          <w:highlight w:val="white"/>
        </w:rPr>
      </w:pPr>
      <w:r>
        <w:rPr>
          <w:rFonts w:ascii="Times New Roman" w:hAnsi="Times New Roman" w:eastAsia="Cambria"/>
          <w:bCs/>
          <w:highlight w:val="white"/>
        </w:rPr>
        <w:t xml:space="preserve">В целях реализации процессного мероприятия «Совершенствование условий движения и организации дорожного движения на улично-дорожной сети города </w:t>
      </w:r>
      <w:r>
        <w:rPr>
          <w:rFonts w:ascii="Times New Roman" w:hAnsi="Times New Roman" w:eastAsia="Cambria"/>
          <w:bCs/>
          <w:highlight w:val="white"/>
        </w:rPr>
        <w:t xml:space="preserve">Мегиона</w:t>
      </w:r>
      <w:r>
        <w:rPr>
          <w:rFonts w:ascii="Times New Roman" w:hAnsi="Times New Roman" w:eastAsia="Cambria"/>
          <w:bCs/>
          <w:highlight w:val="white"/>
        </w:rPr>
        <w:t xml:space="preserve">» средства местного бюджета в сумме 21 121,4 тыс. рублей предусмотрены на:</w:t>
      </w:r>
      <w:r>
        <w:rPr>
          <w:rFonts w:ascii="Times New Roman" w:hAnsi="Times New Roman" w:eastAsia="Cambria"/>
          <w:highlight w:val="white"/>
        </w:rPr>
      </w:r>
      <w:r>
        <w:rPr>
          <w:rFonts w:ascii="Times New Roman" w:hAnsi="Times New Roman" w:eastAsia="Cambria"/>
          <w:highlight w:val="white"/>
        </w:rPr>
      </w:r>
    </w:p>
    <w:p>
      <w:pPr>
        <w:ind w:firstLine="709"/>
        <w:jc w:val="both"/>
        <w:tabs>
          <w:tab w:val="left" w:pos="709" w:leader="none"/>
        </w:tabs>
        <w:rPr>
          <w:rFonts w:ascii="Times New Roman" w:hAnsi="Times New Roman" w:eastAsia="Cambria"/>
          <w:bCs/>
          <w:highlight w:val="yellow"/>
        </w:rPr>
      </w:pPr>
      <w:r>
        <w:rPr>
          <w:rFonts w:ascii="Times New Roman" w:hAnsi="Times New Roman" w:eastAsia="Cambria"/>
          <w:bCs/>
          <w:highlight w:val="white"/>
        </w:rPr>
        <w:t xml:space="preserve">строи</w:t>
      </w:r>
      <w:r>
        <w:rPr>
          <w:rFonts w:ascii="Times New Roman" w:hAnsi="Times New Roman" w:eastAsia="Cambria"/>
          <w:bCs/>
          <w:highlight w:val="white"/>
        </w:rPr>
        <w:t xml:space="preserve">тельство светофорного объекта на перекрестке </w:t>
      </w:r>
      <w:r>
        <w:rPr>
          <w:rFonts w:ascii="Times New Roman" w:hAnsi="Times New Roman" w:eastAsia="Cambria"/>
          <w:bCs/>
          <w:highlight w:val="white"/>
        </w:rPr>
        <w:t xml:space="preserve">ул.Садовая</w:t>
      </w:r>
      <w:r>
        <w:rPr>
          <w:rFonts w:ascii="Times New Roman" w:hAnsi="Times New Roman" w:eastAsia="Cambria"/>
          <w:bCs/>
          <w:highlight w:val="white"/>
        </w:rPr>
        <w:t xml:space="preserve"> - </w:t>
      </w:r>
      <w:r>
        <w:rPr>
          <w:rFonts w:ascii="Times New Roman" w:hAnsi="Times New Roman" w:eastAsia="Cambria"/>
          <w:bCs/>
          <w:highlight w:val="white"/>
        </w:rPr>
        <w:t xml:space="preserve">ул.Нефтяников</w:t>
      </w:r>
      <w:r>
        <w:rPr>
          <w:rFonts w:ascii="Times New Roman" w:hAnsi="Times New Roman" w:eastAsia="Cambria"/>
          <w:bCs/>
          <w:highlight w:val="white"/>
        </w:rPr>
        <w:t xml:space="preserve"> в городе </w:t>
      </w:r>
      <w:r>
        <w:rPr>
          <w:rFonts w:ascii="Times New Roman" w:hAnsi="Times New Roman" w:eastAsia="Cambria"/>
          <w:bCs/>
          <w:highlight w:val="white"/>
        </w:rPr>
        <w:t xml:space="preserve">Мегионе</w:t>
      </w:r>
      <w:r>
        <w:rPr>
          <w:rFonts w:ascii="Times New Roman" w:hAnsi="Times New Roman" w:eastAsia="Cambria"/>
          <w:bCs/>
          <w:highlight w:val="white"/>
        </w:rPr>
        <w:t xml:space="preserve"> в сумме 4 974,0 тыс. рублей (средства местного бюджета 2 487,0 тыс. рублей, средства бюджета автономного округа 2 487,0 тыс. рублей). Направлено письмо в Департамент д</w:t>
      </w:r>
      <w:r>
        <w:rPr>
          <w:rFonts w:ascii="Times New Roman" w:hAnsi="Times New Roman" w:eastAsia="Cambria"/>
          <w:bCs/>
          <w:highlight w:val="white"/>
        </w:rPr>
        <w:t xml:space="preserve">орожного хозяйства и транспорта Ханты-Мансийского автономного округа – Югры о перераспределении межбюджетных трансфертов на </w:t>
      </w:r>
      <w:r>
        <w:rPr>
          <w:rFonts w:ascii="Times New Roman" w:hAnsi="Times New Roman"/>
          <w:highlight w:val="white"/>
        </w:rPr>
        <w:t xml:space="preserve">строительство автомобильной дороги по улице Нефтяников (от улицы Заречная до улицы Губкина) в городе </w:t>
      </w:r>
      <w:r>
        <w:rPr>
          <w:rFonts w:ascii="Times New Roman" w:hAnsi="Times New Roman"/>
          <w:highlight w:val="white"/>
        </w:rPr>
        <w:t xml:space="preserve">Мегионе</w:t>
      </w:r>
      <w:r>
        <w:rPr>
          <w:rFonts w:ascii="Times New Roman" w:hAnsi="Times New Roman" w:eastAsia="Cambria"/>
          <w:bCs/>
          <w:highlight w:val="white"/>
        </w:rPr>
        <w:t xml:space="preserve">;</w:t>
      </w:r>
      <w:r>
        <w:rPr>
          <w:rFonts w:ascii="Times New Roman" w:hAnsi="Times New Roman" w:eastAsia="Cambria"/>
          <w:bCs/>
          <w:highlight w:val="yellow"/>
        </w:rPr>
      </w:r>
      <w:r>
        <w:rPr>
          <w:rFonts w:ascii="Times New Roman" w:hAnsi="Times New Roman" w:eastAsia="Cambria"/>
          <w:bCs/>
          <w:highlight w:val="yellow"/>
        </w:rPr>
      </w:r>
    </w:p>
    <w:p>
      <w:pPr>
        <w:ind w:firstLine="709"/>
        <w:jc w:val="both"/>
        <w:tabs>
          <w:tab w:val="left" w:pos="709" w:leader="none"/>
        </w:tabs>
        <w:rPr>
          <w:rFonts w:ascii="Times New Roman" w:hAnsi="Times New Roman" w:eastAsia="Cambria"/>
          <w:bCs/>
          <w:highlight w:val="yellow"/>
        </w:rPr>
      </w:pPr>
      <w:r>
        <w:rPr>
          <w:rFonts w:ascii="Times New Roman" w:hAnsi="Times New Roman" w:eastAsia="Cambria"/>
          <w:bCs/>
          <w:highlight w:val="white"/>
        </w:rPr>
        <w:t xml:space="preserve">нанесение линий горизо</w:t>
      </w:r>
      <w:r>
        <w:rPr>
          <w:rFonts w:ascii="Times New Roman" w:hAnsi="Times New Roman" w:eastAsia="Cambria"/>
          <w:bCs/>
          <w:highlight w:val="white"/>
        </w:rPr>
        <w:t xml:space="preserve">нтальной дорожной разметки в сумме 15 972,4 тыс. рублей. Заключен муниципальный контракт с ООО «</w:t>
      </w:r>
      <w:r>
        <w:rPr>
          <w:rFonts w:ascii="Times New Roman" w:hAnsi="Times New Roman" w:eastAsia="Cambria"/>
          <w:bCs/>
          <w:highlight w:val="white"/>
        </w:rPr>
        <w:t xml:space="preserve">Спецтранссервис</w:t>
      </w:r>
      <w:r>
        <w:rPr>
          <w:rFonts w:ascii="Times New Roman" w:hAnsi="Times New Roman" w:eastAsia="Cambria"/>
          <w:bCs/>
          <w:highlight w:val="white"/>
        </w:rPr>
        <w:t xml:space="preserve">» на сумму 15 972,4 тыс. рублей. Срок исполнения по контракту – август 2025 года;</w:t>
      </w:r>
      <w:r>
        <w:rPr>
          <w:rFonts w:ascii="Times New Roman" w:hAnsi="Times New Roman" w:eastAsia="Cambria"/>
          <w:bCs/>
          <w:highlight w:val="yellow"/>
        </w:rPr>
        <w:t xml:space="preserve"> </w:t>
      </w:r>
      <w:r>
        <w:rPr>
          <w:rFonts w:ascii="Times New Roman" w:hAnsi="Times New Roman" w:eastAsia="Cambria"/>
          <w:bCs/>
          <w:highlight w:val="yellow"/>
        </w:rPr>
      </w:r>
      <w:r>
        <w:rPr>
          <w:rFonts w:ascii="Times New Roman" w:hAnsi="Times New Roman" w:eastAsia="Cambria"/>
          <w:bCs/>
          <w:highlight w:val="yellow"/>
        </w:rPr>
      </w:r>
    </w:p>
    <w:p>
      <w:pPr>
        <w:ind w:firstLine="709"/>
        <w:jc w:val="both"/>
        <w:tabs>
          <w:tab w:val="left" w:pos="709" w:leader="none"/>
        </w:tabs>
        <w:rPr>
          <w:rFonts w:ascii="Times New Roman" w:hAnsi="Times New Roman" w:eastAsia="Cambria"/>
          <w:bCs/>
          <w:highlight w:val="yellow"/>
        </w:rPr>
      </w:pPr>
      <w:r>
        <w:rPr>
          <w:rFonts w:ascii="Times New Roman" w:hAnsi="Times New Roman" w:eastAsia="Cambria"/>
          <w:bCs/>
          <w:highlight w:val="white"/>
        </w:rPr>
        <w:t xml:space="preserve">содержание, обслуживание и проведение периодической поверки ка</w:t>
      </w:r>
      <w:r>
        <w:rPr>
          <w:rFonts w:ascii="Times New Roman" w:hAnsi="Times New Roman" w:eastAsia="Cambria"/>
          <w:bCs/>
          <w:highlight w:val="white"/>
        </w:rPr>
        <w:t xml:space="preserve">мер видеонаблюдения на улично-дорожной сети в сумме 175,0 тыс. рублей. </w:t>
      </w:r>
      <w:r>
        <w:rPr>
          <w:rFonts w:ascii="Times New Roman" w:hAnsi="Times New Roman" w:eastAsia="Cambria"/>
          <w:bCs/>
        </w:rPr>
        <w:t xml:space="preserve">Ведется работа по формированию аукционной документации, планируемый срок размещения и заключения муниципального контракта второй квартал 2025 года.</w:t>
      </w:r>
      <w:r>
        <w:rPr>
          <w:rFonts w:ascii="Times New Roman" w:hAnsi="Times New Roman" w:eastAsia="Cambria"/>
          <w:bCs/>
          <w:highlight w:val="yellow"/>
        </w:rPr>
      </w:r>
      <w:r>
        <w:rPr>
          <w:rFonts w:ascii="Times New Roman" w:hAnsi="Times New Roman" w:eastAsia="Cambria"/>
          <w:bCs/>
          <w:highlight w:val="yellow"/>
        </w:rPr>
      </w:r>
    </w:p>
    <w:p>
      <w:pPr>
        <w:jc w:val="center"/>
        <w:rPr>
          <w:rFonts w:ascii="Times New Roman" w:hAnsi="Times New Roman" w:eastAsia="Times New Roman"/>
          <w:b/>
          <w:bCs/>
          <w:color w:val="000000"/>
          <w:highlight w:val="yellow"/>
          <w:lang w:eastAsia="ru-RU"/>
        </w:rPr>
      </w:pPr>
      <w:r>
        <w:rPr>
          <w:rFonts w:ascii="Times New Roman" w:hAnsi="Times New Roman" w:eastAsia="Times New Roman"/>
          <w:b/>
          <w:bCs/>
          <w:color w:val="000000"/>
          <w:highlight w:val="yellow"/>
          <w:lang w:eastAsia="ru-RU"/>
        </w:rPr>
      </w:r>
      <w:r>
        <w:rPr>
          <w:rFonts w:ascii="Times New Roman" w:hAnsi="Times New Roman" w:eastAsia="Times New Roman"/>
          <w:b/>
          <w:bCs/>
          <w:color w:val="000000"/>
          <w:highlight w:val="yellow"/>
          <w:lang w:eastAsia="ru-RU"/>
        </w:rPr>
      </w:r>
    </w:p>
    <w:p>
      <w:pPr>
        <w:jc w:val="center"/>
        <w:rPr>
          <w:rFonts w:ascii="Times New Roman" w:hAnsi="Times New Roman" w:eastAsia="Times New Roman"/>
          <w:b/>
          <w:bCs/>
          <w:color w:val="000000"/>
          <w:highlight w:val="yellow"/>
          <w:lang w:eastAsia="ru-RU"/>
        </w:rPr>
      </w:pPr>
      <w:r>
        <w:rPr>
          <w:rFonts w:ascii="Times New Roman" w:hAnsi="Times New Roman" w:eastAsia="Times New Roman"/>
          <w:b/>
          <w:bCs/>
          <w:color w:val="000000"/>
          <w:highlight w:val="yellow"/>
          <w:lang w:eastAsia="ru-RU"/>
        </w:rPr>
      </w:r>
      <w:r>
        <w:rPr>
          <w:rFonts w:ascii="Times New Roman" w:hAnsi="Times New Roman" w:eastAsia="Times New Roman"/>
          <w:b/>
          <w:bCs/>
          <w:color w:val="000000"/>
          <w:highlight w:val="yellow"/>
          <w:lang w:eastAsia="ru-RU"/>
        </w:rPr>
      </w:r>
    </w:p>
    <w:p>
      <w:pPr>
        <w:jc w:val="center"/>
        <w:rPr>
          <w:rFonts w:ascii="Times New Roman" w:hAnsi="Times New Roman" w:eastAsia="Times New Roman"/>
          <w:b/>
          <w:bCs/>
          <w:color w:val="000000"/>
          <w:highlight w:val="yellow"/>
          <w:lang w:eastAsia="ru-RU"/>
        </w:rPr>
      </w:pPr>
      <w:r>
        <w:rPr>
          <w:rFonts w:ascii="Times New Roman" w:hAnsi="Times New Roman" w:eastAsia="Times New Roman"/>
          <w:b/>
          <w:bCs/>
          <w:color w:val="000000"/>
          <w:highlight w:val="yellow"/>
          <w:lang w:eastAsia="ru-RU"/>
        </w:rPr>
      </w:r>
      <w:r>
        <w:rPr>
          <w:rFonts w:ascii="Times New Roman" w:hAnsi="Times New Roman" w:eastAsia="Times New Roman"/>
          <w:b/>
          <w:bCs/>
          <w:color w:val="000000"/>
          <w:highlight w:val="yellow"/>
          <w:lang w:eastAsia="ru-RU"/>
        </w:rPr>
      </w:r>
      <w:r>
        <w:rPr>
          <w:rFonts w:ascii="Times New Roman" w:hAnsi="Times New Roman" w:eastAsia="Times New Roman"/>
          <w:b/>
          <w:bCs/>
          <w:color w:val="000000"/>
          <w:highlight w:val="yellow"/>
          <w:lang w:eastAsia="ru-RU"/>
        </w:rPr>
      </w:r>
    </w:p>
    <w:p>
      <w:pPr>
        <w:ind w:firstLine="709"/>
        <w:jc w:val="center"/>
        <w:tabs>
          <w:tab w:val="left" w:pos="538" w:leader="none"/>
        </w:tabs>
        <w:rPr>
          <w:rFonts w:ascii="Times New Roman" w:hAnsi="Times New Roman" w:eastAsia="Times New Roman"/>
          <w:b/>
          <w:bCs/>
          <w:color w:val="000000"/>
          <w:highlight w:val="white"/>
        </w:rPr>
      </w:pPr>
      <w:r>
        <w:rPr>
          <w:rFonts w:ascii="Times New Roman" w:hAnsi="Times New Roman" w:eastAsia="Times New Roman"/>
          <w:b/>
          <w:bCs/>
          <w:color w:val="000000"/>
          <w:highlight w:val="white"/>
          <w:lang w:eastAsia="ru-RU"/>
        </w:rPr>
        <w:t xml:space="preserve">14.Программа</w:t>
      </w:r>
      <w:r>
        <w:rPr>
          <w:rFonts w:ascii="Times New Roman" w:hAnsi="Times New Roman" w:eastAsia="Times New Roman"/>
          <w:b/>
          <w:bCs/>
          <w:color w:val="000000"/>
          <w:highlight w:val="white"/>
        </w:rPr>
      </w:r>
      <w:r>
        <w:rPr>
          <w:rFonts w:ascii="Times New Roman" w:hAnsi="Times New Roman" w:eastAsia="Times New Roman"/>
          <w:b/>
          <w:bCs/>
          <w:color w:val="000000"/>
          <w:highlight w:val="white"/>
        </w:rPr>
      </w:r>
    </w:p>
    <w:p>
      <w:pPr>
        <w:jc w:val="center"/>
        <w:rPr>
          <w:rFonts w:ascii="Times New Roman" w:hAnsi="Times New Roman" w:eastAsia="Times New Roman"/>
          <w:b/>
          <w:bCs/>
          <w:color w:val="000000"/>
          <w:highlight w:val="white"/>
        </w:rPr>
      </w:pPr>
      <w:r>
        <w:rPr>
          <w:rFonts w:ascii="Times New Roman" w:hAnsi="Times New Roman" w:eastAsia="Times New Roman"/>
          <w:b/>
          <w:bCs/>
          <w:color w:val="000000"/>
          <w:highlight w:val="white"/>
          <w:lang w:eastAsia="ru-RU"/>
        </w:rPr>
        <w:t xml:space="preserve">«Развитие жилищно-коммунального комплекса и повышение энергетической эффективности в городе </w:t>
      </w:r>
      <w:r>
        <w:rPr>
          <w:rFonts w:ascii="Times New Roman" w:hAnsi="Times New Roman" w:eastAsia="Times New Roman"/>
          <w:b/>
          <w:bCs/>
          <w:color w:val="000000"/>
          <w:highlight w:val="white"/>
          <w:lang w:eastAsia="ru-RU"/>
        </w:rPr>
        <w:t xml:space="preserve">Мегионе</w:t>
      </w:r>
      <w:r>
        <w:rPr>
          <w:rFonts w:ascii="Times New Roman" w:hAnsi="Times New Roman" w:eastAsia="Times New Roman"/>
          <w:b/>
          <w:bCs/>
          <w:color w:val="000000"/>
          <w:highlight w:val="white"/>
          <w:lang w:eastAsia="ru-RU"/>
        </w:rPr>
        <w:t xml:space="preserve">»</w:t>
      </w:r>
      <w:r>
        <w:rPr>
          <w:rFonts w:ascii="Times New Roman" w:hAnsi="Times New Roman" w:eastAsia="Times New Roman"/>
          <w:b/>
          <w:bCs/>
          <w:color w:val="000000"/>
          <w:highlight w:val="white"/>
        </w:rPr>
      </w:r>
      <w:r>
        <w:rPr>
          <w:rFonts w:ascii="Times New Roman" w:hAnsi="Times New Roman" w:eastAsia="Times New Roman"/>
          <w:b/>
          <w:bCs/>
          <w:color w:val="000000"/>
          <w:highlight w:val="white"/>
        </w:rPr>
      </w:r>
    </w:p>
    <w:p>
      <w:pPr>
        <w:jc w:val="both"/>
        <w:tabs>
          <w:tab w:val="left" w:pos="709" w:leader="none"/>
        </w:tabs>
        <w:rPr>
          <w:rFonts w:ascii="Times New Roman" w:hAnsi="Times New Roman" w:eastAsia="Times New Roman"/>
          <w:color w:val="000000"/>
        </w:rPr>
      </w:pPr>
      <w:r>
        <w:rPr>
          <w:rFonts w:ascii="Times New Roman" w:hAnsi="Times New Roman" w:eastAsia="Times New Roman"/>
          <w:color w:val="000000"/>
        </w:rPr>
      </w:r>
      <w:r>
        <w:rPr>
          <w:rFonts w:ascii="Times New Roman" w:hAnsi="Times New Roman" w:eastAsia="Times New Roman"/>
          <w:color w:val="000000"/>
        </w:rPr>
      </w:r>
      <w:r>
        <w:rPr>
          <w:rFonts w:ascii="Times New Roman" w:hAnsi="Times New Roman" w:eastAsia="Times New Roman"/>
          <w:color w:val="000000"/>
        </w:rPr>
      </w:r>
    </w:p>
    <w:p>
      <w:pPr>
        <w:ind w:firstLine="709"/>
        <w:jc w:val="both"/>
        <w:tabs>
          <w:tab w:val="left" w:pos="709" w:leader="none"/>
        </w:tabs>
        <w:rPr>
          <w:rFonts w:ascii="Times New Roman" w:hAnsi="Times New Roman" w:eastAsia="Times New Roman"/>
          <w:color w:val="000000"/>
          <w:lang w:eastAsia="ru-RU"/>
        </w:rPr>
      </w:pPr>
      <w:r>
        <w:rPr>
          <w:rFonts w:ascii="Times New Roman" w:hAnsi="Times New Roman" w:eastAsia="Times New Roman"/>
          <w:bCs/>
          <w:color w:val="000000"/>
          <w:highlight w:val="white"/>
          <w:lang w:eastAsia="ru-RU"/>
        </w:rPr>
        <w:t xml:space="preserve">Муниципальная программа «Развитие жилищно-коммунального комплекса и повышение энергетической эффективности в городе </w:t>
      </w:r>
      <w:r>
        <w:rPr>
          <w:rFonts w:ascii="Times New Roman" w:hAnsi="Times New Roman" w:eastAsia="Times New Roman"/>
          <w:bCs/>
          <w:color w:val="000000"/>
          <w:highlight w:val="white"/>
          <w:lang w:eastAsia="ru-RU"/>
        </w:rPr>
        <w:t xml:space="preserve">Мегионе</w:t>
      </w:r>
      <w:r>
        <w:rPr>
          <w:rFonts w:ascii="Times New Roman" w:hAnsi="Times New Roman" w:eastAsia="Times New Roman"/>
          <w:bCs/>
          <w:color w:val="000000"/>
          <w:highlight w:val="white"/>
          <w:lang w:eastAsia="ru-RU"/>
        </w:rPr>
        <w:t xml:space="preserve">» утверждена постановлением администрации города от 16.11.2023 №1900 (с изменениями) (далее - муниципальная программа).</w:t>
      </w:r>
      <w:r>
        <w:rPr>
          <w:rFonts w:ascii="Times New Roman" w:hAnsi="Times New Roman" w:eastAsia="Times New Roman"/>
          <w:color w:val="000000"/>
          <w:lang w:eastAsia="ru-RU"/>
        </w:rPr>
      </w:r>
      <w:r>
        <w:rPr>
          <w:rFonts w:ascii="Times New Roman" w:hAnsi="Times New Roman" w:eastAsia="Times New Roman"/>
          <w:color w:val="000000"/>
          <w:lang w:eastAsia="ru-RU"/>
        </w:rPr>
      </w:r>
    </w:p>
    <w:p>
      <w:pPr>
        <w:ind w:firstLine="709"/>
        <w:jc w:val="both"/>
        <w:tabs>
          <w:tab w:val="left" w:pos="709" w:leader="none"/>
        </w:tabs>
        <w:rPr>
          <w:rStyle w:val="950"/>
          <w:rFonts w:ascii="Times New Roman" w:hAnsi="Times New Roman" w:eastAsia="Times New Roman"/>
        </w:rPr>
      </w:pPr>
      <w:r>
        <w:rPr>
          <w:rFonts w:ascii="Times New Roman" w:hAnsi="Times New Roman" w:eastAsia="Times New Roman"/>
          <w:color w:val="000000"/>
          <w:highlight w:val="white"/>
          <w:shd w:val="clear" w:color="auto" w:fill="ffff00"/>
          <w:lang w:eastAsia="ru-RU"/>
        </w:rPr>
        <w:t xml:space="preserve">Текст муниципальной программы в актуальной редакции размещен в сети Интернет</w:t>
      </w:r>
      <w:r>
        <w:rPr>
          <w:rFonts w:ascii="Times New Roman" w:hAnsi="Times New Roman" w:eastAsia="Times New Roman"/>
          <w:bCs/>
          <w:color w:val="000000"/>
        </w:rPr>
        <w:t xml:space="preserve"> по электронному адресу: </w:t>
      </w:r>
      <w:hyperlink r:id="rId24" w:tooltip="https://admmegion.ru/programs/municipal/programmy-2024/zhkk/." w:history="1">
        <w:r>
          <w:rPr>
            <w:rStyle w:val="950"/>
            <w:rFonts w:ascii="Times New Roman" w:hAnsi="Times New Roman" w:eastAsia="Times New Roman"/>
            <w:highlight w:val="white"/>
            <w:shd w:val="clear" w:color="auto" w:fill="ffff00"/>
            <w:lang w:eastAsia="ru-RU"/>
          </w:rPr>
          <w:t xml:space="preserve">https://admmegion.ru/programs/municipal/programmy-2024/zhkk/</w:t>
        </w:r>
        <w:r>
          <w:rPr>
            <w:rStyle w:val="950"/>
            <w:rFonts w:ascii="Times New Roman" w:hAnsi="Times New Roman" w:eastAsia="Times New Roman"/>
            <w:bCs/>
          </w:rPr>
          <w:t xml:space="preserve">.</w:t>
        </w:r>
      </w:hyperlink>
      <w:r>
        <w:rPr>
          <w:rStyle w:val="950"/>
          <w:rFonts w:ascii="Times New Roman" w:hAnsi="Times New Roman" w:eastAsia="Times New Roman"/>
        </w:rPr>
      </w:r>
      <w:r>
        <w:rPr>
          <w:rStyle w:val="950"/>
          <w:rFonts w:ascii="Times New Roman" w:hAnsi="Times New Roman" w:eastAsia="Times New Roman"/>
        </w:rPr>
      </w:r>
    </w:p>
    <w:p>
      <w:pPr>
        <w:ind w:firstLine="709"/>
        <w:jc w:val="both"/>
        <w:tabs>
          <w:tab w:val="left" w:pos="709" w:leader="none"/>
        </w:tabs>
        <w:rPr>
          <w:rFonts w:ascii="Times New Roman" w:hAnsi="Times New Roman" w:eastAsia="Times New Roman"/>
          <w:color w:val="000000"/>
          <w:highlight w:val="white"/>
        </w:rPr>
      </w:pPr>
      <w:r>
        <w:rPr>
          <w:rFonts w:ascii="Times New Roman" w:hAnsi="Times New Roman" w:eastAsia="Times New Roman"/>
          <w:bCs/>
          <w:color w:val="000000"/>
          <w:highlight w:val="white"/>
          <w:lang w:eastAsia="ru-RU"/>
        </w:rPr>
        <w:t xml:space="preserve">Ответственный исполнитель муниципальной программы - управление жилищно-коммунального</w:t>
      </w:r>
      <w:r>
        <w:rPr>
          <w:rFonts w:ascii="Times New Roman" w:hAnsi="Times New Roman" w:eastAsia="Times New Roman"/>
          <w:bCs/>
          <w:color w:val="000000"/>
          <w:highlight w:val="white"/>
          <w:lang w:eastAsia="ru-RU"/>
        </w:rPr>
        <w:t xml:space="preserve"> комплекса</w:t>
      </w:r>
      <w:r>
        <w:rPr>
          <w:rFonts w:ascii="Times New Roman" w:hAnsi="Times New Roman"/>
          <w:highlight w:val="white"/>
        </w:rPr>
        <w:t xml:space="preserve"> администрации города.</w:t>
      </w:r>
      <w:r>
        <w:rPr>
          <w:rFonts w:ascii="Times New Roman" w:hAnsi="Times New Roman" w:eastAsia="Times New Roman"/>
          <w:color w:val="000000"/>
          <w:highlight w:val="white"/>
        </w:rPr>
      </w:r>
      <w:r>
        <w:rPr>
          <w:rFonts w:ascii="Times New Roman" w:hAnsi="Times New Roman" w:eastAsia="Times New Roman"/>
          <w:color w:val="000000"/>
          <w:highlight w:val="white"/>
        </w:rPr>
      </w:r>
    </w:p>
    <w:p>
      <w:pPr>
        <w:ind w:firstLine="709"/>
        <w:jc w:val="both"/>
        <w:tabs>
          <w:tab w:val="left" w:pos="709" w:leader="none"/>
        </w:tabs>
        <w:rPr>
          <w:rFonts w:ascii="Times New Roman" w:hAnsi="Times New Roman" w:eastAsia="Times New Roman"/>
          <w:color w:val="000000"/>
          <w:highlight w:val="yellow"/>
        </w:rPr>
      </w:pPr>
      <w:r>
        <w:rPr>
          <w:rFonts w:ascii="Times New Roman" w:hAnsi="Times New Roman"/>
          <w:highlight w:val="white"/>
        </w:rPr>
        <w:t xml:space="preserve">Цел</w:t>
      </w:r>
      <w:r>
        <w:rPr>
          <w:rFonts w:ascii="Times New Roman" w:hAnsi="Times New Roman"/>
          <w:highlight w:val="white"/>
        </w:rPr>
        <w:t xml:space="preserve">ью муниципальной программы является развитие жилищно-коммунального комплекса и повышение энергетической эффективности, создание условий для комфортного проживания граждан, повышение качества и надежности предоставления жилищно-коммунальных услуг населению.</w:t>
      </w:r>
      <w:r>
        <w:rPr>
          <w:rFonts w:ascii="Times New Roman" w:hAnsi="Times New Roman" w:eastAsia="Times New Roman"/>
          <w:color w:val="000000"/>
          <w:highlight w:val="yellow"/>
        </w:rPr>
      </w:r>
      <w:r>
        <w:rPr>
          <w:rFonts w:ascii="Times New Roman" w:hAnsi="Times New Roman" w:eastAsia="Times New Roman"/>
          <w:color w:val="000000"/>
          <w:highlight w:val="yellow"/>
        </w:rPr>
      </w:r>
    </w:p>
    <w:p>
      <w:pPr>
        <w:ind w:firstLine="709"/>
        <w:jc w:val="both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highlight w:val="white"/>
          <w:lang w:eastAsia="ru-RU"/>
        </w:rPr>
        <w:t xml:space="preserve">Уточненный объем бюджетных ассигнований составляет 565 082,2 тыс. рублей, исполнено 119 440,6 тыс. рублей, или 21,1%, в том числе:</w:t>
      </w: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</w:p>
    <w:p>
      <w:pPr>
        <w:jc w:val="right"/>
        <w:widowControl w:val="off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0"/>
          <w:szCs w:val="20"/>
          <w:highlight w:val="white"/>
        </w:rPr>
        <w:t xml:space="preserve">(тыс. рублей)</w:t>
      </w:r>
      <w:r>
        <w:rPr>
          <w:rFonts w:ascii="Times New Roman" w:hAnsi="Times New Roman"/>
          <w:highlight w:val="white"/>
        </w:rPr>
      </w:r>
      <w:r>
        <w:rPr>
          <w:rFonts w:ascii="Times New Roman" w:hAnsi="Times New Roman"/>
          <w:highlight w:val="white"/>
        </w:rPr>
      </w:r>
    </w:p>
    <w:tbl>
      <w:tblPr>
        <w:tblStyle w:val="944"/>
        <w:tblW w:w="0" w:type="auto"/>
        <w:tblLayout w:type="fixed"/>
        <w:tblLook w:val="04A0" w:firstRow="1" w:lastRow="0" w:firstColumn="1" w:lastColumn="0" w:noHBand="0" w:noVBand="1"/>
      </w:tblPr>
      <w:tblGrid>
        <w:gridCol w:w="674"/>
        <w:gridCol w:w="2727"/>
        <w:gridCol w:w="1559"/>
        <w:gridCol w:w="1559"/>
        <w:gridCol w:w="1417"/>
        <w:gridCol w:w="1701"/>
      </w:tblGrid>
      <w:tr>
        <w:tblPrEx/>
        <w:trPr/>
        <w:tc>
          <w:tcPr>
            <w:tcW w:w="67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 п/п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72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Наименование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Утверждено решением Думы города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Мегиона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от 09.12.2024 №427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Показатели сводной бюджетной рос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писи на 01.04.2025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Исполнено на 01.04.2025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% исполнения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67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72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442"/>
        </w:trPr>
        <w:tc>
          <w:tcPr>
            <w:tcW w:w="67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727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</w:rPr>
              <w:t xml:space="preserve">Всего по муниципальной программе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, в том числе: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456 601,4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565 082,2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119 440,6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21,1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309"/>
        </w:trPr>
        <w:tc>
          <w:tcPr>
            <w:tcW w:w="67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727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Проектная часть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67 580,4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67 580,4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20"/>
        </w:trPr>
        <w:tc>
          <w:tcPr>
            <w:tcW w:w="67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727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местный бюджет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10 137,2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val="en-US"/>
              </w:rPr>
              <w:t xml:space="preserve">10 137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193"/>
        </w:trPr>
        <w:tc>
          <w:tcPr>
            <w:tcW w:w="67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727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бюджет автономного округа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49 890,2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49 890,2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30"/>
        </w:trPr>
        <w:tc>
          <w:tcPr>
            <w:tcW w:w="6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eastAsia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W w:w="2727" w:type="dxa"/>
            <w:vAlign w:val="center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федеральный бюджет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7 553,0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7 553,0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89"/>
        </w:trPr>
        <w:tc>
          <w:tcPr>
            <w:tcW w:w="674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727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Процессная часть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389 021,0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497 501,8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119 440,6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24,0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73"/>
        </w:trPr>
        <w:tc>
          <w:tcPr>
            <w:tcW w:w="6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2727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highlight w:val="white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местный бюджет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160 977,9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164 303,8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13 698,7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8,3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35"/>
        </w:trPr>
        <w:tc>
          <w:tcPr>
            <w:tcW w:w="6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2727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highlight w:val="white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бюджет автономного округа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228 043,1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333 198,0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105 741,9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31,7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</w:tr>
    </w:tbl>
    <w:p>
      <w:pPr>
        <w:ind w:firstLine="709"/>
        <w:jc w:val="both"/>
        <w:shd w:val="clear" w:color="ffffff" w:themeColor="background1" w:fill="ffffff" w:themeFill="background1"/>
        <w:widowControl w:val="off"/>
        <w:rPr>
          <w:rFonts w:ascii="Times New Roman" w:hAnsi="Times New Roman"/>
          <w:highlight w:val="white"/>
        </w:rPr>
        <w:outlineLvl w:val="1"/>
      </w:pPr>
      <w:r>
        <w:rPr>
          <w:rFonts w:ascii="Times New Roman" w:hAnsi="Times New Roman"/>
          <w:highlight w:val="white"/>
        </w:rPr>
      </w:r>
      <w:r>
        <w:rPr>
          <w:rFonts w:ascii="Times New Roman" w:hAnsi="Times New Roman"/>
          <w:highlight w:val="white"/>
        </w:rPr>
      </w:r>
      <w:r>
        <w:rPr>
          <w:rFonts w:ascii="Times New Roman" w:hAnsi="Times New Roman"/>
          <w:highlight w:val="white"/>
        </w:rPr>
      </w:r>
    </w:p>
    <w:p>
      <w:pPr>
        <w:ind w:firstLine="709"/>
        <w:jc w:val="both"/>
        <w:shd w:val="clear" w:color="ffffff" w:themeColor="background1" w:fill="ffffff" w:themeFill="background1"/>
        <w:widowControl w:val="off"/>
        <w:rPr>
          <w:rFonts w:ascii="Times New Roman" w:hAnsi="Times New Roman"/>
        </w:rPr>
        <w:outlineLvl w:val="1"/>
      </w:pPr>
      <w:r>
        <w:rPr>
          <w:rFonts w:ascii="Times New Roman" w:hAnsi="Times New Roman"/>
          <w:highlight w:val="white"/>
        </w:rPr>
        <w:t xml:space="preserve">Проектная часть расходов муниципальной программы в общих расходах на программу составляет 12,0%, или в сумме 67 580,4 тыс. рублей. 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jc w:val="center"/>
        <w:widowControl w:val="off"/>
        <w:rPr>
          <w:rFonts w:ascii="Times New Roman" w:hAnsi="Times New Roman"/>
          <w:highlight w:val="white"/>
        </w:rPr>
        <w:outlineLvl w:val="1"/>
      </w:pPr>
      <w:r>
        <w:rPr>
          <w:rFonts w:ascii="Times New Roman" w:hAnsi="Times New Roman"/>
          <w:highlight w:val="none"/>
        </w:rPr>
      </w:r>
      <w:r>
        <w:rPr>
          <w:rFonts w:ascii="Times New Roman" w:hAnsi="Times New Roman"/>
          <w:highlight w:val="white"/>
        </w:rPr>
      </w:r>
      <w:r>
        <w:rPr>
          <w:rFonts w:ascii="Times New Roman" w:hAnsi="Times New Roman"/>
          <w:highlight w:val="white"/>
        </w:rPr>
      </w:r>
    </w:p>
    <w:p>
      <w:pPr>
        <w:jc w:val="center"/>
        <w:widowControl w:val="off"/>
        <w:rPr>
          <w:rFonts w:ascii="Times New Roman" w:hAnsi="Times New Roman"/>
          <w:highlight w:val="none"/>
        </w:rPr>
        <w:outlineLvl w:val="1"/>
      </w:pPr>
      <w:r>
        <w:rPr>
          <w:rFonts w:ascii="Times New Roman" w:hAnsi="Times New Roman"/>
          <w:highlight w:val="white"/>
        </w:rPr>
        <w:t xml:space="preserve">Исполнение проектной части муниципальной программы «</w:t>
      </w:r>
      <w:r>
        <w:rPr>
          <w:rFonts w:ascii="Times New Roman" w:hAnsi="Times New Roman" w:eastAsia="Times New Roman"/>
          <w:bCs/>
          <w:color w:val="000000"/>
          <w:highlight w:val="white"/>
          <w:lang w:eastAsia="ru-RU"/>
        </w:rPr>
        <w:t xml:space="preserve">Развитие жилищно-коммунального комплекса и повышение энергетической эффективности в городе </w:t>
      </w:r>
      <w:r>
        <w:rPr>
          <w:rFonts w:ascii="Times New Roman" w:hAnsi="Times New Roman" w:eastAsia="Times New Roman"/>
          <w:bCs/>
          <w:color w:val="000000"/>
          <w:highlight w:val="white"/>
          <w:lang w:eastAsia="ru-RU"/>
        </w:rPr>
        <w:t xml:space="preserve">Мегионе</w:t>
      </w:r>
      <w:r>
        <w:rPr>
          <w:rFonts w:ascii="Times New Roman" w:hAnsi="Times New Roman"/>
          <w:highlight w:val="white"/>
        </w:rPr>
        <w:t xml:space="preserve">» </w:t>
      </w:r>
      <w:r>
        <w:rPr>
          <w:rFonts w:ascii="Times New Roman" w:hAnsi="Times New Roman"/>
          <w:highlight w:val="none"/>
        </w:rPr>
      </w:r>
      <w:r>
        <w:rPr>
          <w:rFonts w:ascii="Times New Roman" w:hAnsi="Times New Roman"/>
          <w:highlight w:val="none"/>
        </w:rPr>
      </w:r>
    </w:p>
    <w:p>
      <w:pPr>
        <w:ind w:firstLine="709"/>
        <w:jc w:val="right"/>
        <w:widowControl w:val="off"/>
        <w:rPr>
          <w:rFonts w:ascii="Times New Roman" w:hAnsi="Times New Roman"/>
          <w:sz w:val="20"/>
          <w:szCs w:val="20"/>
          <w:highlight w:val="white"/>
        </w:rPr>
        <w:outlineLvl w:val="1"/>
      </w:pPr>
      <w:r>
        <w:rPr>
          <w:rFonts w:ascii="Times New Roman" w:hAnsi="Times New Roman"/>
          <w:sz w:val="20"/>
          <w:szCs w:val="20"/>
          <w:highlight w:val="white"/>
        </w:rPr>
        <w:t xml:space="preserve">(тыс. рублей)</w:t>
      </w:r>
      <w:r>
        <w:rPr>
          <w:rFonts w:ascii="Times New Roman" w:hAnsi="Times New Roman"/>
          <w:sz w:val="20"/>
          <w:szCs w:val="20"/>
          <w:highlight w:val="white"/>
        </w:rPr>
      </w:r>
      <w:r>
        <w:rPr>
          <w:rFonts w:ascii="Times New Roman" w:hAnsi="Times New Roman"/>
          <w:sz w:val="20"/>
          <w:szCs w:val="20"/>
          <w:highlight w:val="white"/>
        </w:rPr>
      </w:r>
    </w:p>
    <w:tbl>
      <w:tblPr>
        <w:tblStyle w:val="944"/>
        <w:tblW w:w="0" w:type="auto"/>
        <w:tblLayout w:type="fixed"/>
        <w:tblLook w:val="04A0" w:firstRow="1" w:lastRow="0" w:firstColumn="1" w:lastColumn="0" w:noHBand="0" w:noVBand="1"/>
      </w:tblPr>
      <w:tblGrid>
        <w:gridCol w:w="425"/>
        <w:gridCol w:w="2486"/>
        <w:gridCol w:w="1341"/>
        <w:gridCol w:w="1276"/>
        <w:gridCol w:w="1134"/>
        <w:gridCol w:w="850"/>
        <w:gridCol w:w="2126"/>
      </w:tblGrid>
      <w:tr>
        <w:tblPrEx/>
        <w:trPr>
          <w:trHeight w:val="1612"/>
        </w:trPr>
        <w:tc>
          <w:tcPr>
            <w:gridSpan w:val="2"/>
            <w:tcW w:w="291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Наименование типа структурного элемента, структурного элемента муниципальной программы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Утверждено решением Думы города 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Мегиона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 от 09.12.2024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 №427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Показатели сводной бюджетной росписи на 01.04.2025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Исполнено на 01.04.2025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% исполнения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Причины неисполнения 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691"/>
        </w:trPr>
        <w:tc>
          <w:tcPr>
            <w:gridSpan w:val="2"/>
            <w:tcW w:w="291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Проектная часть муниципальной программы – всего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  <w:p>
            <w:pPr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 w:eastAsia="Times New Roman"/>
                <w:i/>
                <w:sz w:val="20"/>
                <w:szCs w:val="20"/>
                <w:highlight w:val="white"/>
              </w:rPr>
              <w:t xml:space="preserve">в том числе: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67 580,4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67 580,4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1612"/>
        </w:trPr>
        <w:tc>
          <w:tcPr>
            <w:tcW w:w="42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248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Региональные проекты, направленные на достижение целей, показателей и решение задач национального проекта,                                                                                    из них: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67 580,4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67 580,4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1382"/>
        </w:trPr>
        <w:tc>
          <w:tcPr>
            <w:tcW w:w="42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248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- Региональный проект "Модернизация коммунальной инфраструктуры"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67 580,4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67 580,4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t xml:space="preserve">Заключено соглашение о предоставлении субсидии местному бюджету из бюджета ХМАО-Югры. Финансирование осуществляется по факту выполненных работ. Планируемый срок испо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t xml:space="preserve">лнения – октябрь 2025 года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</w:tr>
      <w:tr>
        <w:tblPrEx/>
        <w:trPr>
          <w:trHeight w:val="387"/>
        </w:trPr>
        <w:tc>
          <w:tcPr>
            <w:tcW w:w="42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yellow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2486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местный бюджет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10 137,2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val="en-US"/>
              </w:rPr>
              <w:t xml:space="preserve">10 137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2126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4"/>
        </w:trPr>
        <w:tc>
          <w:tcPr>
            <w:tcW w:w="42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yellow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2486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бюджет автономного округа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49 890,2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49 890,2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2126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4"/>
        </w:trPr>
        <w:tc>
          <w:tcPr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yellow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2486" w:type="dxa"/>
            <w:vAlign w:val="center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0"/>
                <w:szCs w:val="20"/>
                <w:highlight w:val="yellow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федеральный бюджет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134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7 553,0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7 553,0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2126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</w:tbl>
    <w:p>
      <w:pPr>
        <w:ind w:firstLine="709"/>
        <w:jc w:val="both"/>
        <w:widowControl w:val="off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</w:r>
      <w:r>
        <w:rPr>
          <w:rFonts w:ascii="Times New Roman" w:hAnsi="Times New Roman"/>
          <w:highlight w:val="white"/>
        </w:rPr>
      </w:r>
      <w:r>
        <w:rPr>
          <w:rFonts w:ascii="Times New Roman" w:hAnsi="Times New Roman"/>
          <w:highlight w:val="white"/>
        </w:rPr>
      </w:r>
    </w:p>
    <w:p>
      <w:pPr>
        <w:ind w:firstLine="709"/>
        <w:jc w:val="both"/>
        <w:widowControl w:val="off"/>
        <w:rPr>
          <w:rFonts w:ascii="Times New Roman" w:hAnsi="Times New Roman"/>
        </w:rPr>
      </w:pPr>
      <w:r>
        <w:rPr>
          <w:rFonts w:ascii="Times New Roman" w:hAnsi="Times New Roman"/>
          <w:highlight w:val="white"/>
        </w:rPr>
        <w:t xml:space="preserve">Бюджетные ассигнования на осуществление процессной части муниципальной программы по направлениям расходования средств представлены следующим образом.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709"/>
        <w:jc w:val="both"/>
        <w:widowControl w:val="off"/>
        <w:rPr>
          <w:rFonts w:ascii="Times New Roman" w:hAnsi="Times New Roman"/>
          <w:highlight w:val="yellow"/>
        </w:rPr>
      </w:pPr>
      <w:r>
        <w:rPr>
          <w:rFonts w:ascii="Times New Roman" w:hAnsi="Times New Roman"/>
          <w:highlight w:val="yellow"/>
        </w:rPr>
      </w:r>
      <w:r>
        <w:rPr>
          <w:rFonts w:ascii="Times New Roman" w:hAnsi="Times New Roman"/>
          <w:highlight w:val="yellow"/>
        </w:rPr>
      </w:r>
      <w:r>
        <w:rPr>
          <w:rFonts w:ascii="Times New Roman" w:hAnsi="Times New Roman"/>
          <w:highlight w:val="yellow"/>
        </w:rPr>
      </w:r>
    </w:p>
    <w:p>
      <w:pPr>
        <w:jc w:val="center"/>
        <w:widowControl w:val="off"/>
        <w:rPr>
          <w:rFonts w:ascii="Times New Roman" w:hAnsi="Times New Roman"/>
          <w:highlight w:val="white"/>
        </w:rPr>
        <w:outlineLvl w:val="1"/>
      </w:pPr>
      <w:r>
        <w:rPr>
          <w:rFonts w:ascii="Times New Roman" w:hAnsi="Times New Roman"/>
          <w:highlight w:val="white"/>
        </w:rPr>
        <w:t xml:space="preserve">Исполнение процессной части муниципальной программы</w:t>
      </w:r>
      <w:r>
        <w:rPr>
          <w:rFonts w:ascii="Times New Roman" w:hAnsi="Times New Roman"/>
          <w:highlight w:val="white"/>
        </w:rPr>
      </w:r>
      <w:r>
        <w:rPr>
          <w:rFonts w:ascii="Times New Roman" w:hAnsi="Times New Roman"/>
          <w:highlight w:val="white"/>
        </w:rPr>
      </w:r>
    </w:p>
    <w:p>
      <w:pPr>
        <w:jc w:val="center"/>
        <w:widowControl w:val="off"/>
        <w:rPr>
          <w:rFonts w:ascii="Times New Roman" w:hAnsi="Times New Roman"/>
          <w:highlight w:val="white"/>
        </w:rPr>
        <w:outlineLvl w:val="1"/>
      </w:pPr>
      <w:r>
        <w:rPr>
          <w:rFonts w:ascii="Times New Roman" w:hAnsi="Times New Roman"/>
          <w:highlight w:val="white"/>
        </w:rPr>
        <w:t xml:space="preserve">«</w:t>
      </w:r>
      <w:r>
        <w:rPr>
          <w:rFonts w:ascii="Times New Roman" w:hAnsi="Times New Roman" w:eastAsia="Times New Roman"/>
          <w:bCs/>
          <w:color w:val="000000"/>
          <w:highlight w:val="white"/>
          <w:lang w:eastAsia="ru-RU"/>
        </w:rPr>
        <w:t xml:space="preserve">Развитие жилищно-коммунального комплекса и повышение энергетической эффективности в городе </w:t>
      </w:r>
      <w:r>
        <w:rPr>
          <w:rFonts w:ascii="Times New Roman" w:hAnsi="Times New Roman" w:eastAsia="Times New Roman"/>
          <w:bCs/>
          <w:color w:val="000000"/>
          <w:highlight w:val="white"/>
          <w:lang w:eastAsia="ru-RU"/>
        </w:rPr>
        <w:t xml:space="preserve">Мегионе</w:t>
      </w:r>
      <w:r>
        <w:rPr>
          <w:rFonts w:ascii="Times New Roman" w:hAnsi="Times New Roman"/>
          <w:highlight w:val="white"/>
        </w:rPr>
        <w:t xml:space="preserve">»</w:t>
      </w:r>
      <w:r>
        <w:rPr>
          <w:rFonts w:ascii="Times New Roman" w:hAnsi="Times New Roman"/>
          <w:highlight w:val="white"/>
        </w:rPr>
      </w:r>
      <w:r>
        <w:rPr>
          <w:rFonts w:ascii="Times New Roman" w:hAnsi="Times New Roman"/>
          <w:highlight w:val="white"/>
        </w:rPr>
      </w:r>
    </w:p>
    <w:p>
      <w:pPr>
        <w:jc w:val="right"/>
        <w:widowControl w:val="off"/>
        <w:rPr>
          <w:rFonts w:ascii="Times New Roman" w:hAnsi="Times New Roman"/>
        </w:rPr>
        <w:outlineLvl w:val="1"/>
      </w:pPr>
      <w:r>
        <w:rPr>
          <w:rFonts w:ascii="Times New Roman" w:hAnsi="Times New Roman"/>
          <w:sz w:val="20"/>
          <w:szCs w:val="20"/>
          <w:highlight w:val="white"/>
        </w:rPr>
        <w:t xml:space="preserve">(тыс. рублей)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tbl>
      <w:tblPr>
        <w:tblStyle w:val="944"/>
        <w:tblW w:w="0" w:type="auto"/>
        <w:tblLayout w:type="fixed"/>
        <w:tblLook w:val="04A0" w:firstRow="1" w:lastRow="0" w:firstColumn="1" w:lastColumn="0" w:noHBand="0" w:noVBand="1"/>
      </w:tblPr>
      <w:tblGrid>
        <w:gridCol w:w="425"/>
        <w:gridCol w:w="2538"/>
        <w:gridCol w:w="1289"/>
        <w:gridCol w:w="1276"/>
        <w:gridCol w:w="1134"/>
        <w:gridCol w:w="850"/>
        <w:gridCol w:w="2126"/>
      </w:tblGrid>
      <w:tr>
        <w:tblPrEx/>
        <w:trPr>
          <w:trHeight w:val="255"/>
        </w:trPr>
        <w:tc>
          <w:tcPr>
            <w:gridSpan w:val="2"/>
            <w:tcW w:w="296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Наименование типа структурного элемента, структурного элемента муниципальной программы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8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Утверждено решением Думы города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Мегиона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от 09.12.2024 №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427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Показатели сводной бюджетной росписи на 01.04.2025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Исполнено на 01.04.2025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% исполнения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Причины неисполнения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55"/>
        </w:trPr>
        <w:tc>
          <w:tcPr>
            <w:gridSpan w:val="2"/>
            <w:tcW w:w="296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Процессная часть муниципальной программы – всего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  <w:p>
            <w:pPr>
              <w:rPr>
                <w:highlight w:val="white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highlight w:val="white"/>
              </w:rPr>
              <w:t xml:space="preserve">в том числе: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8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389 021,0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497 501,8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119 440,6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24,0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55"/>
        </w:trPr>
        <w:tc>
          <w:tcPr>
            <w:tcW w:w="42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253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Обеспечение стабильной благополучной эпизоотической обстановки в городе 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Мегионе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 и защита населения от болезней, общих для человека и животных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8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2 839,1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2 839,1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108,9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3,8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t xml:space="preserve">Финансирование осуществляется по факту выполненных работ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 на основании заключенных 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муниципальных контрактов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26"/>
        </w:trPr>
        <w:tc>
          <w:tcPr>
            <w:tcW w:w="42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538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местный бюджет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8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1 060,0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1 060,0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2126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65"/>
        </w:trPr>
        <w:tc>
          <w:tcPr>
            <w:tcW w:w="42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538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бюджет автономного округа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8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1 779,1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1 779,1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108,9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6,1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2126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65"/>
        </w:trPr>
        <w:tc>
          <w:tcPr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eastAsia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W w:w="2538" w:type="dxa"/>
            <w:vAlign w:val="center"/>
            <w:vMerge w:val="restart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Обеспечение единого порядка содержания объектов внешнего благоустройства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</w:rPr>
              <w:t xml:space="preserve">(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местный бюджет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</w:rPr>
              <w:t xml:space="preserve">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8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77 338,4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80 664,3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13 698,7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17,0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Заключены муниципальные контракты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на проведение первоочередных мероприятий направленных на содержание объектов внешнего благоустройства. Оплата по факту выполненных работ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</w:tr>
      <w:tr>
        <w:tblPrEx/>
        <w:trPr>
          <w:trHeight w:val="265"/>
        </w:trPr>
        <w:tc>
          <w:tcPr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eastAsia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W w:w="2538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Строительство кладбища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</w:rPr>
              <w:t xml:space="preserve">(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местный бюджет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</w:rPr>
              <w:t xml:space="preserve">)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/>
          </w:p>
        </w:tc>
        <w:tc>
          <w:tcPr>
            <w:tcW w:w="128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20 283,8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20 283,8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Заключены муниципальные контракты на общую сумму 14 017,0 тыс. рублей. Срок исполнения по контрактам – июль 2025 года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65"/>
        </w:trPr>
        <w:tc>
          <w:tcPr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eastAsia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W w:w="2538" w:type="dxa"/>
            <w:vAlign w:val="center"/>
            <w:vMerge w:val="restart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Реконструкция, расширение, модернизация, строительство и капитальный ремонт объектов коммунального комплекса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8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245 094,0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245 094,0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В связи с сезонным характером работ реализация мероприятий планируется в 3, 4 кварталах 2025 года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  <w:p>
            <w:pPr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  <w:p>
            <w:pPr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65"/>
        </w:trPr>
        <w:tc>
          <w:tcPr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eastAsia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W w:w="2538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местный бюджет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8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51 744,9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51 744,9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2126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65"/>
        </w:trPr>
        <w:tc>
          <w:tcPr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eastAsia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W w:w="2538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бюджет автономного округа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8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193 349,1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193 349,1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2126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65"/>
        </w:trPr>
        <w:tc>
          <w:tcPr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eastAsia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W w:w="2538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Возмещение недополученных доходов организациям, осуществляющим реализацию населению сжиженного газа и возмещение расходов организации за доставку населению сжиженного газа для бытовых нужд 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(бюджет автономного округа)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8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4 513,3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4 513,3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478,0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10,6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Заключено соглашение о предоставлении субсидии на возмещение недополученных доходов. Финансирование по факту выполненных работ.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65"/>
        </w:trPr>
        <w:tc>
          <w:tcPr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eastAsia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W w:w="2538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Предоставление субсидии из бюджета города 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Мегиона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 на финансовое обеспечение затрат 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юридическим лицам (за исключением муниципальных учреждений), осуществляющим свою деятельность в сфере тепло-, водоснабжения и водоотведения и оказывающих коммунальные услуги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 населению города 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Мегиона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, связанных с погашением задолженности за потребленные топливно-энергетические ресурсы (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бюджет автономного округа)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  <w:p>
            <w:pPr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8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105 154,9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105 154,9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5811"/>
        </w:trPr>
        <w:tc>
          <w:tcPr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eastAsia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7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W w:w="2538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Возмещение 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ресурсоснабжающим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 организациям, осуществляющим регулируемый вид деятельности в сфере тепло-, водоснабжения и водоотведения, недополученных доходов в связи с применением понижающих коэффициентов к нормативам потребления коммунальных услуг и нормативам расхо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да тепловой энергии, используемой на подогрев холодной воды, для предоставления коммунальной услуги по горячему водоснабжению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8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35 502,1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35 502,1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Calibri"/>
                <w:bCs/>
                <w:sz w:val="20"/>
                <w:szCs w:val="20"/>
                <w:highlight w:val="white"/>
              </w:rPr>
              <w:t xml:space="preserve">Заключено соглашение от 05.02.2025 №08-ПК-2025 с Департаментом жилищно-коммунального комплекса и энергет</w:t>
            </w:r>
            <w:r>
              <w:rPr>
                <w:rFonts w:ascii="Times New Roman" w:hAnsi="Times New Roman" w:eastAsia="Calibri"/>
                <w:bCs/>
                <w:sz w:val="20"/>
                <w:szCs w:val="20"/>
                <w:highlight w:val="white"/>
              </w:rPr>
              <w:t xml:space="preserve">ики ХМАО-Югры. В целях реализации мероприятия Департаментом ЖКК и энергетики ХМАО-Югры разработан порядок предоставления субсидии, который в настоящее время, в установленном порядке, проходит процедуру согласования Правительством автономного округа. После </w:t>
            </w:r>
            <w:r>
              <w:rPr>
                <w:rFonts w:ascii="Times New Roman" w:hAnsi="Times New Roman" w:eastAsia="Calibri"/>
                <w:bCs/>
                <w:sz w:val="20"/>
                <w:szCs w:val="20"/>
                <w:highlight w:val="white"/>
              </w:rPr>
              <w:t xml:space="preserve">утверждения порядка будет разработан поэтапный план реализации мероприятия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415"/>
        </w:trPr>
        <w:tc>
          <w:tcPr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eastAsia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W w:w="2538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местный бюджет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8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7 100,5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7 100,5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126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65"/>
        </w:trPr>
        <w:tc>
          <w:tcPr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eastAsia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W w:w="2538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бюджет автономного округа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8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28 401,6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28 401,6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2126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245"/>
        </w:trPr>
        <w:tc>
          <w:tcPr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eastAsia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8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W w:w="2538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Энергосбережение в бюджетной сфере (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местный бюджет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)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8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150,3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150,3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Заключен муниципальный контракт на сумму 24,7 тыс. рублей. Работы по контракту выполнены. Оплата в апреле 2025 года. По мере поступления заявок на замену индивидуальных узлов учета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энергоресурсов будут заключаться контракты. 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83"/>
        </w:trPr>
        <w:tc>
          <w:tcPr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eastAsia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9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W w:w="2538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Капитальный ремонт, реконструкция и ремонт  муниципального жилого фонда (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местный бюджет)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  <w:p>
            <w:pPr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8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3 300,0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3 300,0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Заключены муниципальные контракты на общую сумму 2 427,7 тыс.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рублей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. Срок исполнения по контрактам май 2025 года 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</w:tr>
    </w:tbl>
    <w:p>
      <w:pPr>
        <w:ind w:firstLine="709"/>
        <w:jc w:val="both"/>
        <w:tabs>
          <w:tab w:val="left" w:pos="709" w:leader="none"/>
        </w:tabs>
        <w:rPr>
          <w:rFonts w:ascii="Times New Roman" w:hAnsi="Times New Roman" w:eastAsia="Calibri"/>
          <w:highlight w:val="white"/>
        </w:rPr>
      </w:pPr>
      <w:r>
        <w:rPr>
          <w:rFonts w:ascii="Times New Roman" w:hAnsi="Times New Roman" w:eastAsia="Calibri"/>
          <w:highlight w:val="white"/>
        </w:rPr>
      </w:r>
      <w:r>
        <w:rPr>
          <w:rFonts w:ascii="Times New Roman" w:hAnsi="Times New Roman" w:eastAsia="Calibri"/>
          <w:highlight w:val="white"/>
        </w:rPr>
      </w:r>
      <w:r>
        <w:rPr>
          <w:rFonts w:ascii="Times New Roman" w:hAnsi="Times New Roman" w:eastAsia="Calibri"/>
          <w:highlight w:val="white"/>
        </w:rPr>
      </w:r>
    </w:p>
    <w:p>
      <w:pPr>
        <w:ind w:firstLine="709"/>
        <w:jc w:val="both"/>
        <w:tabs>
          <w:tab w:val="left" w:pos="709" w:leader="none"/>
        </w:tabs>
        <w:rPr>
          <w:rFonts w:ascii="Times New Roman" w:hAnsi="Times New Roman" w:eastAsia="Calibri"/>
        </w:rPr>
      </w:pPr>
      <w:r>
        <w:rPr>
          <w:rFonts w:ascii="Times New Roman" w:hAnsi="Times New Roman"/>
          <w:bCs/>
          <w:highlight w:val="white"/>
        </w:rPr>
        <w:t xml:space="preserve">В целях реализации процессного мероприятия</w:t>
      </w:r>
      <w:r>
        <w:rPr>
          <w:rFonts w:ascii="Times New Roman" w:hAnsi="Times New Roman" w:eastAsia="Calibri"/>
          <w:bCs/>
          <w:highlight w:val="white"/>
        </w:rPr>
        <w:t xml:space="preserve"> «</w:t>
      </w:r>
      <w:r>
        <w:rPr>
          <w:rFonts w:ascii="Times New Roman" w:hAnsi="Times New Roman"/>
          <w:highlight w:val="white"/>
        </w:rPr>
        <w:t xml:space="preserve">Обеспечение стабильной благополучной эпизоотической обстановки в городе </w:t>
      </w:r>
      <w:r>
        <w:rPr>
          <w:rFonts w:ascii="Times New Roman" w:hAnsi="Times New Roman"/>
          <w:highlight w:val="white"/>
        </w:rPr>
        <w:t xml:space="preserve">Мегионе</w:t>
      </w:r>
      <w:r>
        <w:rPr>
          <w:rFonts w:ascii="Times New Roman" w:hAnsi="Times New Roman"/>
          <w:highlight w:val="white"/>
        </w:rPr>
        <w:t xml:space="preserve"> и защита населения от болезней, общих для человека и животных</w:t>
      </w:r>
      <w:r>
        <w:rPr>
          <w:rFonts w:ascii="Times New Roman" w:hAnsi="Times New Roman" w:eastAsia="Calibri"/>
          <w:bCs/>
          <w:color w:val="000000"/>
          <w:highlight w:val="white"/>
        </w:rPr>
        <w:t xml:space="preserve">»</w:t>
      </w:r>
      <w:r>
        <w:rPr>
          <w:rFonts w:ascii="Times New Roman" w:hAnsi="Times New Roman" w:eastAsia="Calibri"/>
          <w:bCs/>
          <w:highlight w:val="white"/>
        </w:rPr>
        <w:t xml:space="preserve"> муниципальной программы бюджетные средства в сумме 2 839,1 тыс. рублей направлены на:</w:t>
      </w:r>
      <w:r>
        <w:rPr>
          <w:rFonts w:ascii="Times New Roman" w:hAnsi="Times New Roman" w:eastAsia="Calibri"/>
        </w:rPr>
      </w:r>
      <w:r>
        <w:rPr>
          <w:rFonts w:ascii="Times New Roman" w:hAnsi="Times New Roman" w:eastAsia="Calibri"/>
        </w:rPr>
      </w:r>
    </w:p>
    <w:p>
      <w:pPr>
        <w:ind w:firstLine="709"/>
        <w:jc w:val="both"/>
        <w:tabs>
          <w:tab w:val="left" w:pos="567" w:leader="none"/>
          <w:tab w:val="left" w:pos="993" w:leader="none"/>
        </w:tabs>
        <w:rPr>
          <w:rFonts w:ascii="Times New Roman" w:hAnsi="Times New Roman" w:eastAsia="Calibri"/>
          <w:bCs/>
          <w:highlight w:val="white"/>
        </w:rPr>
      </w:pPr>
      <w:r>
        <w:rPr>
          <w:rFonts w:ascii="Times New Roman" w:hAnsi="Times New Roman" w:eastAsia="Calibri"/>
          <w:bCs/>
          <w:highlight w:val="white"/>
        </w:rPr>
        <w:t xml:space="preserve">организацию мероприятий при осуществлении деятельности по обращению с животными без владельцев в су</w:t>
      </w:r>
      <w:r>
        <w:rPr>
          <w:rFonts w:ascii="Times New Roman" w:hAnsi="Times New Roman" w:eastAsia="Calibri"/>
          <w:bCs/>
          <w:highlight w:val="white"/>
        </w:rPr>
        <w:t xml:space="preserve">мме 890,6 тыс. рублей (средства бюджета автономного округа), исполнение составило 108,9 тыс. рублей. Заключен муниципальный контракт на сумму 600,0 тыс. рублей. Исполнение по факту выполненных работ</w:t>
      </w:r>
      <w:r>
        <w:rPr>
          <w:rFonts w:ascii="Times New Roman" w:hAnsi="Times New Roman" w:eastAsia="Calibri"/>
          <w:bCs/>
        </w:rPr>
        <w:t xml:space="preserve">;</w:t>
      </w:r>
      <w:r>
        <w:rPr>
          <w:rFonts w:ascii="Times New Roman" w:hAnsi="Times New Roman" w:eastAsia="Calibri"/>
          <w:bCs/>
          <w:highlight w:val="white"/>
        </w:rPr>
      </w:r>
      <w:r>
        <w:rPr>
          <w:rFonts w:ascii="Times New Roman" w:hAnsi="Times New Roman" w:eastAsia="Calibri"/>
          <w:bCs/>
          <w:highlight w:val="white"/>
        </w:rPr>
      </w:r>
    </w:p>
    <w:p>
      <w:pPr>
        <w:ind w:firstLine="709"/>
        <w:jc w:val="both"/>
        <w:tabs>
          <w:tab w:val="left" w:pos="993" w:leader="none"/>
        </w:tabs>
        <w:rPr>
          <w:rFonts w:ascii="Times New Roman" w:hAnsi="Times New Roman" w:eastAsia="Calibri"/>
          <w:bCs/>
          <w:highlight w:val="white"/>
        </w:rPr>
      </w:pPr>
      <w:r>
        <w:rPr>
          <w:rFonts w:ascii="Times New Roman" w:hAnsi="Times New Roman" w:eastAsia="Calibri"/>
          <w:bCs/>
          <w:highlight w:val="white"/>
        </w:rPr>
        <w:t xml:space="preserve">осуществления мероприятий по проведение дезинсекции (</w:t>
      </w:r>
      <w:r>
        <w:rPr>
          <w:rFonts w:ascii="Times New Roman" w:hAnsi="Times New Roman" w:eastAsia="Calibri"/>
          <w:bCs/>
          <w:highlight w:val="white"/>
        </w:rPr>
        <w:t xml:space="preserve">ака</w:t>
      </w:r>
      <w:r>
        <w:rPr>
          <w:rFonts w:ascii="Times New Roman" w:hAnsi="Times New Roman" w:eastAsia="Calibri"/>
          <w:bCs/>
          <w:highlight w:val="white"/>
        </w:rPr>
        <w:t xml:space="preserve">рицидная</w:t>
      </w:r>
      <w:r>
        <w:rPr>
          <w:rFonts w:ascii="Times New Roman" w:hAnsi="Times New Roman" w:eastAsia="Calibri"/>
          <w:bCs/>
          <w:highlight w:val="white"/>
        </w:rPr>
        <w:t xml:space="preserve"> и </w:t>
      </w:r>
      <w:r>
        <w:rPr>
          <w:rFonts w:ascii="Times New Roman" w:hAnsi="Times New Roman" w:eastAsia="Calibri"/>
          <w:bCs/>
          <w:highlight w:val="white"/>
        </w:rPr>
        <w:t xml:space="preserve">ларвицидная</w:t>
      </w:r>
      <w:r>
        <w:rPr>
          <w:rFonts w:ascii="Times New Roman" w:hAnsi="Times New Roman" w:eastAsia="Calibri"/>
          <w:bCs/>
          <w:highlight w:val="white"/>
        </w:rPr>
        <w:t xml:space="preserve"> обработка) и дератизации на территории города </w:t>
      </w:r>
      <w:r>
        <w:rPr>
          <w:rFonts w:ascii="Times New Roman" w:hAnsi="Times New Roman" w:eastAsia="Calibri"/>
          <w:bCs/>
          <w:highlight w:val="white"/>
        </w:rPr>
        <w:t xml:space="preserve">Мегиона</w:t>
      </w:r>
      <w:r>
        <w:rPr>
          <w:rFonts w:ascii="Times New Roman" w:hAnsi="Times New Roman" w:eastAsia="Calibri"/>
          <w:bCs/>
          <w:highlight w:val="white"/>
        </w:rPr>
        <w:t xml:space="preserve"> в сумме по 888,5 тыс. рублей (средства бюджета автономного округа). Планируется заключить прямые муниципальные контракты на услуги по проведению </w:t>
      </w:r>
      <w:r>
        <w:rPr>
          <w:rFonts w:ascii="Times New Roman" w:hAnsi="Times New Roman" w:eastAsia="Calibri"/>
          <w:bCs/>
          <w:highlight w:val="white"/>
        </w:rPr>
        <w:t xml:space="preserve">акарицидной</w:t>
      </w:r>
      <w:r>
        <w:rPr>
          <w:rFonts w:ascii="Times New Roman" w:hAnsi="Times New Roman" w:eastAsia="Calibri"/>
          <w:bCs/>
          <w:highlight w:val="white"/>
        </w:rPr>
        <w:t xml:space="preserve"> и </w:t>
      </w:r>
      <w:r>
        <w:rPr>
          <w:rFonts w:ascii="Times New Roman" w:hAnsi="Times New Roman" w:eastAsia="Calibri"/>
          <w:bCs/>
          <w:highlight w:val="white"/>
        </w:rPr>
        <w:t xml:space="preserve">ларвицидной</w:t>
      </w:r>
      <w:r>
        <w:rPr>
          <w:rFonts w:ascii="Times New Roman" w:hAnsi="Times New Roman" w:eastAsia="Calibri"/>
          <w:bCs/>
          <w:highlight w:val="white"/>
        </w:rPr>
        <w:t xml:space="preserve"> обработк</w:t>
      </w:r>
      <w:r>
        <w:rPr>
          <w:rFonts w:ascii="Times New Roman" w:hAnsi="Times New Roman" w:eastAsia="Calibri"/>
          <w:bCs/>
          <w:highlight w:val="white"/>
        </w:rPr>
        <w:t xml:space="preserve">и территорий города </w:t>
      </w:r>
      <w:r>
        <w:rPr>
          <w:rFonts w:ascii="Times New Roman" w:hAnsi="Times New Roman" w:eastAsia="Calibri"/>
          <w:bCs/>
          <w:highlight w:val="white"/>
        </w:rPr>
        <w:t xml:space="preserve">Мегиона</w:t>
      </w:r>
      <w:r>
        <w:rPr>
          <w:rFonts w:ascii="Times New Roman" w:hAnsi="Times New Roman" w:eastAsia="Calibri"/>
          <w:bCs/>
          <w:highlight w:val="white"/>
        </w:rPr>
        <w:t xml:space="preserve"> и </w:t>
      </w:r>
      <w:r>
        <w:rPr>
          <w:rFonts w:ascii="Times New Roman" w:hAnsi="Times New Roman" w:eastAsia="Calibri"/>
          <w:bCs/>
          <w:highlight w:val="white"/>
        </w:rPr>
        <w:t xml:space="preserve">пгт.Высокий</w:t>
      </w:r>
      <w:r>
        <w:rPr>
          <w:rFonts w:ascii="Times New Roman" w:hAnsi="Times New Roman" w:eastAsia="Calibri"/>
          <w:bCs/>
          <w:highlight w:val="white"/>
        </w:rPr>
        <w:t xml:space="preserve">. Документация для заключения контрактов в стадии подготовки, планируемый срок заключения контрактов в мае 2025 года</w:t>
      </w:r>
      <w:r>
        <w:rPr>
          <w:rFonts w:ascii="Times New Roman" w:hAnsi="Times New Roman" w:eastAsia="Calibri"/>
          <w:bCs/>
        </w:rPr>
        <w:t xml:space="preserve">;</w:t>
      </w:r>
      <w:r>
        <w:rPr>
          <w:rFonts w:ascii="Times New Roman" w:hAnsi="Times New Roman" w:eastAsia="Calibri"/>
          <w:bCs/>
          <w:highlight w:val="white"/>
        </w:rPr>
      </w:r>
      <w:r>
        <w:rPr>
          <w:rFonts w:ascii="Times New Roman" w:hAnsi="Times New Roman" w:eastAsia="Calibri"/>
          <w:bCs/>
          <w:highlight w:val="white"/>
        </w:rPr>
      </w:r>
    </w:p>
    <w:p>
      <w:pPr>
        <w:ind w:firstLine="709"/>
        <w:jc w:val="both"/>
        <w:tabs>
          <w:tab w:val="left" w:pos="993" w:leader="none"/>
        </w:tabs>
        <w:rPr>
          <w:rFonts w:ascii="Times New Roman" w:hAnsi="Times New Roman" w:eastAsia="Calibri"/>
          <w:bCs/>
          <w:highlight w:val="white"/>
        </w:rPr>
      </w:pPr>
      <w:r>
        <w:rPr>
          <w:rFonts w:ascii="Times New Roman" w:hAnsi="Times New Roman" w:eastAsia="Calibri"/>
          <w:bCs/>
          <w:highlight w:val="white"/>
        </w:rPr>
        <w:t xml:space="preserve">организацию вывоза биологических отходов в сумме 60,0 тыс. рублей (средства местного бюджета). Ве</w:t>
      </w:r>
      <w:r>
        <w:rPr>
          <w:rFonts w:ascii="Times New Roman" w:hAnsi="Times New Roman" w:eastAsia="Calibri"/>
          <w:bCs/>
          <w:highlight w:val="white"/>
        </w:rPr>
        <w:t xml:space="preserve">дутся работы по выявлению претендентов для заключения муниципального контракта. Планируемый срок заключения контракта – июнь 2025 года</w:t>
      </w:r>
      <w:r>
        <w:rPr>
          <w:rFonts w:ascii="Times New Roman" w:hAnsi="Times New Roman" w:eastAsia="Calibri"/>
          <w:bCs/>
        </w:rPr>
        <w:t xml:space="preserve">;</w:t>
      </w:r>
      <w:r>
        <w:rPr>
          <w:rFonts w:ascii="Times New Roman" w:hAnsi="Times New Roman" w:eastAsia="Calibri"/>
          <w:bCs/>
          <w:highlight w:val="white"/>
        </w:rPr>
      </w:r>
      <w:r>
        <w:rPr>
          <w:rFonts w:ascii="Times New Roman" w:hAnsi="Times New Roman" w:eastAsia="Calibri"/>
          <w:bCs/>
          <w:highlight w:val="white"/>
        </w:rPr>
      </w:r>
    </w:p>
    <w:p>
      <w:pPr>
        <w:ind w:firstLine="709"/>
        <w:jc w:val="both"/>
        <w:tabs>
          <w:tab w:val="left" w:pos="993" w:leader="none"/>
        </w:tabs>
        <w:rPr>
          <w:rFonts w:ascii="Times New Roman" w:hAnsi="Times New Roman" w:eastAsia="Calibri"/>
          <w:bCs/>
          <w:highlight w:val="white"/>
        </w:rPr>
      </w:pPr>
      <w:r>
        <w:rPr>
          <w:rFonts w:ascii="Times New Roman" w:hAnsi="Times New Roman" w:eastAsia="Calibri"/>
          <w:bCs/>
          <w:highlight w:val="white"/>
        </w:rPr>
        <w:t xml:space="preserve">предоставление субсидии на осуществление деятельности по обращению с животными без владельцев в границах города </w:t>
      </w:r>
      <w:r>
        <w:rPr>
          <w:rFonts w:ascii="Times New Roman" w:hAnsi="Times New Roman" w:eastAsia="Calibri"/>
          <w:bCs/>
          <w:highlight w:val="white"/>
        </w:rPr>
        <w:t xml:space="preserve">Мегиона</w:t>
      </w:r>
      <w:r>
        <w:rPr>
          <w:rFonts w:ascii="Times New Roman" w:hAnsi="Times New Roman" w:eastAsia="Calibri"/>
          <w:bCs/>
          <w:highlight w:val="white"/>
        </w:rPr>
        <w:t xml:space="preserve"> </w:t>
      </w:r>
      <w:r>
        <w:rPr>
          <w:rFonts w:ascii="Times New Roman" w:hAnsi="Times New Roman" w:eastAsia="Calibri"/>
          <w:bCs/>
          <w:highlight w:val="white"/>
        </w:rPr>
        <w:t xml:space="preserve">в сумме 1 000,0 тыс. рублей. Аукционная документация для размещения муниципального заказа в стадии подготовки.</w:t>
      </w:r>
      <w:r>
        <w:rPr>
          <w:rFonts w:ascii="Times New Roman" w:hAnsi="Times New Roman" w:eastAsia="Calibri"/>
          <w:bCs/>
          <w:highlight w:val="white"/>
        </w:rPr>
      </w:r>
      <w:r>
        <w:rPr>
          <w:rFonts w:ascii="Times New Roman" w:hAnsi="Times New Roman" w:eastAsia="Calibri"/>
          <w:bCs/>
          <w:highlight w:val="white"/>
        </w:rPr>
      </w:r>
    </w:p>
    <w:p>
      <w:pPr>
        <w:ind w:firstLine="709"/>
        <w:jc w:val="both"/>
        <w:tabs>
          <w:tab w:val="left" w:pos="709" w:leader="none"/>
          <w:tab w:val="left" w:pos="993" w:leader="none"/>
        </w:tabs>
        <w:rPr>
          <w:rFonts w:ascii="Times New Roman" w:hAnsi="Times New Roman" w:eastAsia="Batang"/>
          <w:highlight w:val="white"/>
        </w:rPr>
      </w:pPr>
      <w:r>
        <w:rPr>
          <w:rFonts w:ascii="Times New Roman" w:hAnsi="Times New Roman" w:eastAsia="Calibri"/>
          <w:bCs/>
          <w:highlight w:val="white"/>
        </w:rPr>
        <w:t xml:space="preserve">В целях реализации </w:t>
      </w:r>
      <w:r>
        <w:rPr>
          <w:rFonts w:ascii="Times New Roman" w:hAnsi="Times New Roman"/>
          <w:bCs/>
          <w:highlight w:val="white"/>
        </w:rPr>
        <w:t xml:space="preserve">процессного мероприятия</w:t>
      </w:r>
      <w:r>
        <w:rPr>
          <w:rFonts w:ascii="Times New Roman" w:hAnsi="Times New Roman" w:eastAsia="Calibri"/>
          <w:bCs/>
          <w:highlight w:val="white"/>
        </w:rPr>
        <w:t xml:space="preserve"> «</w:t>
      </w:r>
      <w:r>
        <w:rPr>
          <w:rFonts w:ascii="Times New Roman" w:hAnsi="Times New Roman"/>
          <w:highlight w:val="white"/>
        </w:rPr>
        <w:t xml:space="preserve">Обеспечение единого порядка содержания объектов внешнего благоустройства</w:t>
      </w:r>
      <w:r>
        <w:rPr>
          <w:rFonts w:ascii="Times New Roman" w:hAnsi="Times New Roman" w:eastAsia="Batang"/>
          <w:highlight w:val="white"/>
          <w:lang w:eastAsia="ko-KR"/>
        </w:rPr>
        <w:t xml:space="preserve">» муниципальной программы бюд</w:t>
      </w:r>
      <w:r>
        <w:rPr>
          <w:rFonts w:ascii="Times New Roman" w:hAnsi="Times New Roman" w:eastAsia="Batang"/>
          <w:highlight w:val="white"/>
          <w:lang w:eastAsia="ko-KR"/>
        </w:rPr>
        <w:t xml:space="preserve">жетные средства направлены на проведение первоочередных мероприятий направленных на содержание объектов внешнего благоустройство в сумме 80 664,3 тыс. рублей, исполнение составило 13 698,7 тыс. рублей, включая:</w:t>
      </w:r>
      <w:r>
        <w:rPr>
          <w:rFonts w:ascii="Times New Roman" w:hAnsi="Times New Roman" w:eastAsia="Batang"/>
          <w:highlight w:val="white"/>
        </w:rPr>
      </w:r>
      <w:r>
        <w:rPr>
          <w:rFonts w:ascii="Times New Roman" w:hAnsi="Times New Roman" w:eastAsia="Batang"/>
          <w:highlight w:val="white"/>
        </w:rPr>
      </w:r>
    </w:p>
    <w:p>
      <w:pPr>
        <w:ind w:left="709"/>
        <w:jc w:val="both"/>
        <w:tabs>
          <w:tab w:val="left" w:pos="720" w:leader="none"/>
          <w:tab w:val="left" w:pos="993" w:leader="none"/>
        </w:tabs>
        <w:rPr>
          <w:rFonts w:ascii="Times New Roman" w:hAnsi="Times New Roman" w:eastAsia="Batang"/>
          <w:highlight w:val="white"/>
        </w:rPr>
      </w:pPr>
      <w:r>
        <w:rPr>
          <w:rFonts w:ascii="Times New Roman" w:hAnsi="Times New Roman" w:eastAsia="Batang"/>
          <w:highlight w:val="white"/>
          <w:lang w:eastAsia="ko-KR"/>
        </w:rPr>
        <w:t xml:space="preserve">потребление электроэнергии и обслуживание сетей уличного освещения;</w:t>
      </w:r>
      <w:r>
        <w:rPr>
          <w:rFonts w:ascii="Times New Roman" w:hAnsi="Times New Roman" w:eastAsia="Batang"/>
          <w:highlight w:val="white"/>
        </w:rPr>
      </w:r>
      <w:r>
        <w:rPr>
          <w:rFonts w:ascii="Times New Roman" w:hAnsi="Times New Roman" w:eastAsia="Batang"/>
          <w:highlight w:val="white"/>
        </w:rPr>
      </w:r>
    </w:p>
    <w:p>
      <w:pPr>
        <w:pStyle w:val="947"/>
        <w:ind w:left="709"/>
        <w:jc w:val="both"/>
        <w:tabs>
          <w:tab w:val="left" w:pos="709" w:leader="none"/>
        </w:tabs>
        <w:rPr>
          <w:rFonts w:ascii="Times New Roman" w:hAnsi="Times New Roman" w:eastAsia="Calibri"/>
          <w:bCs/>
          <w:highlight w:val="white"/>
        </w:rPr>
      </w:pPr>
      <w:r>
        <w:rPr>
          <w:rFonts w:ascii="Times New Roman" w:hAnsi="Times New Roman" w:eastAsia="Calibri"/>
          <w:bCs/>
          <w:highlight w:val="white"/>
        </w:rPr>
        <w:t xml:space="preserve">содержание кладбища;</w:t>
      </w:r>
      <w:r>
        <w:rPr>
          <w:rFonts w:ascii="Times New Roman" w:hAnsi="Times New Roman" w:eastAsia="Calibri"/>
          <w:bCs/>
          <w:highlight w:val="white"/>
        </w:rPr>
      </w:r>
      <w:r>
        <w:rPr>
          <w:rFonts w:ascii="Times New Roman" w:hAnsi="Times New Roman" w:eastAsia="Calibri"/>
          <w:bCs/>
          <w:highlight w:val="white"/>
        </w:rPr>
      </w:r>
    </w:p>
    <w:p>
      <w:pPr>
        <w:pStyle w:val="947"/>
        <w:ind w:left="709"/>
        <w:jc w:val="both"/>
        <w:tabs>
          <w:tab w:val="left" w:pos="709" w:leader="none"/>
        </w:tabs>
        <w:rPr>
          <w:rFonts w:ascii="Times New Roman" w:hAnsi="Times New Roman" w:eastAsia="Calibri"/>
          <w:bCs/>
          <w:highlight w:val="white"/>
        </w:rPr>
      </w:pPr>
      <w:r>
        <w:rPr>
          <w:rFonts w:ascii="Times New Roman" w:hAnsi="Times New Roman" w:eastAsia="Calibri"/>
          <w:bCs/>
          <w:highlight w:val="white"/>
        </w:rPr>
        <w:t xml:space="preserve">ремонт и содержание площадей и скверов;</w:t>
      </w:r>
      <w:r>
        <w:rPr>
          <w:rFonts w:ascii="Times New Roman" w:hAnsi="Times New Roman" w:eastAsia="Calibri"/>
          <w:bCs/>
          <w:highlight w:val="white"/>
        </w:rPr>
      </w:r>
      <w:r>
        <w:rPr>
          <w:rFonts w:ascii="Times New Roman" w:hAnsi="Times New Roman" w:eastAsia="Calibri"/>
          <w:bCs/>
          <w:highlight w:val="white"/>
        </w:rPr>
      </w:r>
    </w:p>
    <w:p>
      <w:pPr>
        <w:pStyle w:val="947"/>
        <w:ind w:left="709"/>
        <w:jc w:val="both"/>
        <w:tabs>
          <w:tab w:val="left" w:pos="709" w:leader="none"/>
        </w:tabs>
        <w:rPr>
          <w:rFonts w:ascii="Times New Roman" w:hAnsi="Times New Roman" w:eastAsia="Calibri"/>
          <w:bCs/>
          <w:highlight w:val="yellow"/>
        </w:rPr>
      </w:pPr>
      <w:r>
        <w:rPr>
          <w:rFonts w:ascii="Times New Roman" w:hAnsi="Times New Roman" w:eastAsia="Calibri"/>
          <w:bCs/>
          <w:highlight w:val="white"/>
        </w:rPr>
        <w:t xml:space="preserve">обслуживание и эксплуатация туалетного модуля «Парк на берегу </w:t>
      </w:r>
      <w:r>
        <w:rPr>
          <w:rFonts w:ascii="Times New Roman" w:hAnsi="Times New Roman" w:eastAsia="Calibri"/>
          <w:bCs/>
          <w:highlight w:val="white"/>
        </w:rPr>
        <w:t xml:space="preserve">р.Мега</w:t>
      </w:r>
      <w:r>
        <w:rPr>
          <w:rFonts w:ascii="Times New Roman" w:hAnsi="Times New Roman" w:eastAsia="Calibri"/>
          <w:bCs/>
          <w:highlight w:val="white"/>
        </w:rPr>
        <w:t xml:space="preserve">»;</w:t>
      </w:r>
      <w:r>
        <w:rPr>
          <w:rFonts w:ascii="Times New Roman" w:hAnsi="Times New Roman" w:eastAsia="Calibri"/>
          <w:bCs/>
          <w:highlight w:val="yellow"/>
        </w:rPr>
      </w:r>
      <w:r>
        <w:rPr>
          <w:rFonts w:ascii="Times New Roman" w:hAnsi="Times New Roman" w:eastAsia="Calibri"/>
          <w:bCs/>
          <w:highlight w:val="yellow"/>
        </w:rPr>
      </w:r>
    </w:p>
    <w:p>
      <w:pPr>
        <w:pStyle w:val="947"/>
        <w:ind w:left="709"/>
        <w:jc w:val="both"/>
        <w:tabs>
          <w:tab w:val="left" w:pos="709" w:leader="none"/>
        </w:tabs>
        <w:rPr>
          <w:rFonts w:ascii="Times New Roman" w:hAnsi="Times New Roman" w:eastAsia="Calibri"/>
          <w:bCs/>
          <w:highlight w:val="white"/>
        </w:rPr>
      </w:pPr>
      <w:r>
        <w:rPr>
          <w:rFonts w:ascii="Times New Roman" w:hAnsi="Times New Roman" w:eastAsia="Calibri"/>
          <w:bCs/>
          <w:highlight w:val="white"/>
        </w:rPr>
        <w:t xml:space="preserve">покос травы, расчистку от кустарников и мелколесья на пойме реки Обь;</w:t>
      </w:r>
      <w:r>
        <w:rPr>
          <w:rFonts w:ascii="Times New Roman" w:hAnsi="Times New Roman" w:eastAsia="Calibri"/>
          <w:bCs/>
          <w:highlight w:val="white"/>
        </w:rPr>
      </w:r>
      <w:r>
        <w:rPr>
          <w:rFonts w:ascii="Times New Roman" w:hAnsi="Times New Roman" w:eastAsia="Calibri"/>
          <w:bCs/>
          <w:highlight w:val="white"/>
        </w:rPr>
      </w:r>
    </w:p>
    <w:p>
      <w:pPr>
        <w:ind w:left="709"/>
        <w:jc w:val="both"/>
        <w:tabs>
          <w:tab w:val="left" w:pos="720" w:leader="none"/>
          <w:tab w:val="left" w:pos="993" w:leader="none"/>
        </w:tabs>
        <w:rPr>
          <w:rFonts w:ascii="Times New Roman" w:hAnsi="Times New Roman" w:eastAsia="Calibri"/>
          <w:bCs/>
          <w:highlight w:val="white"/>
        </w:rPr>
      </w:pPr>
      <w:r>
        <w:rPr>
          <w:rFonts w:ascii="Times New Roman" w:hAnsi="Times New Roman" w:eastAsia="Batang"/>
          <w:highlight w:val="white"/>
          <w:lang w:eastAsia="ko-KR"/>
        </w:rPr>
        <w:t xml:space="preserve">противопаводковые</w:t>
      </w:r>
      <w:r>
        <w:rPr>
          <w:rFonts w:ascii="Times New Roman" w:hAnsi="Times New Roman" w:eastAsia="Batang"/>
          <w:highlight w:val="white"/>
          <w:lang w:eastAsia="ko-KR"/>
        </w:rPr>
        <w:t xml:space="preserve"> мероприятия;</w:t>
      </w:r>
      <w:r>
        <w:rPr>
          <w:rFonts w:ascii="Times New Roman" w:hAnsi="Times New Roman" w:eastAsia="Calibri"/>
          <w:bCs/>
          <w:highlight w:val="white"/>
        </w:rPr>
      </w:r>
      <w:r>
        <w:rPr>
          <w:rFonts w:ascii="Times New Roman" w:hAnsi="Times New Roman" w:eastAsia="Calibri"/>
          <w:bCs/>
          <w:highlight w:val="white"/>
        </w:rPr>
      </w:r>
    </w:p>
    <w:p>
      <w:pPr>
        <w:ind w:left="709"/>
        <w:jc w:val="both"/>
        <w:tabs>
          <w:tab w:val="left" w:pos="720" w:leader="none"/>
          <w:tab w:val="left" w:pos="993" w:leader="none"/>
        </w:tabs>
        <w:rPr>
          <w:rFonts w:ascii="Times New Roman" w:hAnsi="Times New Roman" w:eastAsia="Calibri"/>
          <w:bCs/>
          <w:highlight w:val="white"/>
        </w:rPr>
      </w:pPr>
      <w:r>
        <w:rPr>
          <w:rFonts w:ascii="Times New Roman" w:hAnsi="Times New Roman" w:eastAsia="Batang"/>
          <w:highlight w:val="white"/>
          <w:lang w:eastAsia="ko-KR"/>
        </w:rPr>
        <w:t xml:space="preserve">снос сараев, гаражей, ветхих строений;</w:t>
      </w:r>
      <w:r>
        <w:rPr>
          <w:rFonts w:ascii="Times New Roman" w:hAnsi="Times New Roman" w:eastAsia="Calibri"/>
          <w:bCs/>
          <w:highlight w:val="white"/>
        </w:rPr>
      </w:r>
      <w:r>
        <w:rPr>
          <w:rFonts w:ascii="Times New Roman" w:hAnsi="Times New Roman" w:eastAsia="Calibri"/>
          <w:bCs/>
          <w:highlight w:val="white"/>
        </w:rPr>
      </w:r>
    </w:p>
    <w:p>
      <w:pPr>
        <w:ind w:left="709"/>
        <w:jc w:val="both"/>
        <w:tabs>
          <w:tab w:val="left" w:pos="720" w:leader="none"/>
          <w:tab w:val="left" w:pos="993" w:leader="none"/>
        </w:tabs>
        <w:rPr>
          <w:rFonts w:ascii="Times New Roman" w:hAnsi="Times New Roman" w:eastAsia="Batang"/>
          <w:highlight w:val="white"/>
        </w:rPr>
      </w:pPr>
      <w:r>
        <w:rPr>
          <w:rFonts w:ascii="Times New Roman" w:hAnsi="Times New Roman" w:eastAsia="Batang"/>
          <w:highlight w:val="white"/>
          <w:lang w:eastAsia="ko-KR"/>
        </w:rPr>
        <w:t xml:space="preserve">закупку и посадку насаждений, уход за цветниками, газонами;</w:t>
      </w:r>
      <w:r>
        <w:rPr>
          <w:rFonts w:ascii="Times New Roman" w:hAnsi="Times New Roman" w:eastAsia="Batang"/>
          <w:highlight w:val="white"/>
        </w:rPr>
      </w:r>
      <w:r>
        <w:rPr>
          <w:rFonts w:ascii="Times New Roman" w:hAnsi="Times New Roman" w:eastAsia="Batang"/>
          <w:highlight w:val="white"/>
        </w:rPr>
      </w:r>
    </w:p>
    <w:p>
      <w:pPr>
        <w:pStyle w:val="947"/>
        <w:ind w:left="709"/>
        <w:jc w:val="both"/>
        <w:tabs>
          <w:tab w:val="left" w:pos="720" w:leader="none"/>
          <w:tab w:val="left" w:pos="851" w:leader="none"/>
        </w:tabs>
        <w:rPr>
          <w:rFonts w:ascii="Times New Roman" w:hAnsi="Times New Roman" w:eastAsia="Calibri"/>
          <w:bCs/>
          <w:highlight w:val="white"/>
        </w:rPr>
      </w:pPr>
      <w:r>
        <w:rPr>
          <w:rFonts w:ascii="Times New Roman" w:hAnsi="Times New Roman" w:eastAsia="Calibri"/>
          <w:bCs/>
          <w:highlight w:val="white"/>
        </w:rPr>
        <w:t xml:space="preserve">содержание и ремонт детских игровых площадок;</w:t>
      </w:r>
      <w:r>
        <w:rPr>
          <w:rFonts w:ascii="Times New Roman" w:hAnsi="Times New Roman" w:eastAsia="Calibri"/>
          <w:bCs/>
          <w:highlight w:val="white"/>
        </w:rPr>
      </w:r>
      <w:r>
        <w:rPr>
          <w:rFonts w:ascii="Times New Roman" w:hAnsi="Times New Roman" w:eastAsia="Calibri"/>
          <w:bCs/>
          <w:highlight w:val="white"/>
        </w:rPr>
      </w:r>
    </w:p>
    <w:p>
      <w:pPr>
        <w:ind w:left="709"/>
        <w:jc w:val="both"/>
        <w:tabs>
          <w:tab w:val="left" w:pos="720" w:leader="none"/>
          <w:tab w:val="left" w:pos="993" w:leader="none"/>
        </w:tabs>
        <w:rPr>
          <w:rFonts w:ascii="Times New Roman" w:hAnsi="Times New Roman" w:eastAsia="Batang"/>
          <w:lang w:eastAsia="ko-KR"/>
        </w:rPr>
      </w:pPr>
      <w:r>
        <w:rPr>
          <w:rFonts w:ascii="Times New Roman" w:hAnsi="Times New Roman" w:eastAsia="Batang"/>
          <w:highlight w:val="white"/>
          <w:lang w:eastAsia="ko-KR"/>
        </w:rPr>
        <w:t xml:space="preserve">подготовку</w:t>
      </w:r>
      <w:r>
        <w:rPr>
          <w:rFonts w:ascii="Times New Roman" w:hAnsi="Times New Roman" w:eastAsia="Batang"/>
          <w:highlight w:val="white"/>
          <w:lang w:eastAsia="ko-KR"/>
        </w:rPr>
        <w:t xml:space="preserve"> объектов к новогодним мероприятиям;</w:t>
      </w:r>
      <w:r>
        <w:rPr>
          <w:rFonts w:ascii="Times New Roman" w:hAnsi="Times New Roman" w:eastAsia="Batang"/>
        </w:rPr>
        <w:t xml:space="preserve">  </w:t>
      </w:r>
      <w:r>
        <w:rPr>
          <w:rFonts w:ascii="Times New Roman" w:hAnsi="Times New Roman" w:eastAsia="Batang"/>
          <w:lang w:eastAsia="ko-KR"/>
        </w:rPr>
      </w:r>
      <w:r>
        <w:rPr>
          <w:rFonts w:ascii="Times New Roman" w:hAnsi="Times New Roman" w:eastAsia="Batang"/>
          <w:lang w:eastAsia="ko-KR"/>
        </w:rPr>
      </w:r>
    </w:p>
    <w:p>
      <w:pPr>
        <w:ind w:left="709"/>
        <w:jc w:val="both"/>
        <w:tabs>
          <w:tab w:val="left" w:pos="720" w:leader="none"/>
          <w:tab w:val="left" w:pos="993" w:leader="none"/>
        </w:tabs>
        <w:rPr>
          <w:rFonts w:ascii="Times New Roman" w:hAnsi="Times New Roman" w:eastAsia="Batang"/>
          <w:highlight w:val="white"/>
        </w:rPr>
      </w:pPr>
      <w:r>
        <w:rPr>
          <w:rFonts w:ascii="Times New Roman" w:hAnsi="Times New Roman" w:eastAsia="Batang"/>
          <w:lang w:eastAsia="ko-KR"/>
        </w:rPr>
        <w:t xml:space="preserve">приобретение товаров в рамках подготовки к празднованию 80-летия Победы в ВОВ.</w:t>
      </w:r>
      <w:r>
        <w:rPr>
          <w:rFonts w:ascii="Times New Roman" w:hAnsi="Times New Roman" w:eastAsia="Batang"/>
          <w:highlight w:val="white"/>
        </w:rPr>
      </w:r>
      <w:r>
        <w:rPr>
          <w:rFonts w:ascii="Times New Roman" w:hAnsi="Times New Roman" w:eastAsia="Batang"/>
          <w:highlight w:val="white"/>
        </w:rPr>
      </w:r>
    </w:p>
    <w:p>
      <w:pPr>
        <w:ind w:firstLine="709"/>
        <w:jc w:val="both"/>
        <w:tabs>
          <w:tab w:val="left" w:pos="720" w:leader="none"/>
          <w:tab w:val="left" w:pos="993" w:leader="none"/>
        </w:tabs>
        <w:rPr>
          <w:rFonts w:ascii="Times New Roman" w:hAnsi="Times New Roman" w:eastAsia="Batang"/>
        </w:rPr>
      </w:pPr>
      <w:r>
        <w:rPr>
          <w:rFonts w:ascii="Times New Roman" w:hAnsi="Times New Roman" w:eastAsia="Calibri"/>
          <w:bCs/>
          <w:highlight w:val="white"/>
        </w:rPr>
        <w:t xml:space="preserve">В целях реализации </w:t>
      </w:r>
      <w:r>
        <w:rPr>
          <w:rFonts w:ascii="Times New Roman" w:hAnsi="Times New Roman"/>
          <w:bCs/>
          <w:highlight w:val="white"/>
        </w:rPr>
        <w:t xml:space="preserve">процессного мероприятия</w:t>
      </w:r>
      <w:r>
        <w:rPr>
          <w:rFonts w:ascii="Times New Roman" w:hAnsi="Times New Roman" w:eastAsia="Calibri"/>
          <w:bCs/>
          <w:highlight w:val="white"/>
        </w:rPr>
        <w:t xml:space="preserve"> «</w:t>
      </w:r>
      <w:r>
        <w:rPr>
          <w:rFonts w:ascii="Times New Roman" w:hAnsi="Times New Roman" w:eastAsia="Batang"/>
          <w:highlight w:val="white"/>
          <w:lang w:eastAsia="ko-KR"/>
        </w:rPr>
        <w:t xml:space="preserve">Строительство кладбища» муниципальной программы предусмотрены бюджетные средства в сумме 20 28</w:t>
      </w:r>
      <w:r>
        <w:rPr>
          <w:rFonts w:ascii="Times New Roman" w:hAnsi="Times New Roman" w:eastAsia="Batang"/>
          <w:highlight w:val="white"/>
          <w:lang w:eastAsia="ko-KR"/>
        </w:rPr>
        <w:t xml:space="preserve">3,8 тыс. рублей. Заключен муниципальный контракт с ООО «</w:t>
      </w:r>
      <w:r>
        <w:rPr>
          <w:rFonts w:ascii="Times New Roman" w:hAnsi="Times New Roman" w:eastAsia="Batang"/>
          <w:highlight w:val="white"/>
          <w:lang w:eastAsia="ko-KR"/>
        </w:rPr>
        <w:t xml:space="preserve">Сиб</w:t>
      </w:r>
      <w:r>
        <w:rPr>
          <w:rFonts w:ascii="Times New Roman" w:hAnsi="Times New Roman" w:eastAsia="Batang"/>
          <w:highlight w:val="white"/>
          <w:lang w:eastAsia="ko-KR"/>
        </w:rPr>
        <w:t xml:space="preserve">-Тех-</w:t>
      </w:r>
      <w:r>
        <w:rPr>
          <w:rFonts w:ascii="Times New Roman" w:hAnsi="Times New Roman" w:eastAsia="Batang"/>
          <w:highlight w:val="white"/>
          <w:lang w:eastAsia="ko-KR"/>
        </w:rPr>
        <w:t xml:space="preserve">Энерго</w:t>
      </w:r>
      <w:r>
        <w:rPr>
          <w:rFonts w:ascii="Times New Roman" w:hAnsi="Times New Roman" w:eastAsia="Batang"/>
          <w:highlight w:val="white"/>
          <w:lang w:eastAsia="ko-KR"/>
        </w:rPr>
        <w:t xml:space="preserve">-Сервис» на выполнение работ по объекту «Городское кладбище (2-я очередь) </w:t>
      </w:r>
      <w:r>
        <w:rPr>
          <w:rFonts w:ascii="Times New Roman" w:hAnsi="Times New Roman" w:eastAsia="Batang"/>
          <w:highlight w:val="white"/>
          <w:lang w:val="en-US" w:eastAsia="ko-KR"/>
        </w:rPr>
        <w:t xml:space="preserve">II</w:t>
      </w:r>
      <w:r>
        <w:rPr>
          <w:rFonts w:ascii="Times New Roman" w:hAnsi="Times New Roman" w:eastAsia="Batang"/>
          <w:highlight w:val="white"/>
          <w:lang w:eastAsia="ko-KR"/>
        </w:rPr>
        <w:t xml:space="preserve"> этап строительства» в сумме 3 552,6 тыс. рублей. Срок исполнения – июль 2025 года. Заключено два муниципальны</w:t>
      </w:r>
      <w:r>
        <w:rPr>
          <w:rFonts w:ascii="Times New Roman" w:hAnsi="Times New Roman" w:eastAsia="Batang"/>
          <w:highlight w:val="white"/>
          <w:lang w:eastAsia="ko-KR"/>
        </w:rPr>
        <w:t xml:space="preserve">х контракта на выполнение работ по объекту «Городское кладбище (3-я очередь)» на общую сумму 10 464,4 </w:t>
      </w:r>
      <w:r>
        <w:rPr>
          <w:rFonts w:ascii="Times New Roman" w:hAnsi="Times New Roman" w:eastAsia="Batang"/>
          <w:highlight w:val="white"/>
          <w:lang w:eastAsia="ko-KR"/>
        </w:rPr>
        <w:t xml:space="preserve">тыс. рублей.</w:t>
      </w:r>
      <w:r>
        <w:rPr>
          <w:rFonts w:ascii="Times New Roman" w:hAnsi="Times New Roman" w:eastAsia="Batang"/>
        </w:rPr>
        <w:t xml:space="preserve"> Срок исполнения – июль 2025 года. Дальнейшее освоение бюджетных ассигнований в сумме 6 266,8 тыс. рублей запланировано до декабря 2025 года.</w:t>
      </w:r>
      <w:r>
        <w:rPr>
          <w:rFonts w:ascii="Times New Roman" w:hAnsi="Times New Roman" w:eastAsia="Batang"/>
        </w:rPr>
      </w:r>
      <w:r>
        <w:rPr>
          <w:rFonts w:ascii="Times New Roman" w:hAnsi="Times New Roman" w:eastAsia="Batang"/>
        </w:rPr>
      </w:r>
    </w:p>
    <w:p>
      <w:pPr>
        <w:ind w:firstLine="709"/>
        <w:jc w:val="both"/>
        <w:tabs>
          <w:tab w:val="left" w:pos="720" w:leader="none"/>
          <w:tab w:val="left" w:pos="993" w:leader="none"/>
        </w:tabs>
        <w:rPr>
          <w:rFonts w:ascii="Times New Roman" w:hAnsi="Times New Roman" w:eastAsia="Calibri"/>
        </w:rPr>
      </w:pPr>
      <w:r>
        <w:rPr>
          <w:rFonts w:ascii="Times New Roman" w:hAnsi="Times New Roman"/>
          <w:bCs/>
          <w:highlight w:val="white"/>
        </w:rPr>
        <w:t xml:space="preserve">В целях реализации процессного мероприятия</w:t>
      </w:r>
      <w:r>
        <w:rPr>
          <w:rFonts w:ascii="Times New Roman" w:hAnsi="Times New Roman" w:eastAsia="Calibri"/>
          <w:bCs/>
          <w:highlight w:val="white"/>
        </w:rPr>
        <w:t xml:space="preserve"> «</w:t>
      </w:r>
      <w:r>
        <w:rPr>
          <w:rFonts w:ascii="Times New Roman" w:hAnsi="Times New Roman" w:eastAsia="Batang"/>
          <w:highlight w:val="white"/>
          <w:lang w:eastAsia="ko-KR"/>
        </w:rPr>
        <w:t xml:space="preserve">Реконструкция, расширение, модернизация, строительство и капитальный ремонт объектов коммунального комплекса</w:t>
      </w:r>
      <w:r>
        <w:rPr>
          <w:rFonts w:ascii="Times New Roman" w:hAnsi="Times New Roman" w:eastAsia="Calibri"/>
          <w:bCs/>
          <w:color w:val="000000"/>
          <w:highlight w:val="white"/>
        </w:rPr>
        <w:t xml:space="preserve">»</w:t>
      </w:r>
      <w:r>
        <w:rPr>
          <w:rFonts w:ascii="Times New Roman" w:hAnsi="Times New Roman" w:eastAsia="Calibri"/>
          <w:bCs/>
          <w:highlight w:val="white"/>
        </w:rPr>
        <w:t xml:space="preserve"> муниципальной программы бюджетные средства в сумме 245 094,0 тыс. рублей направлены на</w:t>
      </w:r>
      <w:r>
        <w:rPr>
          <w:rFonts w:ascii="Times New Roman" w:hAnsi="Times New Roman" w:eastAsia="Calibri"/>
          <w:bCs/>
        </w:rPr>
        <w:t xml:space="preserve">:</w:t>
      </w:r>
      <w:r>
        <w:rPr>
          <w:rFonts w:ascii="Times New Roman" w:hAnsi="Times New Roman" w:eastAsia="Calibri"/>
        </w:rPr>
      </w:r>
      <w:r>
        <w:rPr>
          <w:rFonts w:ascii="Times New Roman" w:hAnsi="Times New Roman" w:eastAsia="Calibri"/>
        </w:rPr>
      </w:r>
    </w:p>
    <w:p>
      <w:pPr>
        <w:ind w:firstLine="709"/>
        <w:jc w:val="both"/>
        <w:tabs>
          <w:tab w:val="left" w:pos="720" w:leader="none"/>
          <w:tab w:val="left" w:pos="993" w:leader="none"/>
        </w:tabs>
        <w:rPr>
          <w:rFonts w:ascii="Times New Roman" w:hAnsi="Times New Roman" w:eastAsia="Calibri"/>
          <w:highlight w:val="white"/>
        </w:rPr>
      </w:pPr>
      <w:r>
        <w:rPr>
          <w:rFonts w:ascii="Times New Roman" w:hAnsi="Times New Roman" w:eastAsia="Calibri"/>
          <w:bCs/>
        </w:rPr>
        <w:t xml:space="preserve">капит</w:t>
      </w:r>
      <w:r>
        <w:rPr>
          <w:rFonts w:ascii="Times New Roman" w:hAnsi="Times New Roman" w:eastAsia="Calibri"/>
          <w:bCs/>
        </w:rPr>
        <w:t xml:space="preserve">альный ремонт (с заменой) систем газораспределения, теплоснабжения, водоснабжения и водоотведения, в том числе с применением композитных материалов, используется в целях обеспечения бесперебойной работы в осенне-зимний период в сумме 227 469,6 тыс. рублей </w:t>
      </w:r>
      <w:r>
        <w:rPr>
          <w:rFonts w:ascii="Times New Roman" w:hAnsi="Times New Roman" w:eastAsia="Cambria"/>
          <w:bCs/>
          <w:highlight w:val="white"/>
        </w:rPr>
        <w:t xml:space="preserve">(средства местного бюджета 34 120,5 тыс. рублей, средства бюджета автономного округа 193 349,1 тыс. рублей)</w:t>
      </w:r>
      <w:r>
        <w:rPr>
          <w:rFonts w:ascii="Times New Roman" w:hAnsi="Times New Roman" w:eastAsia="Calibri"/>
          <w:bCs/>
        </w:rPr>
        <w:t xml:space="preserve">.</w:t>
      </w:r>
      <w:r>
        <w:rPr>
          <w:rFonts w:ascii="Times New Roman" w:hAnsi="Times New Roman" w:eastAsia="Calibri"/>
          <w:bCs/>
          <w:highlight w:val="white"/>
        </w:rPr>
        <w:t xml:space="preserve"> Заключено соглашение от 11.02.2025 №08-ОЗП-2025 с Департаментом жилищно-коммунального комплекса и энергетики ХМАО-Югры. Финансирование осуществляет</w:t>
      </w:r>
      <w:r>
        <w:rPr>
          <w:rFonts w:ascii="Times New Roman" w:hAnsi="Times New Roman" w:eastAsia="Calibri"/>
          <w:bCs/>
          <w:highlight w:val="white"/>
        </w:rPr>
        <w:t xml:space="preserve">ся по факту выполненных работ; </w:t>
      </w:r>
      <w:r>
        <w:rPr>
          <w:rFonts w:ascii="Times New Roman" w:hAnsi="Times New Roman" w:eastAsia="Calibri"/>
          <w:highlight w:val="white"/>
        </w:rPr>
      </w:r>
      <w:r>
        <w:rPr>
          <w:rFonts w:ascii="Times New Roman" w:hAnsi="Times New Roman" w:eastAsia="Calibri"/>
          <w:highlight w:val="white"/>
        </w:rPr>
      </w:r>
    </w:p>
    <w:p>
      <w:pPr>
        <w:ind w:firstLine="709"/>
        <w:jc w:val="both"/>
        <w:tabs>
          <w:tab w:val="left" w:pos="720" w:leader="none"/>
          <w:tab w:val="left" w:pos="993" w:leader="none"/>
        </w:tabs>
        <w:rPr>
          <w:rFonts w:ascii="Times New Roman" w:hAnsi="Times New Roman" w:eastAsia="Calibri"/>
          <w:highlight w:val="white"/>
        </w:rPr>
      </w:pPr>
      <w:r>
        <w:rPr>
          <w:rFonts w:ascii="Times New Roman" w:hAnsi="Times New Roman" w:eastAsia="Calibri"/>
          <w:bCs/>
          <w:highlight w:val="white"/>
        </w:rPr>
        <w:t xml:space="preserve">реконструкцию и расширение КОС до 4000м3/</w:t>
      </w:r>
      <w:r>
        <w:rPr>
          <w:rFonts w:ascii="Times New Roman" w:hAnsi="Times New Roman" w:eastAsia="Calibri"/>
          <w:bCs/>
          <w:highlight w:val="white"/>
        </w:rPr>
        <w:t xml:space="preserve">сут</w:t>
      </w:r>
      <w:r>
        <w:rPr>
          <w:rFonts w:ascii="Times New Roman" w:hAnsi="Times New Roman" w:eastAsia="Calibri"/>
          <w:bCs/>
          <w:highlight w:val="white"/>
        </w:rPr>
        <w:t xml:space="preserve"> в </w:t>
      </w:r>
      <w:r>
        <w:rPr>
          <w:rFonts w:ascii="Times New Roman" w:hAnsi="Times New Roman" w:eastAsia="Calibri"/>
          <w:bCs/>
          <w:highlight w:val="white"/>
        </w:rPr>
        <w:t xml:space="preserve">пгт.Высокий</w:t>
      </w:r>
      <w:r>
        <w:rPr>
          <w:rFonts w:ascii="Times New Roman" w:hAnsi="Times New Roman" w:eastAsia="Calibri"/>
          <w:bCs/>
          <w:highlight w:val="white"/>
        </w:rPr>
        <w:t xml:space="preserve"> (ПИР) в сумме 15 525,4 </w:t>
      </w:r>
      <w:r>
        <w:rPr>
          <w:rFonts w:ascii="Times New Roman" w:hAnsi="Times New Roman" w:eastAsia="Calibri"/>
          <w:bCs/>
          <w:highlight w:val="white"/>
        </w:rPr>
        <w:t xml:space="preserve">тыс.рублей</w:t>
      </w:r>
      <w:r>
        <w:rPr>
          <w:rFonts w:ascii="Times New Roman" w:hAnsi="Times New Roman" w:eastAsia="Calibri"/>
          <w:bCs/>
          <w:highlight w:val="white"/>
        </w:rPr>
        <w:t xml:space="preserve">. Заключен муниципальный контракт на сумму 15 525,4 тыс. рублей. Срок исполнения по контракту – декабрь 2025 года</w:t>
      </w:r>
      <w:r>
        <w:rPr>
          <w:rFonts w:ascii="Times New Roman" w:hAnsi="Times New Roman" w:eastAsia="Calibri"/>
          <w:bCs/>
        </w:rPr>
        <w:t xml:space="preserve">;</w:t>
      </w:r>
      <w:r>
        <w:rPr>
          <w:rFonts w:ascii="Times New Roman" w:hAnsi="Times New Roman" w:eastAsia="Calibri"/>
          <w:highlight w:val="white"/>
        </w:rPr>
      </w:r>
      <w:r>
        <w:rPr>
          <w:rFonts w:ascii="Times New Roman" w:hAnsi="Times New Roman" w:eastAsia="Calibri"/>
          <w:highlight w:val="white"/>
        </w:rPr>
      </w:r>
    </w:p>
    <w:p>
      <w:pPr>
        <w:ind w:firstLine="709"/>
        <w:jc w:val="both"/>
        <w:tabs>
          <w:tab w:val="left" w:pos="720" w:leader="none"/>
          <w:tab w:val="left" w:pos="993" w:leader="none"/>
        </w:tabs>
        <w:rPr>
          <w:rFonts w:ascii="Times New Roman" w:hAnsi="Times New Roman" w:eastAsia="Calibri"/>
          <w:highlight w:val="white"/>
        </w:rPr>
      </w:pPr>
      <w:r>
        <w:rPr>
          <w:rFonts w:ascii="Times New Roman" w:hAnsi="Times New Roman" w:eastAsia="Calibri"/>
          <w:bCs/>
          <w:highlight w:val="white"/>
        </w:rPr>
        <w:t xml:space="preserve">проверку работосп</w:t>
      </w:r>
      <w:r>
        <w:rPr>
          <w:rFonts w:ascii="Times New Roman" w:hAnsi="Times New Roman" w:eastAsia="Calibri"/>
          <w:bCs/>
          <w:highlight w:val="white"/>
        </w:rPr>
        <w:t xml:space="preserve">особности и ремонту и/или замены пожарных гидрантов в сумме 1 500,0 тыс. рублей. Соглашение о предоставлении субсидии </w:t>
      </w:r>
      <w:r>
        <w:rPr>
          <w:rFonts w:ascii="Times New Roman" w:hAnsi="Times New Roman" w:eastAsia="Calibri"/>
          <w:highlight w:val="white"/>
        </w:rPr>
        <w:t xml:space="preserve">планируется заключить в третьем квартале 2025 года; </w:t>
      </w:r>
      <w:r>
        <w:rPr>
          <w:rFonts w:ascii="Times New Roman" w:hAnsi="Times New Roman" w:eastAsia="Calibri"/>
          <w:highlight w:val="white"/>
        </w:rPr>
      </w:r>
      <w:r>
        <w:rPr>
          <w:rFonts w:ascii="Times New Roman" w:hAnsi="Times New Roman" w:eastAsia="Calibri"/>
          <w:highlight w:val="white"/>
        </w:rPr>
      </w:r>
    </w:p>
    <w:p>
      <w:pPr>
        <w:ind w:firstLine="709"/>
        <w:jc w:val="both"/>
        <w:tabs>
          <w:tab w:val="left" w:pos="720" w:leader="none"/>
          <w:tab w:val="left" w:pos="993" w:leader="none"/>
        </w:tabs>
        <w:rPr>
          <w:rFonts w:ascii="Times New Roman" w:hAnsi="Times New Roman" w:eastAsia="Batang"/>
          <w:highlight w:val="white"/>
        </w:rPr>
      </w:pPr>
      <w:r>
        <w:rPr>
          <w:rFonts w:ascii="Times New Roman" w:hAnsi="Times New Roman" w:eastAsia="Calibri"/>
          <w:bCs/>
          <w:highlight w:val="white"/>
        </w:rPr>
        <w:t xml:space="preserve">актуализацию схемы водоснабжения, водоотведения, теплоснабжения в сумме 599,0 тыс. ру</w:t>
      </w:r>
      <w:r>
        <w:rPr>
          <w:rFonts w:ascii="Times New Roman" w:hAnsi="Times New Roman" w:eastAsia="Calibri"/>
          <w:bCs/>
          <w:highlight w:val="white"/>
        </w:rPr>
        <w:t xml:space="preserve">блей. Схема теплоснабжения находится в стадии разработки и согласования. Освоение средств планируется в декабре 2025 года.</w:t>
      </w:r>
      <w:r>
        <w:rPr>
          <w:rFonts w:ascii="Times New Roman" w:hAnsi="Times New Roman" w:eastAsia="Batang"/>
          <w:highlight w:val="white"/>
        </w:rPr>
      </w:r>
      <w:r>
        <w:rPr>
          <w:rFonts w:ascii="Times New Roman" w:hAnsi="Times New Roman" w:eastAsia="Batang"/>
          <w:highlight w:val="white"/>
        </w:rPr>
      </w:r>
    </w:p>
    <w:p>
      <w:pPr>
        <w:jc w:val="both"/>
        <w:tabs>
          <w:tab w:val="left" w:pos="709" w:leader="none"/>
        </w:tabs>
        <w:rPr>
          <w:rFonts w:ascii="Times New Roman" w:hAnsi="Times New Roman" w:eastAsia="Calibri"/>
          <w:highlight w:val="none"/>
        </w:rPr>
      </w:pPr>
      <w:r>
        <w:rPr>
          <w:rFonts w:ascii="Times New Roman" w:hAnsi="Times New Roman" w:eastAsia="Calibri"/>
          <w:bCs/>
          <w:highlight w:val="white"/>
        </w:rPr>
        <w:tab/>
      </w:r>
      <w:r>
        <w:rPr>
          <w:rFonts w:ascii="Times New Roman" w:hAnsi="Times New Roman" w:eastAsia="Calibri"/>
          <w:highlight w:val="none"/>
        </w:rPr>
      </w:r>
      <w:r>
        <w:rPr>
          <w:rFonts w:ascii="Times New Roman" w:hAnsi="Times New Roman" w:eastAsia="Calibri"/>
          <w:highlight w:val="none"/>
        </w:rPr>
      </w:r>
    </w:p>
    <w:p>
      <w:pPr>
        <w:jc w:val="both"/>
        <w:tabs>
          <w:tab w:val="left" w:pos="709" w:leader="none"/>
        </w:tabs>
        <w:rPr>
          <w:rFonts w:ascii="Times New Roman" w:hAnsi="Times New Roman" w:eastAsia="Calibri"/>
          <w:highlight w:val="none"/>
        </w:rPr>
      </w:pPr>
      <w:r>
        <w:rPr>
          <w:rFonts w:ascii="Times New Roman" w:hAnsi="Times New Roman" w:eastAsia="Calibri"/>
          <w:highlight w:val="none"/>
        </w:rPr>
      </w:r>
      <w:r>
        <w:rPr>
          <w:rFonts w:ascii="Times New Roman" w:hAnsi="Times New Roman" w:eastAsia="Calibri"/>
          <w:highlight w:val="none"/>
        </w:rPr>
      </w:r>
    </w:p>
    <w:p>
      <w:pPr>
        <w:jc w:val="center"/>
        <w:rPr>
          <w:rFonts w:ascii="Times New Roman" w:hAnsi="Times New Roman" w:eastAsia="Times New Roman"/>
          <w:b/>
          <w:bCs/>
          <w:color w:val="000000"/>
        </w:rPr>
      </w:pPr>
      <w:r>
        <w:rPr>
          <w:rFonts w:ascii="Times New Roman" w:hAnsi="Times New Roman" w:eastAsia="Times New Roman"/>
          <w:b/>
          <w:bCs/>
          <w:color w:val="000000"/>
          <w:lang w:eastAsia="ru-RU"/>
        </w:rPr>
        <w:t xml:space="preserve">15. Программа</w:t>
      </w:r>
      <w:r>
        <w:rPr>
          <w:rFonts w:ascii="Times New Roman" w:hAnsi="Times New Roman" w:eastAsia="Times New Roman"/>
          <w:b/>
          <w:bCs/>
          <w:color w:val="000000"/>
        </w:rPr>
      </w:r>
      <w:r>
        <w:rPr>
          <w:rFonts w:ascii="Times New Roman" w:hAnsi="Times New Roman" w:eastAsia="Times New Roman"/>
          <w:b/>
          <w:bCs/>
          <w:color w:val="000000"/>
        </w:rPr>
      </w:r>
    </w:p>
    <w:p>
      <w:pPr>
        <w:jc w:val="center"/>
        <w:rPr>
          <w:rFonts w:ascii="Times New Roman" w:hAnsi="Times New Roman" w:eastAsia="Times New Roman"/>
          <w:b/>
          <w:bCs/>
          <w:color w:val="000000"/>
        </w:rPr>
      </w:pPr>
      <w:r>
        <w:rPr>
          <w:rFonts w:ascii="Times New Roman" w:hAnsi="Times New Roman" w:eastAsia="Times New Roman"/>
          <w:b/>
          <w:bCs/>
          <w:color w:val="000000"/>
          <w:lang w:eastAsia="ru-RU"/>
        </w:rPr>
        <w:t xml:space="preserve">«Мероприятия в области градостроительной деятельности города </w:t>
      </w:r>
      <w:r>
        <w:rPr>
          <w:rFonts w:ascii="Times New Roman" w:hAnsi="Times New Roman" w:eastAsia="Times New Roman"/>
          <w:b/>
          <w:bCs/>
          <w:color w:val="000000"/>
          <w:lang w:eastAsia="ru-RU"/>
        </w:rPr>
        <w:t xml:space="preserve">Мегиона</w:t>
      </w:r>
      <w:r>
        <w:rPr>
          <w:rFonts w:ascii="Times New Roman" w:hAnsi="Times New Roman" w:eastAsia="Times New Roman"/>
          <w:b/>
          <w:bCs/>
          <w:color w:val="000000"/>
          <w:lang w:eastAsia="ru-RU"/>
        </w:rPr>
        <w:t xml:space="preserve">»</w:t>
      </w:r>
      <w:r>
        <w:rPr>
          <w:rFonts w:ascii="Times New Roman" w:hAnsi="Times New Roman" w:eastAsia="Times New Roman"/>
          <w:b/>
          <w:bCs/>
          <w:color w:val="000000"/>
        </w:rPr>
      </w:r>
      <w:r>
        <w:rPr>
          <w:rFonts w:ascii="Times New Roman" w:hAnsi="Times New Roman" w:eastAsia="Times New Roman"/>
          <w:b/>
          <w:bCs/>
          <w:color w:val="000000"/>
        </w:rPr>
      </w:r>
    </w:p>
    <w:p>
      <w:pPr>
        <w:jc w:val="center"/>
        <w:rPr>
          <w:rFonts w:ascii="Times New Roman" w:hAnsi="Times New Roman" w:eastAsia="Times New Roman"/>
          <w:b/>
          <w:bCs/>
          <w:color w:val="000000"/>
        </w:rPr>
      </w:pPr>
      <w:r>
        <w:rPr>
          <w:rFonts w:ascii="Times New Roman" w:hAnsi="Times New Roman" w:eastAsia="Times New Roman"/>
          <w:b/>
          <w:bCs/>
          <w:color w:val="000000"/>
        </w:rPr>
      </w:r>
      <w:r>
        <w:rPr>
          <w:rFonts w:ascii="Times New Roman" w:hAnsi="Times New Roman" w:eastAsia="Times New Roman"/>
          <w:b/>
          <w:bCs/>
          <w:color w:val="000000"/>
        </w:rPr>
      </w:r>
      <w:r>
        <w:rPr>
          <w:rFonts w:ascii="Times New Roman" w:hAnsi="Times New Roman" w:eastAsia="Times New Roman"/>
          <w:b/>
          <w:bCs/>
          <w:color w:val="000000"/>
        </w:rPr>
      </w:r>
    </w:p>
    <w:p>
      <w:pPr>
        <w:jc w:val="both"/>
        <w:rPr>
          <w:rFonts w:ascii="Times New Roman" w:hAnsi="Times New Roman" w:eastAsia="Times New Roman"/>
          <w:bCs/>
          <w:color w:val="000000"/>
        </w:rPr>
      </w:pPr>
      <w:r>
        <w:rPr>
          <w:rFonts w:ascii="Times New Roman" w:hAnsi="Times New Roman" w:eastAsia="Times New Roman"/>
          <w:bCs/>
          <w:color w:val="000000"/>
          <w:lang w:eastAsia="ru-RU"/>
        </w:rPr>
        <w:t xml:space="preserve">             Муниципальная программа «Мероприя</w:t>
      </w:r>
      <w:r>
        <w:rPr>
          <w:rFonts w:ascii="Times New Roman" w:hAnsi="Times New Roman" w:eastAsia="Times New Roman"/>
          <w:bCs/>
          <w:color w:val="000000"/>
          <w:lang w:eastAsia="ru-RU"/>
        </w:rPr>
        <w:t xml:space="preserve">тия в области градостроительной деятельности города </w:t>
      </w:r>
      <w:r>
        <w:rPr>
          <w:rFonts w:ascii="Times New Roman" w:hAnsi="Times New Roman" w:eastAsia="Times New Roman"/>
          <w:bCs/>
          <w:color w:val="000000"/>
          <w:lang w:eastAsia="ru-RU"/>
        </w:rPr>
        <w:t xml:space="preserve">Мегиона</w:t>
      </w:r>
      <w:r>
        <w:rPr>
          <w:rFonts w:ascii="Times New Roman" w:hAnsi="Times New Roman" w:eastAsia="Times New Roman"/>
          <w:bCs/>
          <w:color w:val="000000"/>
          <w:lang w:eastAsia="ru-RU"/>
        </w:rPr>
        <w:t xml:space="preserve">»</w:t>
      </w:r>
      <w:r>
        <w:rPr>
          <w:rFonts w:ascii="Times New Roman" w:hAnsi="Times New Roman" w:eastAsia="Times New Roman"/>
          <w:b/>
          <w:bCs/>
          <w:color w:val="000000"/>
          <w:lang w:eastAsia="ru-RU"/>
        </w:rPr>
        <w:t xml:space="preserve"> </w:t>
      </w:r>
      <w:r>
        <w:rPr>
          <w:rFonts w:ascii="Times New Roman" w:hAnsi="Times New Roman" w:eastAsia="Times New Roman"/>
          <w:bCs/>
          <w:color w:val="000000"/>
          <w:lang w:eastAsia="ru-RU"/>
        </w:rPr>
        <w:t xml:space="preserve">утверждена постановлением администрации города от 21.12.2023 № 2168</w:t>
      </w:r>
      <w:r>
        <w:rPr>
          <w:rFonts w:ascii="Times New Roman" w:hAnsi="Times New Roman" w:eastAsia="Times New Roman"/>
          <w:bCs/>
          <w:color w:val="000000"/>
        </w:rPr>
        <w:t xml:space="preserve"> </w:t>
      </w:r>
      <w:r>
        <w:rPr>
          <w:rFonts w:ascii="Times New Roman" w:hAnsi="Times New Roman" w:eastAsia="Times New Roman"/>
          <w:bCs/>
          <w:lang w:eastAsia="ru-RU"/>
        </w:rPr>
        <w:t xml:space="preserve">(с изменениями)</w:t>
      </w:r>
      <w:r>
        <w:rPr>
          <w:rFonts w:ascii="Times New Roman" w:hAnsi="Times New Roman" w:eastAsia="Times New Roman"/>
          <w:bCs/>
          <w:color w:val="000000"/>
          <w:lang w:eastAsia="ru-RU"/>
        </w:rPr>
        <w:t xml:space="preserve"> (далее муниципальная программа).</w:t>
      </w:r>
      <w:r>
        <w:rPr>
          <w:rFonts w:ascii="Times New Roman" w:hAnsi="Times New Roman" w:eastAsia="Times New Roman"/>
          <w:bCs/>
          <w:color w:val="000000"/>
        </w:rPr>
      </w:r>
      <w:r>
        <w:rPr>
          <w:rFonts w:ascii="Times New Roman" w:hAnsi="Times New Roman" w:eastAsia="Times New Roman"/>
          <w:bCs/>
          <w:color w:val="000000"/>
        </w:rPr>
      </w:r>
    </w:p>
    <w:p>
      <w:pPr>
        <w:ind w:firstLine="708"/>
        <w:jc w:val="both"/>
        <w:rPr>
          <w:rFonts w:ascii="Times New Roman" w:hAnsi="Times New Roman" w:eastAsia="Times New Roman"/>
          <w:bCs/>
          <w:color w:val="000000"/>
        </w:rPr>
      </w:pPr>
      <w:r>
        <w:rPr>
          <w:rFonts w:ascii="Times New Roman" w:hAnsi="Times New Roman" w:eastAsia="Times New Roman"/>
          <w:bCs/>
          <w:color w:val="000000"/>
          <w:lang w:eastAsia="ru-RU"/>
        </w:rPr>
        <w:t xml:space="preserve">Текст муниципальной программы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 w:eastAsia="Times New Roman"/>
          <w:bCs/>
          <w:color w:val="000000"/>
          <w:lang w:eastAsia="ru-RU"/>
        </w:rPr>
        <w:t xml:space="preserve">в актуальной редакции размещен в сети Интернет по электронному адресу: </w:t>
      </w:r>
      <w:hyperlink r:id="rId25" w:tooltip="https://admmegion.ru/programs/municipal/programmy-2024/gradstroy/" w:history="1">
        <w:r>
          <w:rPr>
            <w:rStyle w:val="950"/>
          </w:rPr>
          <w:t xml:space="preserve">https://admmegion.ru/programs/mu</w:t>
        </w:r>
        <w:r>
          <w:rPr>
            <w:rStyle w:val="950"/>
          </w:rPr>
          <w:t xml:space="preserve">nicipal/programmy-2024/gradstroy/</w:t>
        </w:r>
      </w:hyperlink>
      <w:r>
        <w:rPr>
          <w:rFonts w:ascii="Times New Roman" w:hAnsi="Times New Roman"/>
        </w:rPr>
        <w:t xml:space="preserve">.</w:t>
      </w:r>
      <w:r>
        <w:rPr>
          <w:rFonts w:ascii="Times New Roman" w:hAnsi="Times New Roman" w:eastAsia="Times New Roman"/>
          <w:bCs/>
          <w:color w:val="000000"/>
          <w:lang w:eastAsia="ru-RU"/>
        </w:rPr>
        <w:t xml:space="preserve">            </w:t>
      </w:r>
      <w:r>
        <w:rPr>
          <w:rFonts w:ascii="Times New Roman" w:hAnsi="Times New Roman" w:eastAsia="Times New Roman"/>
          <w:bCs/>
          <w:color w:val="000000"/>
        </w:rPr>
      </w:r>
      <w:r>
        <w:rPr>
          <w:rFonts w:ascii="Times New Roman" w:hAnsi="Times New Roman" w:eastAsia="Times New Roman"/>
          <w:bCs/>
          <w:color w:val="000000"/>
        </w:rPr>
      </w:r>
    </w:p>
    <w:p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 w:eastAsia="Times New Roman"/>
          <w:bCs/>
          <w:color w:val="000000"/>
          <w:lang w:eastAsia="ru-RU"/>
        </w:rPr>
        <w:t xml:space="preserve">Ответственный исполнитель муниципальной программы - </w:t>
      </w:r>
      <w:r>
        <w:rPr>
          <w:rFonts w:ascii="Times New Roman" w:hAnsi="Times New Roman"/>
        </w:rPr>
        <w:t xml:space="preserve">департамент землеустройства и градостроительства администрации города.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 w:eastAsia="Times New Roman"/>
          <w:highlight w:val="white"/>
          <w:lang w:eastAsia="ru-RU"/>
        </w:rPr>
        <w:t xml:space="preserve">Целью программы является г</w:t>
      </w:r>
      <w:r>
        <w:rPr>
          <w:rFonts w:ascii="Times New Roman" w:hAnsi="Times New Roman"/>
          <w:highlight w:val="white"/>
        </w:rPr>
        <w:t xml:space="preserve">радостроительная деятельность, направленная </w:t>
      </w:r>
      <w:r>
        <w:rPr>
          <w:rFonts w:ascii="Times New Roman" w:hAnsi="Times New Roman"/>
        </w:rPr>
        <w:t xml:space="preserve">на обеспечение устойчивого пространственного развития в городском округе </w:t>
      </w:r>
      <w:r>
        <w:rPr>
          <w:rFonts w:ascii="Times New Roman" w:hAnsi="Times New Roman"/>
        </w:rPr>
        <w:t xml:space="preserve">Мегион</w:t>
      </w:r>
      <w:r>
        <w:rPr>
          <w:rFonts w:ascii="Times New Roman" w:hAnsi="Times New Roman"/>
        </w:rPr>
        <w:t xml:space="preserve">, формирование комфортной городской среды и повышение качества жизни населения</w:t>
      </w:r>
      <w:r>
        <w:t xml:space="preserve">, на </w:t>
      </w:r>
      <w:r>
        <w:rPr>
          <w:rFonts w:ascii="Times New Roman" w:hAnsi="Times New Roman"/>
        </w:rPr>
        <w:t xml:space="preserve">увеличение объема жилищного строительства и обеспечение 2030 году доступными и качественными </w:t>
      </w:r>
      <w:r>
        <w:rPr>
          <w:rFonts w:ascii="Times New Roman" w:hAnsi="Times New Roman"/>
        </w:rPr>
        <w:t xml:space="preserve">жилищно-коммунальными услугами.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70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bCs/>
        </w:rPr>
        <w:t xml:space="preserve">Уточненный объем бюджетных ассигнований составляет 10 646,4</w:t>
      </w:r>
      <w:r>
        <w:rPr>
          <w:rFonts w:ascii="Times New Roman" w:hAnsi="Times New Roman"/>
        </w:rPr>
        <w:t xml:space="preserve"> тыс. рублей</w:t>
      </w:r>
      <w:r>
        <w:rPr>
          <w:rFonts w:ascii="Times New Roman" w:hAnsi="Times New Roman"/>
          <w:bCs/>
        </w:rPr>
        <w:t xml:space="preserve">, в том числе:</w:t>
      </w:r>
      <w:r>
        <w:rPr>
          <w:rFonts w:ascii="Times New Roman" w:hAnsi="Times New Roman" w:eastAsia="Times New Roman"/>
          <w:bCs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/>
          <w:bCs/>
          <w:color w:val="000000"/>
          <w:sz w:val="20"/>
          <w:szCs w:val="20"/>
          <w:lang w:eastAsia="ru-RU"/>
        </w:rPr>
        <w:t xml:space="preserve">                    </w:t>
      </w:r>
      <w:r>
        <w:rPr>
          <w:rFonts w:ascii="Times New Roman" w:hAnsi="Times New Roman"/>
          <w:highlight w:val="white"/>
        </w:rPr>
      </w:r>
      <w:r>
        <w:rPr>
          <w:rFonts w:ascii="Times New Roman" w:hAnsi="Times New Roman"/>
          <w:highlight w:val="white"/>
        </w:rPr>
      </w:r>
    </w:p>
    <w:p>
      <w:pPr>
        <w:ind w:left="360"/>
        <w:jc w:val="right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 w:eastAsia="Times New Roman"/>
          <w:bCs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/>
          <w:bCs/>
          <w:color w:val="000000"/>
          <w:sz w:val="20"/>
          <w:szCs w:val="20"/>
          <w:lang w:eastAsia="ru-RU"/>
        </w:rPr>
        <w:t xml:space="preserve">(тыс. рублей)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tbl>
      <w:tblPr>
        <w:tblW w:w="978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976"/>
        <w:gridCol w:w="1985"/>
        <w:gridCol w:w="1837"/>
        <w:gridCol w:w="1565"/>
        <w:gridCol w:w="850"/>
      </w:tblGrid>
      <w:tr>
        <w:tblPrEx/>
        <w:trPr>
          <w:jc w:val="center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Наименование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Утверждено решением Думы         города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Мегио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от 09.12.2024 №427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Показатели сводной бюджетной росписи на 01.04.2025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Исполнено на 01.04.2025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% исполнения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val="en-US" w:eastAsia="ru-RU"/>
              </w:rPr>
            </w:r>
          </w:p>
        </w:tc>
      </w:tr>
      <w:tr>
        <w:tblPrEx/>
        <w:trPr>
          <w:jc w:val="center"/>
        </w:trPr>
        <w:tc>
          <w:tcPr>
            <w:tcW w:w="5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</w:p>
        </w:tc>
        <w:tc>
          <w:tcPr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</w:p>
        </w:tc>
        <w:tc>
          <w:tcPr>
            <w:tcW w:w="18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</w:p>
        </w:tc>
        <w:tc>
          <w:tcPr>
            <w:tcW w:w="15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</w:p>
        </w:tc>
      </w:tr>
      <w:tr>
        <w:tblPrEx/>
        <w:trPr>
          <w:jc w:val="center"/>
          <w:trHeight w:val="487"/>
        </w:trPr>
        <w:tc>
          <w:tcPr>
            <w:tcW w:w="56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Всего по муниципальной программе, в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том числе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10 646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4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8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lang w:eastAsia="ru-RU"/>
              </w:rPr>
              <w:t xml:space="preserve">10 646,4</w:t>
            </w: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highlight w:val="yellow"/>
                <w:lang w:eastAsia="ru-RU"/>
              </w:rPr>
            </w:r>
          </w:p>
        </w:tc>
        <w:tc>
          <w:tcPr>
            <w:tcW w:w="15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</w:r>
          </w:p>
        </w:tc>
      </w:tr>
      <w:tr>
        <w:tblPrEx/>
        <w:trPr>
          <w:jc w:val="center"/>
          <w:trHeight w:val="185"/>
        </w:trPr>
        <w:tc>
          <w:tcPr>
            <w:tcW w:w="56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Процессная часть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10 646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4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8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10 646,4</w:t>
            </w: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highlight w:val="yellow"/>
                <w:lang w:eastAsia="ru-RU"/>
              </w:rPr>
            </w:r>
          </w:p>
        </w:tc>
        <w:tc>
          <w:tcPr>
            <w:tcW w:w="15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highlight w:val="yellow"/>
                <w:lang w:eastAsia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highlight w:val="yellow"/>
                <w:lang w:eastAsia="ru-RU"/>
              </w:rPr>
            </w:r>
          </w:p>
        </w:tc>
      </w:tr>
      <w:tr>
        <w:tblPrEx/>
        <w:trPr>
          <w:jc w:val="center"/>
          <w:trHeight w:val="201"/>
        </w:trPr>
        <w:tc>
          <w:tcPr>
            <w:tcW w:w="56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местный бюджет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745,4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745,4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yellow"/>
                <w:lang w:eastAsia="ru-RU"/>
              </w:rPr>
            </w:r>
          </w:p>
        </w:tc>
        <w:tc>
          <w:tcPr>
            <w:tcW w:w="15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yellow"/>
                <w:lang w:eastAsia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yellow"/>
                <w:lang w:eastAsia="ru-RU"/>
              </w:rPr>
            </w:r>
          </w:p>
        </w:tc>
      </w:tr>
      <w:tr>
        <w:tblPrEx/>
        <w:trPr>
          <w:jc w:val="center"/>
          <w:trHeight w:val="351"/>
        </w:trPr>
        <w:tc>
          <w:tcPr>
            <w:tcW w:w="56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бюджет автономного округа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9 901,1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9 901,1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yellow"/>
                <w:lang w:eastAsia="ru-RU"/>
              </w:rPr>
            </w:r>
          </w:p>
        </w:tc>
        <w:tc>
          <w:tcPr>
            <w:tcW w:w="156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yellow"/>
                <w:lang w:eastAsia="ru-RU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yellow"/>
                <w:lang w:eastAsia="ru-RU"/>
              </w:rPr>
            </w:r>
          </w:p>
        </w:tc>
      </w:tr>
    </w:tbl>
    <w:p>
      <w:pPr>
        <w:ind w:firstLine="708"/>
        <w:jc w:val="both"/>
        <w:rPr>
          <w:rFonts w:ascii="Times New Roman" w:hAnsi="Times New Roman" w:eastAsia="Calibri"/>
          <w:highlight w:val="yellow"/>
          <w:lang w:eastAsia="ru-RU"/>
        </w:rPr>
      </w:pPr>
      <w:r>
        <w:rPr>
          <w:rFonts w:ascii="Times New Roman" w:hAnsi="Times New Roman" w:eastAsia="Calibri"/>
          <w:highlight w:val="yellow"/>
          <w:lang w:eastAsia="ru-RU"/>
        </w:rPr>
      </w:r>
      <w:r>
        <w:rPr>
          <w:rFonts w:ascii="Times New Roman" w:hAnsi="Times New Roman" w:eastAsia="Calibri"/>
          <w:highlight w:val="yellow"/>
          <w:lang w:eastAsia="ru-RU"/>
        </w:rPr>
      </w:r>
      <w:r>
        <w:rPr>
          <w:rFonts w:ascii="Times New Roman" w:hAnsi="Times New Roman" w:eastAsia="Calibri"/>
          <w:highlight w:val="yellow"/>
          <w:lang w:eastAsia="ru-RU"/>
        </w:rPr>
      </w:r>
    </w:p>
    <w:p>
      <w:pPr>
        <w:jc w:val="center"/>
        <w:rPr>
          <w:rFonts w:ascii="Times New Roman" w:hAnsi="Times New Roman" w:eastAsia="Times New Roman"/>
          <w:color w:val="000000"/>
        </w:rPr>
      </w:pPr>
      <w:r>
        <w:rPr>
          <w:rFonts w:ascii="Times New Roman" w:hAnsi="Times New Roman"/>
        </w:rPr>
        <w:t xml:space="preserve">Процессная часть муниципальной программы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  <w:color w:val="000000"/>
          <w:lang w:eastAsia="ru-RU"/>
        </w:rPr>
        <w:t xml:space="preserve">«Мероприятия в области градостроительной деятельности города </w:t>
      </w:r>
      <w:r>
        <w:rPr>
          <w:rFonts w:ascii="Times New Roman" w:hAnsi="Times New Roman" w:eastAsia="Times New Roman"/>
          <w:color w:val="000000"/>
          <w:lang w:eastAsia="ru-RU"/>
        </w:rPr>
        <w:t xml:space="preserve">Мегиона</w:t>
      </w:r>
      <w:r>
        <w:rPr>
          <w:rFonts w:ascii="Times New Roman" w:hAnsi="Times New Roman" w:eastAsia="Times New Roman"/>
          <w:color w:val="000000"/>
          <w:lang w:eastAsia="ru-RU"/>
        </w:rPr>
        <w:t xml:space="preserve">»</w:t>
      </w:r>
      <w:r>
        <w:rPr>
          <w:rFonts w:ascii="Times New Roman" w:hAnsi="Times New Roman" w:eastAsia="Times New Roman"/>
          <w:bCs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/>
          <w:color w:val="000000"/>
        </w:rPr>
      </w:r>
      <w:r>
        <w:rPr>
          <w:rFonts w:ascii="Times New Roman" w:hAnsi="Times New Roman" w:eastAsia="Times New Roman"/>
          <w:color w:val="000000"/>
        </w:rPr>
      </w:r>
    </w:p>
    <w:p>
      <w:pPr>
        <w:ind w:left="360"/>
        <w:jc w:val="right"/>
        <w:rPr>
          <w:rFonts w:ascii="Times New Roman" w:hAnsi="Times New Roman" w:eastAsiaTheme="minorHAnsi"/>
        </w:rPr>
      </w:pPr>
      <w:r>
        <w:rPr>
          <w:rFonts w:ascii="Times New Roman" w:hAnsi="Times New Roman" w:eastAsia="Times New Roman"/>
          <w:bCs/>
          <w:color w:val="000000"/>
          <w:sz w:val="20"/>
          <w:szCs w:val="20"/>
          <w:lang w:eastAsia="ru-RU"/>
        </w:rPr>
        <w:t xml:space="preserve">(тыс. рублей)</w:t>
      </w:r>
      <w:r>
        <w:rPr>
          <w:rFonts w:ascii="Times New Roman" w:hAnsi="Times New Roman" w:eastAsiaTheme="minorHAnsi"/>
        </w:rPr>
      </w:r>
      <w:r>
        <w:rPr>
          <w:rFonts w:ascii="Times New Roman" w:hAnsi="Times New Roman" w:eastAsiaTheme="minorHAnsi"/>
        </w:rPr>
      </w:r>
    </w:p>
    <w:tbl>
      <w:tblPr>
        <w:tblW w:w="5068" w:type="pct"/>
        <w:tblInd w:w="-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49"/>
        <w:gridCol w:w="2528"/>
        <w:gridCol w:w="1276"/>
        <w:gridCol w:w="1276"/>
        <w:gridCol w:w="1559"/>
        <w:gridCol w:w="992"/>
        <w:gridCol w:w="1679"/>
      </w:tblGrid>
      <w:tr>
        <w:tblPrEx/>
        <w:trPr/>
        <w:tc>
          <w:tcPr>
            <w:gridSpan w:val="2"/>
            <w:tcW w:w="298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Наименование типа структурного элемента, структурного элемента муниципальной программы  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Утверждено решением Думы         города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Мегиона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от 09.12.2024 №427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Показатели сводной бюджетной росписи на 01.04.2025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Исполнено на 01.04.2025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left="-108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  <w:p>
            <w:pPr>
              <w:ind w:left="-108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% исполнения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1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Причины неисполнения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  <w:p>
            <w:pPr>
              <w:ind w:left="-108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gridSpan w:val="2"/>
            <w:tcW w:w="2980" w:type="dxa"/>
            <w:textDirection w:val="lrTb"/>
            <w:noWrap w:val="false"/>
          </w:tcPr>
          <w:p>
            <w:pPr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Процессная часть муниципальной программы – всего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  <w:p>
            <w:pPr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i/>
                <w:sz w:val="20"/>
                <w:szCs w:val="20"/>
              </w:rPr>
              <w:t xml:space="preserve">в том числе: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277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10 646,4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277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10 646,4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561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681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</w:tr>
      <w:tr>
        <w:tblPrEx/>
        <w:trPr/>
        <w:tc>
          <w:tcPr>
            <w:tcW w:w="44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  <w:lang w:val="en-US"/>
              </w:rPr>
              <w:t xml:space="preserve">1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253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  <w:p>
            <w:pP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Совершенствование системы управления градостроительным развитием территории, в том числе: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ab/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1277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3 268,9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277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3 268,9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561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681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13325" w:leader="none"/>
              </w:tabs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В стадии согласования находятся документы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на проведение электронных аукционов по выполнению работ по разработке проектов планировки и проектов межевания территории улично-дорожной сети (ул. Строителей, ул. Ленина, ул. Транспортная, ул. 50 лет Октября)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</w:tr>
      <w:tr>
        <w:tblPrEx/>
        <w:trPr>
          <w:trHeight w:val="863"/>
        </w:trPr>
        <w:tc>
          <w:tcPr>
            <w:tcW w:w="44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2531" w:type="dxa"/>
            <w:textDirection w:val="lrTb"/>
            <w:noWrap w:val="false"/>
          </w:tcPr>
          <w:p>
            <w:pPr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местный бюджет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27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228,9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27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228,9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681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982"/>
        </w:trPr>
        <w:tc>
          <w:tcPr>
            <w:tcW w:w="44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2531" w:type="dxa"/>
            <w:textDirection w:val="lrTb"/>
            <w:noWrap w:val="false"/>
          </w:tcPr>
          <w:p>
            <w:pPr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бюджет автономного округа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27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3 040,1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27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3 040,1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681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44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  <w:lang w:val="en-US"/>
              </w:rPr>
              <w:t xml:space="preserve">2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2531" w:type="dxa"/>
            <w:textDirection w:val="lrTb"/>
            <w:noWrap w:val="false"/>
          </w:tcPr>
          <w:p>
            <w:pPr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Мероприятия по освобождению земельных участков, планируемых для жилищного строительства и комплекса мероприятий по формированию земельных участков для индивидуального жилищного строительства, в том числе: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27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7 377,5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27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7 377,5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68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Исполнение запланировано в 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4 квартале 2025 года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</w:tr>
      <w:tr>
        <w:tblPrEx/>
        <w:trPr/>
        <w:tc>
          <w:tcPr>
            <w:tcW w:w="44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2531" w:type="dxa"/>
            <w:textDirection w:val="lrTb"/>
            <w:noWrap w:val="false"/>
          </w:tcPr>
          <w:p>
            <w:pPr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местный бюджет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516,5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27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516,5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5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681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44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2531" w:type="dxa"/>
            <w:textDirection w:val="lrTb"/>
            <w:noWrap w:val="false"/>
          </w:tcPr>
          <w:p>
            <w:pPr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бюджет автономного округа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27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6 861,0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27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6 861,0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681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</w:tbl>
    <w:p>
      <w:pPr>
        <w:jc w:val="both"/>
        <w:rPr>
          <w:rFonts w:ascii="Times New Roman" w:hAnsi="Times New Roman"/>
          <w:highlight w:val="yellow"/>
        </w:rPr>
      </w:pPr>
      <w:r>
        <w:rPr>
          <w:rFonts w:ascii="Times New Roman" w:hAnsi="Times New Roman"/>
          <w:highlight w:val="yellow"/>
        </w:rPr>
      </w:r>
      <w:r>
        <w:rPr>
          <w:rFonts w:ascii="Times New Roman" w:hAnsi="Times New Roman"/>
          <w:highlight w:val="yellow"/>
        </w:rPr>
      </w:r>
      <w:r>
        <w:rPr>
          <w:rFonts w:ascii="Times New Roman" w:hAnsi="Times New Roman"/>
          <w:highlight w:val="yellow"/>
        </w:rPr>
      </w:r>
    </w:p>
    <w:p>
      <w:pPr>
        <w:jc w:val="both"/>
        <w:rPr>
          <w:rFonts w:ascii="Times New Roman" w:hAnsi="Times New Roman"/>
          <w:highlight w:val="yellow"/>
        </w:rPr>
      </w:pPr>
      <w:r>
        <w:rPr>
          <w:rFonts w:ascii="Times New Roman" w:hAnsi="Times New Roman"/>
          <w:highlight w:val="yellow"/>
        </w:rPr>
      </w:r>
      <w:r>
        <w:rPr>
          <w:rFonts w:ascii="Times New Roman" w:hAnsi="Times New Roman"/>
          <w:highlight w:val="yellow"/>
        </w:rPr>
      </w:r>
      <w:r>
        <w:rPr>
          <w:rFonts w:ascii="Times New Roman" w:hAnsi="Times New Roman"/>
          <w:highlight w:val="yellow"/>
        </w:rPr>
      </w:r>
    </w:p>
    <w:p>
      <w:pPr>
        <w:jc w:val="center"/>
        <w:rPr>
          <w:rFonts w:ascii="Times New Roman" w:hAnsi="Times New Roman" w:eastAsia="Times New Roman"/>
          <w:b/>
          <w:bCs/>
          <w:color w:val="000000"/>
        </w:rPr>
      </w:pPr>
      <w:r>
        <w:rPr>
          <w:rFonts w:ascii="Times New Roman" w:hAnsi="Times New Roman" w:eastAsia="Times New Roman"/>
          <w:b/>
          <w:bCs/>
          <w:color w:val="000000"/>
          <w:lang w:eastAsia="ru-RU"/>
        </w:rPr>
        <w:t xml:space="preserve">16. Программа</w:t>
      </w:r>
      <w:r>
        <w:rPr>
          <w:rFonts w:ascii="Times New Roman" w:hAnsi="Times New Roman" w:eastAsia="Times New Roman"/>
          <w:b/>
          <w:bCs/>
          <w:color w:val="000000"/>
        </w:rPr>
      </w:r>
      <w:r>
        <w:rPr>
          <w:rFonts w:ascii="Times New Roman" w:hAnsi="Times New Roman" w:eastAsia="Times New Roman"/>
          <w:b/>
          <w:bCs/>
          <w:color w:val="000000"/>
        </w:rPr>
      </w:r>
    </w:p>
    <w:p>
      <w:pPr>
        <w:jc w:val="center"/>
        <w:rPr>
          <w:rFonts w:ascii="Times New Roman" w:hAnsi="Times New Roman" w:eastAsia="Times New Roman"/>
          <w:b/>
          <w:bCs/>
          <w:color w:val="000000"/>
        </w:rPr>
      </w:pPr>
      <w:r>
        <w:rPr>
          <w:rFonts w:ascii="Times New Roman" w:hAnsi="Times New Roman" w:eastAsia="Times New Roman"/>
          <w:b/>
          <w:bCs/>
          <w:color w:val="000000"/>
          <w:lang w:eastAsia="ru-RU"/>
        </w:rPr>
        <w:t xml:space="preserve">«Формирование доступной среды для инвалидов и других маломобильных групп населения на территории города </w:t>
      </w:r>
      <w:r>
        <w:rPr>
          <w:rFonts w:ascii="Times New Roman" w:hAnsi="Times New Roman" w:eastAsia="Times New Roman"/>
          <w:b/>
          <w:bCs/>
          <w:color w:val="000000"/>
          <w:lang w:eastAsia="ru-RU"/>
        </w:rPr>
        <w:t xml:space="preserve">Мегиона</w:t>
      </w:r>
      <w:r>
        <w:rPr>
          <w:rFonts w:ascii="Times New Roman" w:hAnsi="Times New Roman" w:eastAsia="Times New Roman"/>
          <w:b/>
          <w:bCs/>
          <w:color w:val="000000"/>
          <w:lang w:eastAsia="ru-RU"/>
        </w:rPr>
        <w:t xml:space="preserve">»</w:t>
      </w:r>
      <w:r>
        <w:rPr>
          <w:rFonts w:ascii="Times New Roman" w:hAnsi="Times New Roman" w:eastAsia="Times New Roman"/>
          <w:b/>
          <w:bCs/>
          <w:color w:val="000000"/>
        </w:rPr>
      </w:r>
      <w:r>
        <w:rPr>
          <w:rFonts w:ascii="Times New Roman" w:hAnsi="Times New Roman" w:eastAsia="Times New Roman"/>
          <w:b/>
          <w:bCs/>
          <w:color w:val="000000"/>
        </w:rPr>
      </w:r>
    </w:p>
    <w:p>
      <w:pPr>
        <w:jc w:val="both"/>
        <w:rPr>
          <w:rFonts w:ascii="Times New Roman" w:hAnsi="Times New Roman" w:eastAsia="Times New Roman"/>
          <w:color w:val="000000"/>
        </w:rPr>
      </w:pPr>
      <w:r>
        <w:rPr>
          <w:rFonts w:ascii="Times New Roman" w:hAnsi="Times New Roman" w:eastAsia="Times New Roman"/>
          <w:color w:val="000000"/>
        </w:rPr>
      </w:r>
      <w:r>
        <w:rPr>
          <w:rFonts w:ascii="Times New Roman" w:hAnsi="Times New Roman" w:eastAsia="Times New Roman"/>
          <w:color w:val="000000"/>
        </w:rPr>
      </w:r>
      <w:r>
        <w:rPr>
          <w:rFonts w:ascii="Times New Roman" w:hAnsi="Times New Roman" w:eastAsia="Times New Roman"/>
          <w:color w:val="000000"/>
        </w:rPr>
      </w:r>
    </w:p>
    <w:p>
      <w:pPr>
        <w:ind w:firstLine="709"/>
        <w:jc w:val="both"/>
        <w:rPr>
          <w:rFonts w:ascii="Times New Roman" w:hAnsi="Times New Roman" w:eastAsia="Times New Roman"/>
          <w:color w:val="000000"/>
          <w:lang w:eastAsia="ru-RU"/>
        </w:rPr>
      </w:pPr>
      <w:r>
        <w:rPr>
          <w:rFonts w:ascii="Times New Roman" w:hAnsi="Times New Roman" w:eastAsia="Times New Roman"/>
          <w:bCs/>
          <w:color w:val="000000"/>
          <w:lang w:eastAsia="ru-RU"/>
        </w:rPr>
        <w:t xml:space="preserve">Муниципальная программа «Формирование доступной среды для инвалидов и других маломобильных групп населения на территории города </w:t>
      </w:r>
      <w:r>
        <w:rPr>
          <w:rFonts w:ascii="Times New Roman" w:hAnsi="Times New Roman" w:eastAsia="Times New Roman"/>
          <w:bCs/>
          <w:color w:val="000000"/>
          <w:lang w:eastAsia="ru-RU"/>
        </w:rPr>
        <w:t xml:space="preserve">Мегиона</w:t>
      </w:r>
      <w:r>
        <w:rPr>
          <w:rFonts w:ascii="Times New Roman" w:hAnsi="Times New Roman" w:eastAsia="Times New Roman"/>
          <w:bCs/>
          <w:color w:val="000000"/>
          <w:lang w:eastAsia="ru-RU"/>
        </w:rPr>
        <w:t xml:space="preserve">» утверждена     постановлением     администрации    города от 21.12.2023 №2167</w:t>
      </w:r>
      <w:r>
        <w:rPr>
          <w:rFonts w:ascii="Times New Roman" w:hAnsi="Times New Roman" w:eastAsia="Times New Roman"/>
          <w:bCs/>
          <w:color w:val="000000"/>
        </w:rPr>
        <w:t xml:space="preserve"> </w:t>
      </w:r>
      <w:r>
        <w:rPr>
          <w:rFonts w:ascii="Times New Roman" w:hAnsi="Times New Roman" w:eastAsia="Times New Roman"/>
          <w:bCs/>
          <w:lang w:eastAsia="ru-RU"/>
        </w:rPr>
        <w:t xml:space="preserve">(с изменениями)</w:t>
      </w:r>
      <w:r>
        <w:rPr>
          <w:rFonts w:ascii="Times New Roman" w:hAnsi="Times New Roman" w:eastAsia="Times New Roman"/>
          <w:bCs/>
          <w:color w:val="000000"/>
          <w:lang w:eastAsia="ru-RU"/>
        </w:rPr>
        <w:t xml:space="preserve"> (далее муниципальная прог</w:t>
      </w:r>
      <w:r>
        <w:rPr>
          <w:rFonts w:ascii="Times New Roman" w:hAnsi="Times New Roman" w:eastAsia="Times New Roman"/>
          <w:bCs/>
          <w:color w:val="000000"/>
          <w:lang w:eastAsia="ru-RU"/>
        </w:rPr>
        <w:t xml:space="preserve">рамма).</w:t>
      </w:r>
      <w:r>
        <w:rPr>
          <w:rFonts w:ascii="Times New Roman" w:hAnsi="Times New Roman" w:eastAsia="Times New Roman"/>
          <w:color w:val="000000"/>
          <w:lang w:eastAsia="ru-RU"/>
        </w:rPr>
      </w:r>
      <w:r>
        <w:rPr>
          <w:rFonts w:ascii="Times New Roman" w:hAnsi="Times New Roman" w:eastAsia="Times New Roman"/>
          <w:color w:val="000000"/>
          <w:lang w:eastAsia="ru-RU"/>
        </w:rPr>
      </w:r>
    </w:p>
    <w:p>
      <w:pPr>
        <w:ind w:firstLine="709"/>
        <w:jc w:val="both"/>
        <w:rPr>
          <w:rFonts w:ascii="Times New Roman" w:hAnsi="Times New Roman" w:eastAsia="Times New Roman"/>
          <w:bCs/>
          <w:color w:val="000000"/>
        </w:rPr>
      </w:pPr>
      <w:r>
        <w:rPr>
          <w:rFonts w:ascii="Times New Roman" w:hAnsi="Times New Roman" w:eastAsia="Times New Roman"/>
          <w:bCs/>
          <w:color w:val="000000"/>
          <w:lang w:eastAsia="ru-RU"/>
        </w:rPr>
        <w:t xml:space="preserve">Текст муниципальной программы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 w:eastAsia="Times New Roman"/>
          <w:bCs/>
          <w:color w:val="000000"/>
          <w:lang w:eastAsia="ru-RU"/>
        </w:rPr>
        <w:t xml:space="preserve">в актуальной редакции размещен в сети Интернет по электронному адресу:</w:t>
      </w:r>
      <w:r>
        <w:t xml:space="preserve"> </w:t>
      </w:r>
      <w:hyperlink r:id="rId26" w:tooltip="https://admmegion.ru/programs/municipal/programmy-2024/dostupnaya-sreda/" w:history="1">
        <w:r>
          <w:rPr>
            <w:rStyle w:val="950"/>
            <w:rFonts w:ascii="Times New Roman" w:hAnsi="Times New Roman"/>
          </w:rPr>
          <w:t xml:space="preserve">https://admmegion.ru/programs/municipal/programmy-2024/dostupnaya-sreda/</w:t>
        </w:r>
      </w:hyperlink>
      <w:r>
        <w:rPr>
          <w:rFonts w:ascii="Times New Roman" w:hAnsi="Times New Roman"/>
        </w:rPr>
        <w:t xml:space="preserve"> </w:t>
      </w:r>
      <w:r>
        <w:t xml:space="preserve">.</w:t>
      </w:r>
      <w:r>
        <w:rPr>
          <w:rFonts w:ascii="Times New Roman" w:hAnsi="Times New Roman" w:eastAsia="Times New Roman"/>
          <w:bCs/>
          <w:color w:val="000000"/>
        </w:rPr>
      </w:r>
      <w:r>
        <w:rPr>
          <w:rFonts w:ascii="Times New Roman" w:hAnsi="Times New Roman" w:eastAsia="Times New Roman"/>
          <w:bCs/>
          <w:color w:val="000000"/>
        </w:rPr>
      </w:r>
    </w:p>
    <w:p>
      <w:pPr>
        <w:contextualSpacing/>
        <w:ind w:firstLine="709"/>
        <w:jc w:val="both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  <w:bCs/>
          <w:color w:val="000000"/>
          <w:lang w:eastAsia="ru-RU"/>
        </w:rPr>
        <w:t xml:space="preserve">Ответственный ис</w:t>
      </w:r>
      <w:r>
        <w:rPr>
          <w:rFonts w:ascii="Times New Roman" w:hAnsi="Times New Roman" w:eastAsia="Times New Roman"/>
          <w:bCs/>
          <w:color w:val="000000"/>
          <w:lang w:eastAsia="ru-RU"/>
        </w:rPr>
        <w:t xml:space="preserve">полнитель муниципальной программы – </w:t>
      </w:r>
      <w:r>
        <w:rPr>
          <w:rFonts w:ascii="Times New Roman" w:hAnsi="Times New Roman"/>
        </w:rPr>
        <w:t xml:space="preserve">муниципальное казенное учреждение «Управление жилищно-коммунального комплекса».</w:t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ind w:firstLine="709"/>
        <w:jc w:val="both"/>
        <w:shd w:val="clear" w:color="auto" w:fill="ffffff"/>
        <w:widowControl w:val="off"/>
        <w:rPr>
          <w:rFonts w:ascii="Times New Roman" w:hAnsi="Times New Roman"/>
        </w:rPr>
      </w:pPr>
      <w:r>
        <w:rPr>
          <w:rFonts w:ascii="Times New Roman" w:hAnsi="Times New Roman" w:eastAsia="Calibri"/>
        </w:rPr>
        <w:t xml:space="preserve">Целью муниципальной программы является </w:t>
      </w:r>
      <w:r>
        <w:rPr>
          <w:rFonts w:ascii="Times New Roman" w:hAnsi="Times New Roman"/>
        </w:rPr>
        <w:t xml:space="preserve">создание правовых экономических и институциональных условий, способствующих интеграции инвалидов в об</w:t>
      </w:r>
      <w:r>
        <w:rPr>
          <w:rFonts w:ascii="Times New Roman" w:hAnsi="Times New Roman"/>
        </w:rPr>
        <w:t xml:space="preserve">щество и повышению уровня их жизни.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contextualSpacing/>
        <w:ind w:firstLine="709"/>
        <w:jc w:val="both"/>
        <w:widowControl w:val="off"/>
        <w:rPr>
          <w:rFonts w:ascii="Times New Roman" w:hAnsi="Times New Roman" w:eastAsia="Times New Roman"/>
          <w:bCs/>
          <w:color w:val="000000"/>
          <w:sz w:val="20"/>
          <w:szCs w:val="20"/>
          <w:highlight w:val="yellow"/>
          <w:lang w:eastAsia="ru-RU"/>
        </w:rPr>
      </w:pPr>
      <w:r>
        <w:rPr>
          <w:rFonts w:ascii="Times New Roman" w:hAnsi="Times New Roman"/>
          <w:bCs/>
        </w:rPr>
        <w:t xml:space="preserve">Уточненный объем бюджетных ассигнований составляет 16 208,9 </w:t>
      </w:r>
      <w:r>
        <w:rPr>
          <w:rFonts w:ascii="Times New Roman" w:hAnsi="Times New Roman"/>
        </w:rPr>
        <w:t xml:space="preserve">тыс. рублей, </w:t>
      </w:r>
      <w:r>
        <w:rPr>
          <w:rFonts w:ascii="Times New Roman" w:hAnsi="Times New Roman"/>
          <w:bCs/>
        </w:rPr>
        <w:t xml:space="preserve">исполнено</w:t>
      </w:r>
      <w:r>
        <w:rPr>
          <w:rFonts w:ascii="Times New Roman" w:hAnsi="Times New Roman" w:eastAsia="Calibri"/>
        </w:rPr>
        <w:t xml:space="preserve"> 527,1 тыс. рублей</w:t>
      </w:r>
      <w:r>
        <w:rPr>
          <w:rFonts w:ascii="Times New Roman" w:hAnsi="Times New Roman"/>
          <w:bCs/>
        </w:rPr>
        <w:t xml:space="preserve">, или 3,3%, в том числе:</w:t>
      </w:r>
      <w:r>
        <w:rPr>
          <w:rFonts w:ascii="Times New Roman" w:hAnsi="Times New Roman" w:eastAsia="Times New Roman"/>
          <w:bCs/>
          <w:color w:val="000000"/>
          <w:sz w:val="20"/>
          <w:szCs w:val="20"/>
          <w:lang w:eastAsia="ru-RU"/>
        </w:rPr>
        <w:t xml:space="preserve">  </w:t>
      </w:r>
      <w:r>
        <w:rPr>
          <w:rFonts w:ascii="Times New Roman" w:hAnsi="Times New Roman" w:eastAsia="Times New Roman"/>
          <w:bCs/>
          <w:color w:val="000000"/>
          <w:sz w:val="20"/>
          <w:szCs w:val="20"/>
          <w:highlight w:val="yellow"/>
          <w:lang w:eastAsia="ru-RU"/>
        </w:rPr>
        <w:t xml:space="preserve">                      </w:t>
      </w:r>
      <w:r>
        <w:rPr>
          <w:rFonts w:ascii="Times New Roman" w:hAnsi="Times New Roman" w:eastAsia="Times New Roman"/>
          <w:bCs/>
          <w:color w:val="000000"/>
          <w:sz w:val="20"/>
          <w:szCs w:val="20"/>
          <w:highlight w:val="yellow"/>
          <w:lang w:eastAsia="ru-RU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/>
          <w:bCs/>
          <w:color w:val="000000"/>
          <w:sz w:val="20"/>
          <w:szCs w:val="20"/>
          <w:highlight w:val="yellow"/>
          <w:lang w:eastAsia="ru-RU"/>
        </w:rPr>
        <w:t xml:space="preserve">                                                          </w:t>
      </w:r>
      <w:r>
        <w:rPr>
          <w:rFonts w:ascii="Times New Roman" w:hAnsi="Times New Roman" w:eastAsia="Times New Roman"/>
          <w:bCs/>
          <w:color w:val="000000"/>
          <w:sz w:val="20"/>
          <w:szCs w:val="20"/>
          <w:highlight w:val="yellow"/>
          <w:lang w:eastAsia="ru-RU"/>
        </w:rPr>
      </w:r>
      <w:r>
        <w:rPr>
          <w:rFonts w:ascii="Times New Roman" w:hAnsi="Times New Roman" w:eastAsia="Times New Roman"/>
          <w:bCs/>
          <w:color w:val="000000"/>
          <w:sz w:val="20"/>
          <w:szCs w:val="20"/>
          <w:highlight w:val="yellow"/>
          <w:lang w:eastAsia="ru-RU"/>
        </w:rPr>
      </w:r>
    </w:p>
    <w:p>
      <w:pPr>
        <w:ind w:left="8148" w:firstLine="348"/>
        <w:jc w:val="center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 w:eastAsia="Times New Roman"/>
          <w:bCs/>
          <w:color w:val="000000"/>
          <w:sz w:val="20"/>
          <w:szCs w:val="20"/>
          <w:lang w:eastAsia="ru-RU"/>
        </w:rPr>
        <w:t xml:space="preserve">(тыс. рублей)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tbl>
      <w:tblPr>
        <w:tblW w:w="9672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726"/>
        <w:gridCol w:w="2126"/>
        <w:gridCol w:w="2093"/>
        <w:gridCol w:w="1418"/>
        <w:gridCol w:w="741"/>
      </w:tblGrid>
      <w:tr>
        <w:tblPrEx/>
        <w:trPr>
          <w:trHeight w:val="1183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7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Источник финансирования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Утверждено решением Думы         города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Мегиона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от 09.12.2024 №427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Показатели сводной бюджетной росписи на 01.04.2025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Исполнено на 01.04.2025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1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% исполнения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</w:p>
        </w:tc>
      </w:tr>
      <w:tr>
        <w:tblPrEx/>
        <w:trPr>
          <w:trHeight w:val="56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Всего по муниципальной программе, в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том числе: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16 275,8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lang w:val="en-US"/>
              </w:rPr>
              <w:t xml:space="preserve">16 208</w:t>
            </w: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lang w:val="en-US"/>
              </w:rPr>
              <w:t xml:space="preserve">9</w:t>
            </w: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  <w:t xml:space="preserve">527,1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  <w:t xml:space="preserve">3,3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01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6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Процессная часть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16 275,8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val="en-US"/>
              </w:rPr>
              <w:t xml:space="preserve">16 208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val="en-US"/>
              </w:rPr>
              <w:t xml:space="preserve">9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  <w:t xml:space="preserve">527,1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  <w:t xml:space="preserve">3,3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01"/>
        </w:trPr>
        <w:tc>
          <w:tcPr>
            <w:shd w:val="clear" w:color="000000" w:fill="ffffff"/>
            <w:tcBorders>
              <w:left w:val="single" w:color="000000" w:sz="4" w:space="0"/>
              <w:right w:val="single" w:color="000000" w:sz="4" w:space="0"/>
            </w:tcBorders>
            <w:tcW w:w="56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6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местный бюджет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13 275,8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13 208,9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527,1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4,0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01"/>
        </w:trPr>
        <w:tc>
          <w:tcPr>
            <w:shd w:val="clear" w:color="000000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6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бюджет автономного округа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3 000,0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3 000,0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</w:p>
        </w:tc>
      </w:tr>
    </w:tbl>
    <w:p>
      <w:pPr>
        <w:jc w:val="both"/>
        <w:rPr>
          <w:rFonts w:ascii="Times New Roman" w:hAnsi="Times New Roman" w:eastAsia="Calibri"/>
          <w:highlight w:val="yellow"/>
          <w:lang w:eastAsia="ru-RU"/>
        </w:rPr>
      </w:pPr>
      <w:r>
        <w:rPr>
          <w:rFonts w:ascii="Times New Roman" w:hAnsi="Times New Roman" w:eastAsia="Calibri"/>
          <w:highlight w:val="yellow"/>
          <w:lang w:eastAsia="ru-RU"/>
        </w:rPr>
      </w:r>
      <w:r>
        <w:rPr>
          <w:rFonts w:ascii="Times New Roman" w:hAnsi="Times New Roman" w:eastAsia="Calibri"/>
          <w:highlight w:val="yellow"/>
          <w:lang w:eastAsia="ru-RU"/>
        </w:rPr>
      </w:r>
      <w:r>
        <w:rPr>
          <w:rFonts w:ascii="Times New Roman" w:hAnsi="Times New Roman" w:eastAsia="Calibri"/>
          <w:highlight w:val="yellow"/>
          <w:lang w:eastAsia="ru-RU"/>
        </w:rPr>
      </w:r>
    </w:p>
    <w:p>
      <w:pPr>
        <w:jc w:val="center"/>
        <w:rPr>
          <w:rFonts w:ascii="Times New Roman" w:hAnsi="Times New Roman" w:eastAsia="Times New Roman"/>
          <w:color w:val="000000"/>
        </w:rPr>
      </w:pPr>
      <w:r>
        <w:rPr>
          <w:rFonts w:ascii="Times New Roman" w:hAnsi="Times New Roman"/>
        </w:rPr>
        <w:t xml:space="preserve">Процессная часть муниципальной программы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  <w:color w:val="000000"/>
          <w:lang w:eastAsia="ru-RU"/>
        </w:rPr>
        <w:t xml:space="preserve">«Формирование доступной среды для инвалидов и других маломобильных групп населения на территории города </w:t>
      </w:r>
      <w:r>
        <w:rPr>
          <w:rFonts w:ascii="Times New Roman" w:hAnsi="Times New Roman" w:eastAsia="Times New Roman"/>
          <w:color w:val="000000"/>
          <w:lang w:eastAsia="ru-RU"/>
        </w:rPr>
        <w:t xml:space="preserve">Мегиона</w:t>
      </w:r>
      <w:r>
        <w:rPr>
          <w:rFonts w:ascii="Times New Roman" w:hAnsi="Times New Roman" w:eastAsia="Times New Roman"/>
          <w:color w:val="000000"/>
          <w:lang w:eastAsia="ru-RU"/>
        </w:rPr>
        <w:t xml:space="preserve">»</w:t>
      </w:r>
      <w:r>
        <w:rPr>
          <w:rFonts w:ascii="Times New Roman" w:hAnsi="Times New Roman" w:eastAsia="Times New Roman"/>
          <w:color w:val="000000"/>
        </w:rPr>
      </w:r>
      <w:r>
        <w:rPr>
          <w:rFonts w:ascii="Times New Roman" w:hAnsi="Times New Roman" w:eastAsia="Times New Roman"/>
          <w:color w:val="000000"/>
        </w:rPr>
      </w:r>
    </w:p>
    <w:p>
      <w:pPr>
        <w:ind w:firstLine="708"/>
        <w:jc w:val="both"/>
        <w:widowControl w:val="off"/>
        <w:rPr>
          <w:rFonts w:ascii="Times New Roman" w:hAnsi="Times New Roman" w:eastAsia="Times New Roman"/>
          <w:color w:val="000000"/>
        </w:rPr>
      </w:pPr>
      <w:r>
        <w:rPr>
          <w:rFonts w:ascii="Times New Roman" w:hAnsi="Times New Roman" w:eastAsia="Times New Roman"/>
          <w:bCs/>
          <w:color w:val="000000"/>
          <w:lang w:eastAsia="ru-RU"/>
        </w:rPr>
        <w:t xml:space="preserve">      </w:t>
      </w:r>
      <w:r>
        <w:rPr>
          <w:rFonts w:ascii="Times New Roman" w:hAnsi="Times New Roman" w:eastAsia="Times New Roman"/>
          <w:color w:val="000000"/>
        </w:rPr>
      </w:r>
      <w:r>
        <w:rPr>
          <w:rFonts w:ascii="Times New Roman" w:hAnsi="Times New Roman" w:eastAsia="Times New Roman"/>
          <w:color w:val="000000"/>
        </w:rPr>
      </w:r>
    </w:p>
    <w:p>
      <w:pPr>
        <w:ind w:left="360"/>
        <w:jc w:val="center"/>
        <w:rPr>
          <w:rFonts w:ascii="Times New Roman" w:hAnsi="Times New Roman" w:eastAsiaTheme="minorHAnsi"/>
        </w:rPr>
      </w:pPr>
      <w:r>
        <w:rPr>
          <w:rFonts w:ascii="Times New Roman" w:hAnsi="Times New Roman" w:eastAsia="Times New Roman"/>
          <w:bCs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</w:t>
      </w:r>
      <w:r>
        <w:rPr>
          <w:rFonts w:ascii="Times New Roman" w:hAnsi="Times New Roman" w:eastAsia="Times New Roman"/>
          <w:bCs/>
          <w:color w:val="000000"/>
          <w:sz w:val="20"/>
          <w:szCs w:val="20"/>
          <w:lang w:eastAsia="ru-RU"/>
        </w:rPr>
        <w:t xml:space="preserve">                                                    (тыс. рублей)</w:t>
      </w:r>
      <w:r>
        <w:rPr>
          <w:rFonts w:ascii="Times New Roman" w:hAnsi="Times New Roman" w:eastAsiaTheme="minorHAnsi"/>
        </w:rPr>
      </w:r>
      <w:r>
        <w:rPr>
          <w:rFonts w:ascii="Times New Roman" w:hAnsi="Times New Roman" w:eastAsiaTheme="minorHAnsi"/>
        </w:rPr>
      </w:r>
    </w:p>
    <w:tbl>
      <w:tblPr>
        <w:tblW w:w="4992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02"/>
        <w:gridCol w:w="2529"/>
        <w:gridCol w:w="1276"/>
        <w:gridCol w:w="1276"/>
        <w:gridCol w:w="1559"/>
        <w:gridCol w:w="846"/>
        <w:gridCol w:w="1825"/>
      </w:tblGrid>
      <w:tr>
        <w:tblPrEx/>
        <w:trPr/>
        <w:tc>
          <w:tcPr>
            <w:gridSpan w:val="2"/>
            <w:tcW w:w="283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Наименование типа структурного элемента, структурного элемента муниципальной программы  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Утверждено решением Думы         города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Мегиона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от 09.12.2024 №427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Показатели сводной бюджетной росписи на 01.04.2025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Исполнено на 01.04.2025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7" w:type="dxa"/>
            <w:textDirection w:val="lrTb"/>
            <w:noWrap w:val="false"/>
          </w:tcPr>
          <w:p>
            <w:pPr>
              <w:ind w:left="-108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  <w:p>
            <w:pPr>
              <w:ind w:left="-108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% исполнения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27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Причины неисполнения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  <w:p>
            <w:pPr>
              <w:ind w:left="-108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yellow"/>
              </w:rPr>
            </w:r>
          </w:p>
        </w:tc>
      </w:tr>
      <w:tr>
        <w:tblPrEx/>
        <w:trPr/>
        <w:tc>
          <w:tcPr>
            <w:gridSpan w:val="2"/>
            <w:tcW w:w="2833" w:type="dxa"/>
            <w:textDirection w:val="lrTb"/>
            <w:noWrap w:val="false"/>
          </w:tcPr>
          <w:p>
            <w:pPr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Процессная часть муниципальной программы – всего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  <w:p>
            <w:pPr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i/>
                <w:sz w:val="20"/>
                <w:szCs w:val="20"/>
              </w:rPr>
              <w:t xml:space="preserve">в том числе: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27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16 275,8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277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16 208,9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561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527,1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847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3,3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827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</w:tr>
      <w:tr>
        <w:tblPrEx/>
        <w:trPr/>
        <w:tc>
          <w:tcPr>
            <w:tcW w:w="302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253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Повышение условий доступности приоритетных объектов, находящихся в муниципальной собственности, в приоритетных сферах жизнедеятельности для инвалидов и других маломобильных групп населения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(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местный бюджет)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  <w:p>
            <w:pPr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6 300,0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277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6 233,1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561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282,0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847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4,5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Заключен контракт на обустройство туалетной комнаты в здании школы МАОУ СОШ №3 им. 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Рынкового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 на сумму 576,0 тыс. рублей, срок выполнения работ до 30.06.2025;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  <w:p>
            <w:pPr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заключение контракта в апреле 2025 года на обустройство туалетной комнаты в МБУ ДО «ДШИ им. Кузьми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на» в 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сумме 760,0 тыс. рублей; документы для размещения муниципального заказа по объектам культуры в стадии разработки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</w:tr>
      <w:tr>
        <w:tblPrEx/>
        <w:trPr/>
        <w:tc>
          <w:tcPr>
            <w:tcW w:w="3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2531" w:type="dxa"/>
            <w:textDirection w:val="lrTb"/>
            <w:noWrap w:val="false"/>
          </w:tcPr>
          <w:p>
            <w:pPr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Формирование доступности жилых помещений и общего имущества в многоквартирном доме, в котором расположены жилые помещения для инвалидо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в и других маломобильных групп населения, в том числе: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27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9 975,8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27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9 975,8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245,1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84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2,5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Заключен контракт от 18.11.2024 на обустройство входной группы ул. Кузьмина , дом 22 (6 подъезд) в сумме 2 042,1 тыс. рублей, срок исполнения работ с 12.05.2025 - 25.08.2025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</w:tr>
      <w:tr>
        <w:tblPrEx/>
        <w:trPr/>
        <w:tc>
          <w:tcPr>
            <w:tcW w:w="30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2531" w:type="dxa"/>
            <w:textDirection w:val="lrTb"/>
            <w:noWrap w:val="false"/>
          </w:tcPr>
          <w:p>
            <w:pPr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местный бюджет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6 975,8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27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6 975,8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5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245,1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84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3,5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82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</w:tr>
      <w:tr>
        <w:tblPrEx/>
        <w:trPr/>
        <w:tc>
          <w:tcPr>
            <w:tcW w:w="30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2531" w:type="dxa"/>
            <w:textDirection w:val="lrTb"/>
            <w:noWrap w:val="false"/>
          </w:tcPr>
          <w:p>
            <w:pPr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бюджет автономного округа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27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3 000,0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27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3 000,0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84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82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</w:tr>
    </w:tbl>
    <w:p>
      <w:pPr>
        <w:ind w:firstLine="709"/>
        <w:jc w:val="both"/>
        <w:rPr>
          <w:rFonts w:ascii="Times New Roman" w:hAnsi="Times New Roman" w:eastAsia="Calibri"/>
          <w:highlight w:val="yellow"/>
        </w:rPr>
      </w:pPr>
      <w:r>
        <w:rPr>
          <w:rFonts w:ascii="Times New Roman" w:hAnsi="Times New Roman" w:eastAsia="Calibri"/>
          <w:highlight w:val="yellow"/>
        </w:rPr>
      </w:r>
      <w:r>
        <w:rPr>
          <w:rFonts w:ascii="Times New Roman" w:hAnsi="Times New Roman" w:eastAsia="Calibri"/>
          <w:highlight w:val="yellow"/>
        </w:rPr>
      </w:r>
      <w:r>
        <w:rPr>
          <w:rFonts w:ascii="Times New Roman" w:hAnsi="Times New Roman" w:eastAsia="Calibri"/>
          <w:highlight w:val="yellow"/>
        </w:rPr>
      </w:r>
    </w:p>
    <w:p>
      <w:pPr>
        <w:ind w:firstLine="709"/>
        <w:jc w:val="both"/>
        <w:rPr>
          <w:rFonts w:ascii="Times New Roman" w:hAnsi="Times New Roman" w:eastAsia="Calibri"/>
          <w:highlight w:val="yellow"/>
        </w:rPr>
      </w:pPr>
      <w:r>
        <w:rPr>
          <w:rFonts w:ascii="Times New Roman" w:hAnsi="Times New Roman" w:eastAsia="Calibri"/>
          <w:highlight w:val="yellow"/>
        </w:rPr>
      </w:r>
      <w:r>
        <w:rPr>
          <w:rFonts w:ascii="Times New Roman" w:hAnsi="Times New Roman" w:eastAsia="Calibri"/>
          <w:highlight w:val="yellow"/>
        </w:rPr>
      </w:r>
      <w:r>
        <w:rPr>
          <w:rFonts w:ascii="Times New Roman" w:hAnsi="Times New Roman" w:eastAsia="Calibri"/>
          <w:highlight w:val="yellow"/>
        </w:rPr>
      </w:r>
    </w:p>
    <w:p>
      <w:pPr>
        <w:ind w:firstLine="709"/>
        <w:jc w:val="both"/>
        <w:rPr>
          <w:rFonts w:ascii="Times New Roman" w:hAnsi="Times New Roman" w:eastAsia="Calibri"/>
          <w:highlight w:val="yellow"/>
        </w:rPr>
      </w:pPr>
      <w:r>
        <w:rPr>
          <w:rFonts w:ascii="Times New Roman" w:hAnsi="Times New Roman" w:eastAsia="Calibri"/>
          <w:highlight w:val="yellow"/>
        </w:rPr>
      </w:r>
      <w:r>
        <w:rPr>
          <w:rFonts w:ascii="Times New Roman" w:hAnsi="Times New Roman" w:eastAsia="Calibri"/>
          <w:highlight w:val="yellow"/>
        </w:rPr>
      </w:r>
      <w:r>
        <w:rPr>
          <w:rFonts w:ascii="Times New Roman" w:hAnsi="Times New Roman" w:eastAsia="Calibri"/>
          <w:highlight w:val="yellow"/>
        </w:rPr>
      </w:r>
    </w:p>
    <w:p>
      <w:pPr>
        <w:jc w:val="center"/>
        <w:rPr>
          <w:rFonts w:ascii="Times New Roman" w:hAnsi="Times New Roman" w:eastAsia="Times New Roman"/>
          <w:b/>
          <w:bCs/>
          <w:color w:val="000000"/>
        </w:rPr>
      </w:pPr>
      <w:r>
        <w:rPr>
          <w:rFonts w:ascii="Times New Roman" w:hAnsi="Times New Roman" w:eastAsia="Times New Roman"/>
          <w:b/>
          <w:bCs/>
          <w:color w:val="000000"/>
          <w:lang w:eastAsia="ru-RU"/>
        </w:rPr>
        <w:t xml:space="preserve">17. Программа</w:t>
      </w:r>
      <w:r>
        <w:rPr>
          <w:rFonts w:ascii="Times New Roman" w:hAnsi="Times New Roman" w:eastAsia="Times New Roman"/>
          <w:b/>
          <w:bCs/>
          <w:color w:val="000000"/>
        </w:rPr>
      </w:r>
      <w:r>
        <w:rPr>
          <w:rFonts w:ascii="Times New Roman" w:hAnsi="Times New Roman" w:eastAsia="Times New Roman"/>
          <w:b/>
          <w:bCs/>
          <w:color w:val="000000"/>
        </w:rPr>
      </w:r>
    </w:p>
    <w:p>
      <w:pPr>
        <w:jc w:val="center"/>
        <w:rPr>
          <w:rFonts w:ascii="Times New Roman" w:hAnsi="Times New Roman" w:eastAsia="Times New Roman"/>
          <w:b/>
          <w:bCs/>
          <w:color w:val="000000"/>
        </w:rPr>
      </w:pPr>
      <w:r>
        <w:rPr>
          <w:rFonts w:ascii="Times New Roman" w:hAnsi="Times New Roman" w:eastAsia="Times New Roman"/>
          <w:b/>
          <w:bCs/>
          <w:color w:val="000000"/>
          <w:lang w:eastAsia="ru-RU"/>
        </w:rPr>
        <w:t xml:space="preserve"> «Профилактика правонарушений в сфере общественного порядка, незаконного оборота и злоупотребления наркотиками в городе </w:t>
      </w:r>
      <w:r>
        <w:rPr>
          <w:rFonts w:ascii="Times New Roman" w:hAnsi="Times New Roman" w:eastAsia="Times New Roman"/>
          <w:b/>
          <w:bCs/>
          <w:color w:val="000000"/>
          <w:lang w:eastAsia="ru-RU"/>
        </w:rPr>
        <w:t xml:space="preserve">Мегионе</w:t>
      </w:r>
      <w:r>
        <w:rPr>
          <w:rFonts w:ascii="Times New Roman" w:hAnsi="Times New Roman" w:eastAsia="Times New Roman"/>
          <w:b/>
          <w:bCs/>
          <w:color w:val="000000"/>
          <w:lang w:eastAsia="ru-RU"/>
        </w:rPr>
        <w:t xml:space="preserve">»</w:t>
      </w:r>
      <w:r>
        <w:rPr>
          <w:rFonts w:ascii="Times New Roman" w:hAnsi="Times New Roman" w:eastAsia="Times New Roman"/>
          <w:b/>
          <w:bCs/>
          <w:color w:val="000000"/>
        </w:rPr>
      </w:r>
      <w:r>
        <w:rPr>
          <w:rFonts w:ascii="Times New Roman" w:hAnsi="Times New Roman" w:eastAsia="Times New Roman"/>
          <w:b/>
          <w:bCs/>
          <w:color w:val="000000"/>
        </w:rPr>
      </w:r>
    </w:p>
    <w:p>
      <w:pPr>
        <w:jc w:val="center"/>
        <w:rPr>
          <w:rFonts w:ascii="Times New Roman" w:hAnsi="Times New Roman" w:eastAsia="Times New Roman"/>
          <w:b/>
          <w:bCs/>
        </w:rPr>
      </w:pPr>
      <w:r>
        <w:rPr>
          <w:rFonts w:ascii="Times New Roman" w:hAnsi="Times New Roman" w:eastAsia="Times New Roman"/>
          <w:b/>
          <w:bCs/>
        </w:rPr>
      </w:r>
      <w:r>
        <w:rPr>
          <w:rFonts w:ascii="Times New Roman" w:hAnsi="Times New Roman" w:eastAsia="Times New Roman"/>
          <w:b/>
          <w:bCs/>
        </w:rPr>
      </w:r>
      <w:r>
        <w:rPr>
          <w:rFonts w:ascii="Times New Roman" w:hAnsi="Times New Roman" w:eastAsia="Times New Roman"/>
          <w:b/>
          <w:bCs/>
        </w:rPr>
      </w:r>
    </w:p>
    <w:p>
      <w:pPr>
        <w:jc w:val="center"/>
        <w:rPr>
          <w:rFonts w:ascii="Times New Roman" w:hAnsi="Times New Roman" w:eastAsia="Times New Roman"/>
          <w:b/>
          <w:bCs/>
        </w:rPr>
      </w:pPr>
      <w:r>
        <w:rPr>
          <w:rFonts w:ascii="Times New Roman" w:hAnsi="Times New Roman" w:eastAsia="Times New Roman"/>
          <w:b/>
          <w:bCs/>
        </w:rPr>
      </w:r>
      <w:r>
        <w:rPr>
          <w:rFonts w:ascii="Times New Roman" w:hAnsi="Times New Roman" w:eastAsia="Times New Roman"/>
          <w:b/>
          <w:bCs/>
        </w:rPr>
      </w:r>
      <w:r>
        <w:rPr>
          <w:rFonts w:ascii="Times New Roman" w:hAnsi="Times New Roman" w:eastAsia="Times New Roman"/>
          <w:b/>
          <w:bCs/>
        </w:rPr>
      </w:r>
    </w:p>
    <w:p>
      <w:pPr>
        <w:ind w:firstLine="709"/>
        <w:jc w:val="both"/>
        <w:rPr>
          <w:rFonts w:ascii="Times New Roman" w:hAnsi="Times New Roman" w:eastAsia="Times New Roman"/>
          <w:bCs/>
        </w:rPr>
      </w:pPr>
      <w:r>
        <w:rPr>
          <w:rFonts w:ascii="Times New Roman" w:hAnsi="Times New Roman" w:eastAsia="Times New Roman"/>
          <w:bCs/>
          <w:lang w:eastAsia="ru-RU"/>
        </w:rPr>
        <w:t xml:space="preserve">Муниципальная программа «Профилактика правонарушений в сфере общественного порядка, незаконного оборота и злоупотребления наркотиками в городе </w:t>
      </w:r>
      <w:r>
        <w:rPr>
          <w:rFonts w:ascii="Times New Roman" w:hAnsi="Times New Roman" w:eastAsia="Times New Roman"/>
          <w:bCs/>
          <w:lang w:eastAsia="ru-RU"/>
        </w:rPr>
        <w:t xml:space="preserve">Мегионе</w:t>
      </w:r>
      <w:r>
        <w:rPr>
          <w:rFonts w:ascii="Times New Roman" w:hAnsi="Times New Roman" w:eastAsia="Times New Roman"/>
          <w:bCs/>
          <w:lang w:eastAsia="ru-RU"/>
        </w:rPr>
        <w:t xml:space="preserve">» утверждена постановлением администрации города от 21.12.2023 №2079 (с изменениями) (далее муниципальная </w:t>
      </w:r>
      <w:r>
        <w:rPr>
          <w:rFonts w:ascii="Times New Roman" w:hAnsi="Times New Roman" w:eastAsia="Times New Roman"/>
          <w:bCs/>
          <w:lang w:eastAsia="ru-RU"/>
        </w:rPr>
        <w:t xml:space="preserve">программа).</w:t>
      </w:r>
      <w:r>
        <w:rPr>
          <w:rFonts w:ascii="Times New Roman" w:hAnsi="Times New Roman" w:eastAsia="Times New Roman"/>
          <w:bCs/>
        </w:rPr>
      </w:r>
      <w:r>
        <w:rPr>
          <w:rFonts w:ascii="Times New Roman" w:hAnsi="Times New Roman" w:eastAsia="Times New Roman"/>
          <w:bCs/>
        </w:rPr>
      </w:r>
    </w:p>
    <w:p>
      <w:pPr>
        <w:ind w:firstLine="708"/>
        <w:rPr>
          <w:rFonts w:ascii="Times New Roman" w:hAnsi="Times New Roman" w:eastAsia="Times New Roman"/>
          <w:bCs/>
        </w:rPr>
      </w:pPr>
      <w:r>
        <w:rPr>
          <w:rFonts w:ascii="Times New Roman" w:hAnsi="Times New Roman" w:eastAsia="Times New Roman"/>
          <w:bCs/>
          <w:color w:val="000000"/>
          <w:lang w:eastAsia="ru-RU"/>
        </w:rPr>
        <w:t xml:space="preserve">Текст муниципальной программы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 w:eastAsia="Times New Roman"/>
          <w:bCs/>
          <w:color w:val="000000"/>
          <w:lang w:eastAsia="ru-RU"/>
        </w:rPr>
        <w:t xml:space="preserve">в актуальной редакции размещен в сети Интернет по электронному адресу: </w:t>
      </w:r>
      <w:hyperlink r:id="rId27" w:tooltip="https://admmegion.ru/programs/municipal/programmy-2024/profilaktika-pravonarusheniy/" w:history="1">
        <w:r>
          <w:rPr>
            <w:rStyle w:val="950"/>
          </w:rPr>
          <w:t xml:space="preserve">https://admmegion.ru/programs/municipal/programmy-2024/profilaktika</w:t>
        </w:r>
        <w:r>
          <w:rPr>
            <w:rStyle w:val="950"/>
          </w:rPr>
          <w:t xml:space="preserve">-pravonarusheniy/</w:t>
        </w:r>
      </w:hyperlink>
      <w:r>
        <w:t xml:space="preserve"> 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 w:eastAsia="Times New Roman"/>
          <w:bCs/>
          <w:color w:val="000000"/>
          <w:lang w:eastAsia="ru-RU"/>
        </w:rPr>
        <w:t xml:space="preserve"> </w:t>
      </w:r>
      <w:r>
        <w:rPr>
          <w:rFonts w:ascii="Times New Roman" w:hAnsi="Times New Roman" w:eastAsia="Times New Roman"/>
          <w:bCs/>
        </w:rPr>
      </w:r>
      <w:r>
        <w:rPr>
          <w:rFonts w:ascii="Times New Roman" w:hAnsi="Times New Roman" w:eastAsia="Times New Roman"/>
          <w:bCs/>
        </w:rPr>
      </w:r>
    </w:p>
    <w:p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 w:eastAsia="Calibri"/>
        </w:rPr>
        <w:t xml:space="preserve">Ответственный исполнитель муниципальной программы - </w:t>
      </w:r>
      <w:r>
        <w:rPr>
          <w:rFonts w:ascii="Times New Roman" w:hAnsi="Times New Roman"/>
        </w:rPr>
        <w:t xml:space="preserve">управление общественной безопасности администрации города.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jc w:val="both"/>
        <w:rPr>
          <w:rFonts w:ascii="Times New Roman" w:hAnsi="Times New Roman"/>
          <w:color w:val="000000" w:themeColor="text1"/>
          <w:highlight w:val="yellow"/>
        </w:rPr>
      </w:pPr>
      <w:r>
        <w:rPr>
          <w:rFonts w:ascii="Times New Roman" w:hAnsi="Times New Roman" w:eastAsia="Calibri"/>
        </w:rPr>
        <w:t xml:space="preserve">  </w:t>
      </w:r>
      <w:r>
        <w:rPr>
          <w:rFonts w:ascii="Times New Roman" w:hAnsi="Times New Roman" w:eastAsia="Calibri"/>
        </w:rPr>
        <w:tab/>
        <w:t xml:space="preserve">Целью муниципальной программы является </w:t>
      </w:r>
      <w:r>
        <w:rPr>
          <w:rFonts w:ascii="Times New Roman" w:hAnsi="Times New Roman"/>
          <w:color w:val="000000" w:themeColor="text1"/>
        </w:rPr>
        <w:t xml:space="preserve">обеспечение общественного порядка, профилактика правонарушений, снижение уровня пр</w:t>
      </w:r>
      <w:r>
        <w:rPr>
          <w:rFonts w:ascii="Times New Roman" w:hAnsi="Times New Roman"/>
          <w:color w:val="000000" w:themeColor="text1"/>
        </w:rPr>
        <w:t xml:space="preserve">еступности; организационное, нормативное правовое и ресурсное обеспечение антинаркотической деятельности; обеспечение прав граждан в отдельных сферах жизнедеятельности</w:t>
      </w:r>
      <w:r>
        <w:rPr>
          <w:color w:val="000000" w:themeColor="text1"/>
        </w:rPr>
        <w:t xml:space="preserve">.</w:t>
      </w:r>
      <w:r>
        <w:rPr>
          <w:rFonts w:ascii="Times New Roman" w:hAnsi="Times New Roman"/>
          <w:color w:val="000000" w:themeColor="text1"/>
          <w:highlight w:val="yellow"/>
        </w:rPr>
      </w:r>
      <w:r>
        <w:rPr>
          <w:rFonts w:ascii="Times New Roman" w:hAnsi="Times New Roman"/>
          <w:color w:val="000000" w:themeColor="text1"/>
          <w:highlight w:val="yellow"/>
        </w:rPr>
      </w:r>
    </w:p>
    <w:p>
      <w:pPr>
        <w:ind w:firstLine="708"/>
        <w:jc w:val="both"/>
        <w:rPr>
          <w:color w:val="000000" w:themeColor="text1"/>
          <w:highlight w:val="none"/>
        </w:rPr>
      </w:pPr>
      <w:r>
        <w:rPr>
          <w:rFonts w:ascii="Times New Roman" w:hAnsi="Times New Roman" w:eastAsia="Times New Roman"/>
          <w:bCs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bCs/>
        </w:rPr>
        <w:t xml:space="preserve">Уточненный объем бюджетных ассигнований составляет 1 719,5 </w:t>
      </w:r>
      <w:r>
        <w:rPr>
          <w:rFonts w:ascii="Times New Roman" w:hAnsi="Times New Roman"/>
        </w:rPr>
        <w:t xml:space="preserve">тыс. рублей</w:t>
      </w:r>
      <w:r>
        <w:rPr>
          <w:rFonts w:ascii="Times New Roman" w:hAnsi="Times New Roman"/>
          <w:bCs/>
        </w:rPr>
        <w:t xml:space="preserve">, в том числе:</w:t>
      </w:r>
      <w:r>
        <w:rPr>
          <w:rFonts w:ascii="Times New Roman" w:hAnsi="Times New Roman" w:eastAsia="Times New Roman"/>
          <w:bCs/>
          <w:color w:val="000000"/>
          <w:sz w:val="20"/>
          <w:szCs w:val="20"/>
          <w:lang w:eastAsia="ru-RU"/>
        </w:rPr>
        <w:t xml:space="preserve"> </w:t>
      </w:r>
      <w:r>
        <w:rPr>
          <w:color w:val="000000" w:themeColor="text1"/>
        </w:rPr>
      </w:r>
      <w:r>
        <w:rPr>
          <w:color w:val="000000" w:themeColor="text1"/>
          <w:highlight w:val="none"/>
        </w:rPr>
      </w:r>
    </w:p>
    <w:p>
      <w:pPr>
        <w:ind w:firstLine="708"/>
        <w:jc w:val="both"/>
        <w:rPr>
          <w:color w:val="000000" w:themeColor="text1"/>
        </w:rPr>
      </w:pP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ind w:left="8148" w:firstLine="348"/>
        <w:jc w:val="center"/>
        <w:rPr>
          <w:rFonts w:ascii="Times New Roman" w:hAnsi="Times New Roman" w:eastAsia="Times New Roman"/>
          <w:bCs/>
          <w:color w:val="000000"/>
          <w:sz w:val="20"/>
          <w:szCs w:val="20"/>
          <w:highlight w:val="yellow"/>
          <w:lang w:eastAsia="ru-RU"/>
        </w:rPr>
      </w:pPr>
      <w:r>
        <w:rPr>
          <w:rFonts w:ascii="Times New Roman" w:hAnsi="Times New Roman" w:eastAsia="Times New Roman"/>
          <w:bCs/>
          <w:color w:val="000000"/>
          <w:sz w:val="20"/>
          <w:szCs w:val="20"/>
          <w:highlight w:val="yellow"/>
          <w:lang w:eastAsia="ru-RU"/>
        </w:rPr>
      </w:r>
      <w:r>
        <w:rPr>
          <w:rFonts w:ascii="Times New Roman" w:hAnsi="Times New Roman" w:eastAsia="Times New Roman"/>
          <w:bCs/>
          <w:color w:val="000000"/>
          <w:sz w:val="20"/>
          <w:szCs w:val="20"/>
          <w:highlight w:val="yellow"/>
          <w:lang w:eastAsia="ru-RU"/>
        </w:rPr>
      </w:r>
      <w:r>
        <w:rPr>
          <w:rFonts w:ascii="Times New Roman" w:hAnsi="Times New Roman" w:eastAsia="Times New Roman"/>
          <w:bCs/>
          <w:color w:val="000000"/>
          <w:sz w:val="20"/>
          <w:szCs w:val="20"/>
          <w:highlight w:val="yellow"/>
          <w:lang w:eastAsia="ru-RU"/>
        </w:rPr>
      </w:r>
    </w:p>
    <w:p>
      <w:pPr>
        <w:ind w:left="8148" w:firstLine="348"/>
        <w:jc w:val="center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 w:eastAsia="Times New Roman"/>
          <w:bCs/>
          <w:color w:val="000000"/>
          <w:sz w:val="20"/>
          <w:szCs w:val="20"/>
          <w:lang w:eastAsia="ru-RU"/>
        </w:rPr>
        <w:t xml:space="preserve">(тыс. рублей)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tbl>
      <w:tblPr>
        <w:tblW w:w="963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1985"/>
        <w:gridCol w:w="1984"/>
        <w:gridCol w:w="1418"/>
        <w:gridCol w:w="741"/>
      </w:tblGrid>
      <w:tr>
        <w:tblPrEx/>
        <w:trPr>
          <w:trHeight w:val="1183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34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Источник финансирования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Утверждено решением Думы         города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Мегиона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от 09.12.2024 №427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Показатели сводной бюджетной росписи на 01.04.2025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Исполнено на 01.04.2025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1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% исполнения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</w:p>
        </w:tc>
      </w:tr>
      <w:tr>
        <w:tblPrEx/>
        <w:trPr>
          <w:trHeight w:val="18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Всего по муниципальной программе, в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том числе: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1 143,5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lang w:val="en-US"/>
              </w:rPr>
              <w:t xml:space="preserve">1 719</w:t>
            </w: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lang w:val="en-US"/>
              </w:rPr>
              <w:t xml:space="preserve">5</w:t>
            </w: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lang w:val="en-US"/>
              </w:rPr>
              <w:t xml:space="preserve">0</w:t>
            </w: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lang w:val="en-US"/>
              </w:rPr>
              <w:t xml:space="preserve">0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lang w:val="en-US"/>
              </w:rPr>
              <w:t xml:space="preserve">0</w:t>
            </w: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lang w:val="en-US"/>
              </w:rPr>
              <w:t xml:space="preserve">0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01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Процессная часть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1 143,5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val="en-US"/>
              </w:rPr>
              <w:t xml:space="preserve">1 719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val="en-US"/>
              </w:rPr>
              <w:t xml:space="preserve">5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val="en-US"/>
              </w:rPr>
              <w:t xml:space="preserve">0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val="en-US"/>
              </w:rPr>
              <w:t xml:space="preserve">0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val="en-US"/>
              </w:rPr>
              <w:t xml:space="preserve">0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val="en-US"/>
              </w:rPr>
              <w:t xml:space="preserve">0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01"/>
        </w:trPr>
        <w:tc>
          <w:tcPr>
            <w:shd w:val="clear" w:color="000000" w:fill="ffffff"/>
            <w:tcBorders>
              <w:left w:val="single" w:color="000000" w:sz="4" w:space="0"/>
              <w:right w:val="single" w:color="000000" w:sz="4" w:space="0"/>
            </w:tcBorders>
            <w:tcW w:w="5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местный бюджет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1 004,7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1 580,7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01"/>
        </w:trPr>
        <w:tc>
          <w:tcPr>
            <w:shd w:val="clear" w:color="000000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бюджет автономного округа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138,8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138,8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</w:p>
        </w:tc>
      </w:tr>
    </w:tbl>
    <w:p>
      <w:pPr>
        <w:ind w:firstLine="708"/>
        <w:jc w:val="both"/>
        <w:rPr>
          <w:rFonts w:ascii="Times New Roman" w:hAnsi="Times New Roman"/>
          <w:highlight w:val="yellow"/>
        </w:rPr>
      </w:pPr>
      <w:r>
        <w:rPr>
          <w:rFonts w:ascii="Times New Roman" w:hAnsi="Times New Roman"/>
          <w:highlight w:val="yellow"/>
        </w:rPr>
      </w:r>
      <w:r>
        <w:rPr>
          <w:rFonts w:ascii="Times New Roman" w:hAnsi="Times New Roman"/>
          <w:highlight w:val="yellow"/>
        </w:rPr>
      </w:r>
      <w:r>
        <w:rPr>
          <w:rFonts w:ascii="Times New Roman" w:hAnsi="Times New Roman"/>
          <w:highlight w:val="yellow"/>
        </w:rPr>
      </w:r>
    </w:p>
    <w:p>
      <w:pPr>
        <w:ind w:firstLine="708"/>
        <w:jc w:val="both"/>
        <w:rPr>
          <w:rFonts w:ascii="Times New Roman" w:hAnsi="Times New Roman"/>
          <w:highlight w:val="yellow"/>
        </w:rPr>
      </w:pPr>
      <w:r>
        <w:rPr>
          <w:rFonts w:ascii="Times New Roman" w:hAnsi="Times New Roman"/>
          <w:highlight w:val="yellow"/>
        </w:rPr>
      </w:r>
      <w:r>
        <w:rPr>
          <w:rFonts w:ascii="Times New Roman" w:hAnsi="Times New Roman"/>
          <w:highlight w:val="yellow"/>
        </w:rPr>
      </w:r>
      <w:r>
        <w:rPr>
          <w:rFonts w:ascii="Times New Roman" w:hAnsi="Times New Roman"/>
          <w:highlight w:val="yellow"/>
        </w:rPr>
      </w:r>
    </w:p>
    <w:p>
      <w:pPr>
        <w:ind w:firstLine="708"/>
        <w:jc w:val="both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  <w:bCs/>
          <w:color w:val="000000"/>
          <w:lang w:eastAsia="ru-RU"/>
        </w:rPr>
        <w:t xml:space="preserve">  </w:t>
      </w:r>
      <w:r>
        <w:rPr>
          <w:rFonts w:ascii="Times New Roman" w:hAnsi="Times New Roman"/>
        </w:rPr>
        <w:t xml:space="preserve">Процессная часть муниципальной программы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  <w:color w:val="000000"/>
          <w:lang w:eastAsia="ru-RU"/>
        </w:rPr>
        <w:t xml:space="preserve">«Профилактика правонарушений в сфере общественного порядка, незаконного оборота и злоупотребления наркотиками в городе </w:t>
      </w:r>
      <w:r>
        <w:rPr>
          <w:rFonts w:ascii="Times New Roman" w:hAnsi="Times New Roman" w:eastAsia="Times New Roman"/>
          <w:color w:val="000000"/>
          <w:lang w:eastAsia="ru-RU"/>
        </w:rPr>
        <w:t xml:space="preserve">Мегионе</w:t>
      </w:r>
      <w:r>
        <w:rPr>
          <w:rFonts w:ascii="Times New Roman" w:hAnsi="Times New Roman" w:eastAsia="Times New Roman"/>
          <w:color w:val="000000"/>
          <w:lang w:eastAsia="ru-RU"/>
        </w:rPr>
        <w:t xml:space="preserve">»</w:t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ind w:left="360"/>
        <w:jc w:val="center"/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color w:val="000000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r>
      <w:r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r>
    </w:p>
    <w:p>
      <w:pPr>
        <w:ind w:left="360"/>
        <w:jc w:val="center"/>
        <w:rPr>
          <w:rFonts w:ascii="Times New Roman" w:hAnsi="Times New Roman" w:eastAsia="Times New Roman"/>
          <w:color w:val="000000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/>
          <w:bCs/>
          <w:color w:val="000000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/>
          <w:color w:val="000000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/>
          <w:color w:val="000000"/>
          <w:sz w:val="20"/>
          <w:szCs w:val="20"/>
          <w:highlight w:val="none"/>
          <w:lang w:eastAsia="ru-RU"/>
        </w:rPr>
      </w:r>
    </w:p>
    <w:p>
      <w:pPr>
        <w:ind w:left="360"/>
        <w:jc w:val="center"/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color w:val="000000"/>
          <w:sz w:val="20"/>
          <w:szCs w:val="20"/>
          <w:lang w:eastAsia="ru-RU"/>
        </w:rPr>
        <w:t xml:space="preserve">                                                                              </w:t>
      </w:r>
      <w:r>
        <w:rPr>
          <w:rFonts w:ascii="Times New Roman" w:hAnsi="Times New Roman" w:eastAsia="Times New Roman"/>
          <w:color w:val="000000"/>
          <w:sz w:val="20"/>
          <w:szCs w:val="20"/>
          <w:highlight w:val="none"/>
          <w:lang w:eastAsia="ru-RU"/>
        </w:rPr>
      </w:r>
    </w:p>
    <w:p>
      <w:pPr>
        <w:ind w:left="360"/>
        <w:jc w:val="center"/>
        <w:rPr>
          <w:rFonts w:ascii="Times New Roman" w:hAnsi="Times New Roman" w:eastAsia="Times New Roman"/>
          <w:color w:val="000000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/>
          <w:bCs/>
          <w:color w:val="000000"/>
          <w:sz w:val="20"/>
          <w:szCs w:val="20"/>
          <w:lang w:eastAsia="ru-RU"/>
        </w:rPr>
        <w:t xml:space="preserve">                                                                         </w:t>
      </w:r>
      <w:r>
        <w:rPr>
          <w:rFonts w:ascii="Times New Roman" w:hAnsi="Times New Roman" w:eastAsia="Times New Roman"/>
          <w:color w:val="000000"/>
          <w:sz w:val="20"/>
          <w:szCs w:val="20"/>
          <w:highlight w:val="none"/>
          <w:lang w:eastAsia="ru-RU"/>
        </w:rPr>
      </w:r>
      <w:r/>
    </w:p>
    <w:p>
      <w:pPr>
        <w:ind w:left="360"/>
        <w:jc w:val="right"/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color w:val="000000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r>
      <w:r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r>
    </w:p>
    <w:p>
      <w:pPr>
        <w:ind w:left="360"/>
        <w:jc w:val="right"/>
        <w:rPr>
          <w:rFonts w:ascii="Times New Roman" w:hAnsi="Times New Roman" w:eastAsia="Times New Roman"/>
          <w:color w:val="000000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/>
          <w:bCs/>
          <w:color w:val="000000"/>
          <w:sz w:val="20"/>
          <w:szCs w:val="20"/>
          <w:lang w:eastAsia="ru-RU"/>
        </w:rPr>
        <w:t xml:space="preserve"> (тыс. рублей)</w:t>
      </w:r>
      <w:r>
        <w:rPr>
          <w:rFonts w:ascii="Times New Roman" w:hAnsi="Times New Roman" w:eastAsia="Times New Roman"/>
          <w:color w:val="000000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/>
          <w:color w:val="000000"/>
          <w:sz w:val="20"/>
          <w:szCs w:val="20"/>
          <w:highlight w:val="none"/>
          <w:lang w:eastAsia="ru-RU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82"/>
        <w:gridCol w:w="2832"/>
        <w:gridCol w:w="1841"/>
        <w:gridCol w:w="1275"/>
        <w:gridCol w:w="975"/>
        <w:gridCol w:w="582"/>
        <w:gridCol w:w="1841"/>
      </w:tblGrid>
      <w:tr>
        <w:tblPrEx/>
        <w:trPr/>
        <w:tc>
          <w:tcPr>
            <w:gridSpan w:val="2"/>
            <w:tcW w:w="311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Наименование типа структурного элемента, структурного элемента муниципальной программы  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Утверждено решением Думы         города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Мегиона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от 09.12.2024 №427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Показатели сводной бюджетной росписи на 01.04.2025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Исполнено на 01.04.2025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2" w:type="dxa"/>
            <w:textDirection w:val="lrTb"/>
            <w:noWrap w:val="false"/>
          </w:tcPr>
          <w:p>
            <w:pPr>
              <w:ind w:left="-108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  <w:p>
            <w:pPr>
              <w:ind w:left="-108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% исполнения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Причины неисполнения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  <w:p>
            <w:pPr>
              <w:ind w:left="-108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gridSpan w:val="2"/>
            <w:tcW w:w="3118" w:type="dxa"/>
            <w:textDirection w:val="lrTb"/>
            <w:noWrap w:val="false"/>
          </w:tcPr>
          <w:p>
            <w:pPr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Процессная часть муниципальной программы – всего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  <w:p>
            <w:pPr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i/>
                <w:sz w:val="20"/>
                <w:szCs w:val="20"/>
              </w:rPr>
              <w:t xml:space="preserve">в том числе: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1 143,5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1 719,5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976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582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</w:tr>
      <w:tr>
        <w:tblPrEx/>
        <w:trPr>
          <w:trHeight w:val="2782"/>
        </w:trPr>
        <w:tc>
          <w:tcPr>
            <w:tcW w:w="28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Обеспечение общественного порядка, в том числе с участием граждан, в том числе: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ab/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391,5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967,5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976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582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Материальное стимулирование народным дружинникам выплачивается ежеквартально (по итогам 1 квартала выплата ожидается во 2 квартале 2025 года)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</w:tr>
      <w:tr>
        <w:tblPrEx/>
        <w:trPr>
          <w:trHeight w:val="354"/>
        </w:trPr>
        <w:tc>
          <w:tcPr>
            <w:tcW w:w="28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i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i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i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i/>
                <w:sz w:val="20"/>
                <w:szCs w:val="20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местный бюджет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252,7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828,7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976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582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r>
          </w:p>
        </w:tc>
      </w:tr>
      <w:tr>
        <w:tblPrEx/>
        <w:trPr>
          <w:trHeight w:val="446"/>
        </w:trPr>
        <w:tc>
          <w:tcPr>
            <w:tcW w:w="28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i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i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i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i/>
                <w:sz w:val="20"/>
                <w:szCs w:val="20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бюджет автономного округа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138,8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138,8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976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582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r>
          </w:p>
        </w:tc>
      </w:tr>
      <w:tr>
        <w:tblPrEx/>
        <w:trPr>
          <w:trHeight w:val="3139"/>
        </w:trPr>
        <w:tc>
          <w:tcPr>
            <w:tcW w:w="28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Мероприятия, направленные на профилактику правонарушений, в том числе профилактику правонарушений среди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несовершеннолетни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(местный бюджет)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180,0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180,0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976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582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Запланировано изготовление наглядной информационной продукции профилактической направленности (па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мятки, листовки и т.д.), ожидаемое исполнение - 3-4 кварталы 2025 года</w:t>
            </w:r>
            <w:r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r>
          </w:p>
        </w:tc>
      </w:tr>
      <w:tr>
        <w:tblPrEx/>
        <w:trPr/>
        <w:tc>
          <w:tcPr>
            <w:tcW w:w="28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Реализация профилактической антинаркотической направленности (местный бюджет)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270,0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270,0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976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582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Мероприятия запланированы к исполнению во 2-4 кварталах 2025 года</w:t>
            </w:r>
            <w:r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r>
          </w:p>
        </w:tc>
      </w:tr>
      <w:tr>
        <w:tblPrEx/>
        <w:trPr>
          <w:trHeight w:val="3277"/>
        </w:trPr>
        <w:tc>
          <w:tcPr>
            <w:tcW w:w="28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Проведение информационной антинаркотической политики, просветительских мероприятий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(местный бюджет)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108,0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108,0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976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582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Запланировано изготовление наглядной информационной продукции профилактической направленности (памятки, листовки и т.д.), ожидаемое испо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лнение - 3-4 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кварталы 2025 года</w:t>
            </w:r>
            <w:r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r>
          </w:p>
        </w:tc>
      </w:tr>
      <w:tr>
        <w:tblPrEx/>
        <w:trPr>
          <w:trHeight w:val="2069"/>
        </w:trPr>
        <w:tc>
          <w:tcPr>
            <w:tcW w:w="28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Поддержка социально ориентированных некоммерческих организаций, осуществляющих свою деятельность в сфере профилактики наркомании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(местный бюджет)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144,0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144,0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976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582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Конкурс на получение субсидии запланировано провести в 3 квартале 2025 года, а предоставление субсидии запланировано в 4 квартале 2025 года</w:t>
            </w:r>
            <w:r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r>
          </w:p>
        </w:tc>
      </w:tr>
      <w:tr>
        <w:tblPrEx/>
        <w:trPr>
          <w:trHeight w:val="951"/>
        </w:trPr>
        <w:tc>
          <w:tcPr>
            <w:tcW w:w="28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Правовое просвещение и информирование в сфере защиты прав потребителей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(местный бюджет)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50,0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50,0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976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582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Запланировано изготовление наглядной информационной продукции профилактической направленности (памятки, листовки и т.д.), ожидаемое исполнение - 3-4 кварталы 2025 года</w:t>
            </w:r>
            <w:r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r>
          </w:p>
        </w:tc>
      </w:tr>
    </w:tbl>
    <w:p>
      <w:pPr>
        <w:ind w:firstLine="709"/>
        <w:jc w:val="center"/>
        <w:rPr>
          <w:rFonts w:ascii="Times New Roman" w:hAnsi="Times New Roman" w:eastAsia="Times New Roman"/>
          <w:b/>
          <w:bCs/>
          <w:color w:val="000000"/>
          <w:highlight w:val="yellow"/>
          <w:lang w:eastAsia="ru-RU"/>
        </w:rPr>
      </w:pPr>
      <w:r>
        <w:rPr>
          <w:rFonts w:ascii="Times New Roman" w:hAnsi="Times New Roman" w:eastAsia="Times New Roman"/>
          <w:b/>
          <w:bCs/>
          <w:color w:val="000000"/>
          <w:highlight w:val="yellow"/>
          <w:lang w:eastAsia="ru-RU"/>
        </w:rPr>
      </w:r>
      <w:r>
        <w:rPr>
          <w:rFonts w:ascii="Times New Roman" w:hAnsi="Times New Roman" w:eastAsia="Times New Roman"/>
          <w:b/>
          <w:bCs/>
          <w:color w:val="000000"/>
          <w:highlight w:val="yellow"/>
          <w:lang w:eastAsia="ru-RU"/>
        </w:rPr>
      </w:r>
      <w:r>
        <w:rPr>
          <w:rFonts w:ascii="Times New Roman" w:hAnsi="Times New Roman" w:eastAsia="Times New Roman"/>
          <w:b/>
          <w:bCs/>
          <w:color w:val="000000"/>
          <w:highlight w:val="yellow"/>
          <w:lang w:eastAsia="ru-RU"/>
        </w:rPr>
      </w:r>
    </w:p>
    <w:p>
      <w:pPr>
        <w:ind w:firstLine="709"/>
        <w:jc w:val="center"/>
        <w:rPr>
          <w:rFonts w:ascii="Times New Roman" w:hAnsi="Times New Roman" w:eastAsia="Times New Roman"/>
          <w:b/>
          <w:bCs/>
          <w:color w:val="000000"/>
          <w:highlight w:val="yellow"/>
          <w:lang w:eastAsia="ru-RU"/>
        </w:rPr>
      </w:pPr>
      <w:r>
        <w:rPr>
          <w:rFonts w:ascii="Times New Roman" w:hAnsi="Times New Roman" w:eastAsia="Times New Roman"/>
          <w:b/>
          <w:bCs/>
          <w:color w:val="000000"/>
          <w:highlight w:val="yellow"/>
          <w:lang w:eastAsia="ru-RU"/>
        </w:rPr>
      </w:r>
      <w:r>
        <w:rPr>
          <w:rFonts w:ascii="Times New Roman" w:hAnsi="Times New Roman" w:eastAsia="Times New Roman"/>
          <w:b/>
          <w:bCs/>
          <w:color w:val="000000"/>
          <w:highlight w:val="yellow"/>
          <w:lang w:eastAsia="ru-RU"/>
        </w:rPr>
      </w:r>
      <w:r>
        <w:rPr>
          <w:rFonts w:ascii="Times New Roman" w:hAnsi="Times New Roman" w:eastAsia="Times New Roman"/>
          <w:b/>
          <w:bCs/>
          <w:color w:val="000000"/>
          <w:highlight w:val="yellow"/>
          <w:lang w:eastAsia="ru-RU"/>
        </w:rPr>
      </w:r>
    </w:p>
    <w:p>
      <w:pPr>
        <w:ind w:firstLine="709"/>
        <w:jc w:val="center"/>
        <w:rPr>
          <w:rFonts w:ascii="Times New Roman" w:hAnsi="Times New Roman" w:eastAsia="Times New Roman"/>
          <w:b/>
          <w:bCs/>
          <w:color w:val="000000"/>
          <w:highlight w:val="yellow"/>
          <w:lang w:eastAsia="ru-RU"/>
        </w:rPr>
      </w:pPr>
      <w:r>
        <w:rPr>
          <w:rFonts w:ascii="Times New Roman" w:hAnsi="Times New Roman" w:eastAsia="Times New Roman"/>
          <w:b/>
          <w:bCs/>
          <w:color w:val="000000"/>
          <w:highlight w:val="yellow"/>
          <w:lang w:eastAsia="ru-RU"/>
        </w:rPr>
      </w:r>
      <w:r>
        <w:rPr>
          <w:rFonts w:ascii="Times New Roman" w:hAnsi="Times New Roman" w:eastAsia="Times New Roman"/>
          <w:b/>
          <w:bCs/>
          <w:color w:val="000000"/>
          <w:highlight w:val="yellow"/>
          <w:lang w:eastAsia="ru-RU"/>
        </w:rPr>
      </w:r>
      <w:r>
        <w:rPr>
          <w:rFonts w:ascii="Times New Roman" w:hAnsi="Times New Roman" w:eastAsia="Times New Roman"/>
          <w:b/>
          <w:bCs/>
          <w:color w:val="000000"/>
          <w:highlight w:val="yellow"/>
          <w:lang w:eastAsia="ru-RU"/>
        </w:rPr>
      </w:r>
    </w:p>
    <w:p>
      <w:pPr>
        <w:ind w:firstLine="709"/>
        <w:jc w:val="center"/>
        <w:rPr>
          <w:rFonts w:ascii="Times New Roman" w:hAnsi="Times New Roman" w:eastAsia="Times New Roman"/>
          <w:b/>
          <w:bCs/>
          <w:color w:val="000000"/>
          <w:lang w:eastAsia="ru-RU"/>
        </w:rPr>
      </w:pPr>
      <w:r>
        <w:rPr>
          <w:rFonts w:ascii="Times New Roman" w:hAnsi="Times New Roman" w:eastAsia="Times New Roman"/>
          <w:b/>
          <w:bCs/>
          <w:color w:val="000000"/>
          <w:lang w:eastAsia="ru-RU"/>
        </w:rPr>
        <w:t xml:space="preserve">18. Программа</w:t>
      </w:r>
      <w:r>
        <w:rPr>
          <w:rFonts w:ascii="Times New Roman" w:hAnsi="Times New Roman" w:eastAsia="Times New Roman"/>
          <w:b/>
          <w:bCs/>
          <w:color w:val="000000"/>
          <w:lang w:eastAsia="ru-RU"/>
        </w:rPr>
      </w:r>
      <w:r>
        <w:rPr>
          <w:rFonts w:ascii="Times New Roman" w:hAnsi="Times New Roman" w:eastAsia="Times New Roman"/>
          <w:b/>
          <w:bCs/>
          <w:color w:val="000000"/>
          <w:lang w:eastAsia="ru-RU"/>
        </w:rPr>
      </w:r>
    </w:p>
    <w:p>
      <w:pPr>
        <w:jc w:val="center"/>
        <w:spacing w:after="160"/>
        <w:rPr>
          <w:rFonts w:ascii="Times New Roman" w:hAnsi="Times New Roman" w:eastAsia="Calibri"/>
          <w:b/>
        </w:rPr>
      </w:pPr>
      <w:r>
        <w:rPr>
          <w:rFonts w:ascii="Times New Roman" w:hAnsi="Times New Roman" w:eastAsia="Calibri"/>
          <w:b/>
          <w:lang w:eastAsia="ru-RU"/>
        </w:rPr>
        <w:t xml:space="preserve">«</w:t>
      </w:r>
      <w:r>
        <w:rPr>
          <w:rFonts w:ascii="Times New Roman" w:hAnsi="Times New Roman" w:eastAsia="Calibri"/>
          <w:b/>
        </w:rPr>
        <w:t xml:space="preserve">Укрепление межнационального и межконфессионального согласия, профилактика экстремизма и терроризма в городе </w:t>
      </w:r>
      <w:r>
        <w:rPr>
          <w:rFonts w:ascii="Times New Roman" w:hAnsi="Times New Roman" w:eastAsia="Calibri"/>
          <w:b/>
        </w:rPr>
        <w:t xml:space="preserve">Мегионе</w:t>
      </w:r>
      <w:r>
        <w:rPr>
          <w:rFonts w:ascii="Times New Roman" w:hAnsi="Times New Roman" w:eastAsia="Calibri"/>
          <w:b/>
        </w:rPr>
        <w:t xml:space="preserve">»</w:t>
      </w:r>
      <w:r>
        <w:rPr>
          <w:rFonts w:ascii="Times New Roman" w:hAnsi="Times New Roman" w:eastAsia="Calibri"/>
          <w:b/>
        </w:rPr>
      </w:r>
      <w:r>
        <w:rPr>
          <w:rFonts w:ascii="Times New Roman" w:hAnsi="Times New Roman" w:eastAsia="Calibri"/>
          <w:b/>
        </w:rPr>
      </w:r>
    </w:p>
    <w:p>
      <w:pPr>
        <w:ind w:firstLine="708"/>
        <w:jc w:val="both"/>
        <w:rPr>
          <w:rFonts w:ascii="Times New Roman" w:hAnsi="Times New Roman" w:eastAsia="Times New Roman"/>
          <w:bCs/>
          <w:color w:val="000000"/>
          <w:lang w:eastAsia="ru-RU"/>
        </w:rPr>
      </w:pPr>
      <w:r>
        <w:rPr>
          <w:rFonts w:ascii="Times New Roman" w:hAnsi="Times New Roman" w:eastAsia="Times New Roman"/>
          <w:bCs/>
          <w:color w:val="000000"/>
          <w:lang w:eastAsia="ru-RU"/>
        </w:rPr>
        <w:t xml:space="preserve">Муниципальная программа «Укрепление межнационального и межконфессионального согласия, профилактика экстремизма и терроризма в городе </w:t>
      </w:r>
      <w:r>
        <w:rPr>
          <w:rFonts w:ascii="Times New Roman" w:hAnsi="Times New Roman" w:eastAsia="Times New Roman"/>
          <w:bCs/>
          <w:color w:val="000000"/>
          <w:lang w:eastAsia="ru-RU"/>
        </w:rPr>
        <w:t xml:space="preserve">Мегион</w:t>
      </w:r>
      <w:r>
        <w:rPr>
          <w:rFonts w:ascii="Times New Roman" w:hAnsi="Times New Roman" w:eastAsia="Times New Roman"/>
          <w:bCs/>
          <w:color w:val="000000"/>
          <w:lang w:eastAsia="ru-RU"/>
        </w:rPr>
        <w:t xml:space="preserve">е</w:t>
      </w:r>
      <w:r>
        <w:rPr>
          <w:rFonts w:ascii="Times New Roman" w:hAnsi="Times New Roman" w:eastAsia="Times New Roman"/>
          <w:bCs/>
          <w:color w:val="000000"/>
          <w:lang w:eastAsia="ru-RU"/>
        </w:rPr>
        <w:t xml:space="preserve">» утверждена постановлением администрации города от 14.12.2023 года №2086 (</w:t>
      </w:r>
      <w:r>
        <w:rPr>
          <w:rFonts w:ascii="Times New Roman" w:hAnsi="Times New Roman" w:eastAsia="Times New Roman"/>
          <w:bCs/>
          <w:color w:val="000000"/>
          <w:lang w:val="en-US" w:eastAsia="ru-RU"/>
        </w:rPr>
        <w:t xml:space="preserve">c</w:t>
      </w:r>
      <w:r>
        <w:rPr>
          <w:rFonts w:ascii="Times New Roman" w:hAnsi="Times New Roman" w:eastAsia="Times New Roman"/>
          <w:bCs/>
          <w:color w:val="000000"/>
          <w:lang w:eastAsia="ru-RU"/>
        </w:rPr>
        <w:t xml:space="preserve"> изменениями) (далее- муниципальная программа).</w:t>
      </w:r>
      <w:r>
        <w:rPr>
          <w:rFonts w:ascii="Times New Roman" w:hAnsi="Times New Roman" w:eastAsia="Times New Roman"/>
          <w:bCs/>
          <w:color w:val="000000"/>
          <w:lang w:eastAsia="ru-RU"/>
        </w:rPr>
      </w:r>
      <w:r>
        <w:rPr>
          <w:rFonts w:ascii="Times New Roman" w:hAnsi="Times New Roman" w:eastAsia="Times New Roman"/>
          <w:bCs/>
          <w:color w:val="000000"/>
          <w:lang w:eastAsia="ru-RU"/>
        </w:rPr>
      </w:r>
    </w:p>
    <w:p>
      <w:pPr>
        <w:ind w:firstLine="708"/>
        <w:jc w:val="both"/>
        <w:rPr>
          <w:rFonts w:ascii="Times New Roman" w:hAnsi="Times New Roman" w:eastAsia="Calibri"/>
        </w:rPr>
      </w:pPr>
      <w:r>
        <w:rPr>
          <w:rFonts w:ascii="Times New Roman" w:hAnsi="Times New Roman" w:eastAsia="Times New Roman"/>
          <w:bCs/>
          <w:color w:val="000000"/>
          <w:lang w:eastAsia="ru-RU"/>
        </w:rPr>
        <w:t xml:space="preserve">Текст муниципальной программы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  <w:bCs/>
          <w:color w:val="000000"/>
          <w:lang w:eastAsia="ru-RU"/>
        </w:rPr>
        <w:t xml:space="preserve">в актуальной редакции размещен в сети Интернет по электронному адресу:</w:t>
      </w:r>
      <w:r>
        <w:rPr>
          <w:rFonts w:ascii="Times New Roman" w:hAnsi="Times New Roman" w:eastAsia="Times New Roman"/>
        </w:rPr>
        <w:t xml:space="preserve"> </w:t>
      </w:r>
      <w:hyperlink r:id="rId28" w:tooltip="https://admmegion.ru/programs/municipal/programmy-2024/profilaktika-ekstremizma/" w:history="1">
        <w:r>
          <w:rPr>
            <w:rStyle w:val="950"/>
            <w:rFonts w:ascii="Times New Roman" w:hAnsi="Times New Roman" w:eastAsia="Calibri"/>
          </w:rPr>
          <w:t xml:space="preserve">https://admmegion.ru/programs/municipal/programmy-2024/profilaktika-ekstremizma/</w:t>
        </w:r>
      </w:hyperlink>
      <w:r>
        <w:rPr>
          <w:rFonts w:ascii="Times New Roman" w:hAnsi="Times New Roman" w:eastAsia="Calibri"/>
        </w:rPr>
        <w:t xml:space="preserve"> .</w:t>
      </w:r>
      <w:r>
        <w:rPr>
          <w:rFonts w:ascii="Times New Roman" w:hAnsi="Times New Roman" w:eastAsia="Calibri"/>
        </w:rPr>
      </w:r>
      <w:r>
        <w:rPr>
          <w:rFonts w:ascii="Times New Roman" w:hAnsi="Times New Roman" w:eastAsia="Calibri"/>
        </w:rPr>
      </w:r>
    </w:p>
    <w:p>
      <w:pPr>
        <w:ind w:firstLine="708"/>
        <w:jc w:val="both"/>
        <w:rPr>
          <w:rFonts w:ascii="Times New Roman" w:hAnsi="Times New Roman" w:eastAsia="Times New Roman"/>
          <w:shd w:val="clear" w:color="auto" w:fill="ffffff"/>
          <w:lang w:eastAsia="ru-RU"/>
        </w:rPr>
      </w:pPr>
      <w:r>
        <w:rPr>
          <w:rFonts w:ascii="Times New Roman" w:hAnsi="Times New Roman" w:eastAsia="Calibri"/>
        </w:rPr>
        <w:t xml:space="preserve">Ответственный исполн</w:t>
      </w:r>
      <w:r>
        <w:rPr>
          <w:rFonts w:ascii="Times New Roman" w:hAnsi="Times New Roman" w:eastAsia="Calibri"/>
        </w:rPr>
        <w:t xml:space="preserve">итель муниципальной программы - управление общественной безопасности администрации города </w:t>
      </w:r>
      <w:r>
        <w:rPr>
          <w:rFonts w:ascii="Times New Roman" w:hAnsi="Times New Roman" w:eastAsia="Calibri"/>
        </w:rPr>
        <w:t xml:space="preserve">Мегиона</w:t>
      </w:r>
      <w:r>
        <w:rPr>
          <w:rFonts w:ascii="Times New Roman" w:hAnsi="Times New Roman" w:eastAsia="Times New Roman"/>
          <w:shd w:val="clear" w:color="auto" w:fill="ffffff"/>
          <w:lang w:eastAsia="ru-RU"/>
        </w:rPr>
        <w:t xml:space="preserve">.</w:t>
      </w:r>
      <w:r>
        <w:rPr>
          <w:rFonts w:ascii="Times New Roman" w:hAnsi="Times New Roman" w:eastAsia="Times New Roman"/>
          <w:shd w:val="clear" w:color="auto" w:fill="ffffff"/>
          <w:lang w:eastAsia="ru-RU"/>
        </w:rPr>
      </w:r>
      <w:r>
        <w:rPr>
          <w:rFonts w:ascii="Times New Roman" w:hAnsi="Times New Roman" w:eastAsia="Times New Roman"/>
          <w:shd w:val="clear" w:color="auto" w:fill="ffffff"/>
          <w:lang w:eastAsia="ru-RU"/>
        </w:rPr>
      </w:r>
    </w:p>
    <w:p>
      <w:pPr>
        <w:ind w:firstLine="709"/>
        <w:jc w:val="both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Calibri"/>
        </w:rPr>
        <w:t xml:space="preserve">Целью муниципальной программы является у</w:t>
      </w:r>
      <w:r>
        <w:rPr>
          <w:rFonts w:ascii="Times New Roman" w:hAnsi="Times New Roman" w:eastAsia="Times New Roman"/>
          <w:lang w:eastAsia="ru-RU"/>
        </w:rPr>
        <w:t xml:space="preserve">крепление единства народов Российской Федерации, проживающих на территории города </w:t>
      </w:r>
      <w:r>
        <w:rPr>
          <w:rFonts w:ascii="Times New Roman" w:hAnsi="Times New Roman" w:eastAsia="Times New Roman"/>
          <w:lang w:eastAsia="ru-RU"/>
        </w:rPr>
        <w:t xml:space="preserve">Мегиона</w:t>
      </w:r>
      <w:r>
        <w:rPr>
          <w:rFonts w:ascii="Times New Roman" w:hAnsi="Times New Roman" w:eastAsia="Times New Roman"/>
          <w:lang w:eastAsia="ru-RU"/>
        </w:rPr>
        <w:t xml:space="preserve">, профилактика экстремизма и терроризма в городе </w:t>
      </w:r>
      <w:r>
        <w:rPr>
          <w:rFonts w:ascii="Times New Roman" w:hAnsi="Times New Roman" w:eastAsia="Times New Roman"/>
          <w:lang w:eastAsia="ru-RU"/>
        </w:rPr>
        <w:t xml:space="preserve">Мегионе</w:t>
      </w:r>
      <w:r>
        <w:rPr>
          <w:rFonts w:ascii="Times New Roman" w:hAnsi="Times New Roman" w:eastAsia="Times New Roman"/>
          <w:lang w:eastAsia="ru-RU"/>
        </w:rPr>
        <w:t xml:space="preserve">.</w:t>
      </w: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</w:p>
    <w:p>
      <w:pPr>
        <w:ind w:firstLine="709"/>
        <w:jc w:val="both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bCs/>
        </w:rPr>
        <w:t xml:space="preserve">Уточненный объем бюджетных ассигнований составляет 9 993,0 </w:t>
      </w:r>
      <w:r>
        <w:rPr>
          <w:rFonts w:ascii="Times New Roman" w:hAnsi="Times New Roman" w:eastAsia="Times New Roman"/>
        </w:rPr>
        <w:t xml:space="preserve">тыс. рублей, </w:t>
      </w:r>
      <w:r>
        <w:rPr>
          <w:rFonts w:ascii="Times New Roman" w:hAnsi="Times New Roman"/>
          <w:bCs/>
        </w:rPr>
        <w:t xml:space="preserve">в том числе:</w:t>
      </w:r>
      <w:r>
        <w:rPr>
          <w:rFonts w:ascii="Times New Roman" w:hAnsi="Times New Roman" w:eastAsia="Times New Roman"/>
          <w:bCs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</w:t>
      </w:r>
      <w:r>
        <w:rPr>
          <w:rFonts w:ascii="Times New Roman" w:hAnsi="Times New Roman" w:eastAsia="Times New Roman"/>
          <w:bCs/>
          <w:color w:val="000000"/>
          <w:sz w:val="20"/>
          <w:szCs w:val="20"/>
          <w:lang w:eastAsia="ru-RU"/>
        </w:rPr>
        <w:t xml:space="preserve">                                                </w:t>
      </w: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</w:p>
    <w:p>
      <w:pPr>
        <w:ind w:left="360"/>
        <w:jc w:val="right"/>
        <w:rPr>
          <w:rFonts w:ascii="Times New Roman" w:hAnsi="Times New Roman" w:eastAsia="Times New Roman"/>
          <w:bCs/>
          <w:sz w:val="20"/>
          <w:szCs w:val="20"/>
        </w:rPr>
      </w:pPr>
      <w:r>
        <w:rPr>
          <w:rFonts w:ascii="Times New Roman" w:hAnsi="Times New Roman" w:eastAsia="Times New Roman"/>
          <w:bCs/>
          <w:color w:val="000000"/>
          <w:sz w:val="20"/>
          <w:szCs w:val="20"/>
          <w:lang w:eastAsia="ru-RU"/>
        </w:rPr>
        <w:t xml:space="preserve">(тыс. рублей)</w:t>
      </w:r>
      <w:r>
        <w:rPr>
          <w:rFonts w:ascii="Times New Roman" w:hAnsi="Times New Roman" w:eastAsia="Times New Roman"/>
          <w:bCs/>
          <w:sz w:val="20"/>
          <w:szCs w:val="20"/>
        </w:rPr>
      </w:r>
      <w:r>
        <w:rPr>
          <w:rFonts w:ascii="Times New Roman" w:hAnsi="Times New Roman" w:eastAsia="Times New Roman"/>
          <w:bCs/>
          <w:sz w:val="20"/>
          <w:szCs w:val="20"/>
        </w:rPr>
      </w:r>
    </w:p>
    <w:tbl>
      <w:tblPr>
        <w:tblW w:w="9672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976"/>
        <w:gridCol w:w="1985"/>
        <w:gridCol w:w="1984"/>
        <w:gridCol w:w="1418"/>
        <w:gridCol w:w="741"/>
      </w:tblGrid>
      <w:tr>
        <w:tblPrEx/>
        <w:trPr>
          <w:trHeight w:val="1183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Источник финансирования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Утверждено решением Думы         города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Мегиона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от 09.12.2024 №427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Показатели сводной бюджетной росписи на 01.04.2025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Исполнено на 01.04.2025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1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% исполнения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val="en-US"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</w:p>
        </w:tc>
      </w:tr>
      <w:tr>
        <w:tblPrEx/>
        <w:trPr>
          <w:trHeight w:val="18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Всего по муниципальной программе, в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том числе: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10 569,0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lang w:eastAsia="ru-RU"/>
              </w:rPr>
              <w:t xml:space="preserve">9 993,0</w:t>
            </w: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1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56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Процессная часть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10 569,0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9 993,0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1"/>
        </w:trPr>
        <w:tc>
          <w:tcPr>
            <w:shd w:val="clear" w:color="000000" w:fill="ffffff"/>
            <w:tcBorders>
              <w:left w:val="single" w:color="auto" w:sz="4" w:space="0"/>
              <w:right w:val="single" w:color="auto" w:sz="4" w:space="0"/>
            </w:tcBorders>
            <w:tcW w:w="56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местный бюджет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10 373,5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9 797,5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yellow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1"/>
        </w:trPr>
        <w:tc>
          <w:tcPr>
            <w:shd w:val="clear" w:color="000000" w:fill="ffffff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бюджет автономного округа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195,5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195,5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</w:tr>
    </w:tbl>
    <w:p>
      <w:pPr>
        <w:ind w:firstLine="708"/>
        <w:jc w:val="both"/>
        <w:rPr>
          <w:rFonts w:ascii="Times New Roman" w:hAnsi="Times New Roman" w:eastAsia="Times New Roman"/>
          <w:highlight w:val="yellow"/>
        </w:rPr>
      </w:pPr>
      <w:r>
        <w:rPr>
          <w:rFonts w:ascii="Times New Roman" w:hAnsi="Times New Roman" w:eastAsia="Times New Roman"/>
          <w:highlight w:val="yellow"/>
        </w:rPr>
      </w:r>
      <w:r>
        <w:rPr>
          <w:rFonts w:ascii="Times New Roman" w:hAnsi="Times New Roman" w:eastAsia="Times New Roman"/>
          <w:highlight w:val="yellow"/>
        </w:rPr>
      </w:r>
      <w:r>
        <w:rPr>
          <w:rFonts w:ascii="Times New Roman" w:hAnsi="Times New Roman" w:eastAsia="Times New Roman"/>
          <w:highlight w:val="yellow"/>
        </w:rPr>
      </w:r>
    </w:p>
    <w:p>
      <w:pPr>
        <w:ind w:firstLine="708"/>
        <w:jc w:val="both"/>
        <w:widowControl w:val="off"/>
        <w:rPr>
          <w:rFonts w:ascii="Times New Roman" w:hAnsi="Times New Roman" w:eastAsiaTheme="minorHAnsi"/>
        </w:rPr>
      </w:pPr>
      <w:r>
        <w:rPr>
          <w:rFonts w:ascii="Times New Roman" w:hAnsi="Times New Roman"/>
          <w:bCs/>
          <w:highlight w:val="white"/>
        </w:rPr>
        <w:t xml:space="preserve">Структура расходов муниципальной программы не содержит проектную часть и состоит из процессной части.</w:t>
      </w:r>
      <w:r>
        <w:rPr>
          <w:rFonts w:ascii="Times New Roman" w:hAnsi="Times New Roman" w:eastAsiaTheme="minorHAnsi"/>
        </w:rPr>
      </w:r>
      <w:r>
        <w:rPr>
          <w:rFonts w:ascii="Times New Roman" w:hAnsi="Times New Roman" w:eastAsiaTheme="minorHAnsi"/>
        </w:rPr>
      </w:r>
    </w:p>
    <w:p>
      <w:pPr>
        <w:ind w:firstLine="708"/>
        <w:jc w:val="both"/>
        <w:widowControl w:val="off"/>
        <w:rPr>
          <w:rFonts w:ascii="Times New Roman" w:hAnsi="Times New Roman" w:eastAsiaTheme="minorHAnsi"/>
        </w:rPr>
      </w:pPr>
      <w:r>
        <w:rPr>
          <w:rFonts w:ascii="Times New Roman" w:hAnsi="Times New Roman" w:eastAsiaTheme="minorHAnsi"/>
        </w:rPr>
        <w:t xml:space="preserve">Бюджетные ассигнования по исполнению процессной части муниципальной программы по направлениям расходования средств представлены следующим образом.</w:t>
      </w:r>
      <w:r>
        <w:rPr>
          <w:rFonts w:ascii="Times New Roman" w:hAnsi="Times New Roman" w:eastAsiaTheme="minorHAnsi"/>
        </w:rPr>
      </w:r>
      <w:r>
        <w:rPr>
          <w:rFonts w:ascii="Times New Roman" w:hAnsi="Times New Roman" w:eastAsiaTheme="minorHAnsi"/>
        </w:rPr>
      </w:r>
    </w:p>
    <w:p>
      <w:pPr>
        <w:ind w:firstLine="708"/>
        <w:jc w:val="both"/>
        <w:widowControl w:val="off"/>
        <w:rPr>
          <w:rFonts w:ascii="Times New Roman" w:hAnsi="Times New Roman" w:eastAsiaTheme="minorHAnsi"/>
        </w:rPr>
      </w:pPr>
      <w:r>
        <w:rPr>
          <w:rFonts w:ascii="Times New Roman" w:hAnsi="Times New Roman" w:eastAsiaTheme="minorHAnsi"/>
        </w:rPr>
      </w:r>
      <w:r>
        <w:rPr>
          <w:rFonts w:ascii="Times New Roman" w:hAnsi="Times New Roman" w:eastAsiaTheme="minorHAnsi"/>
        </w:rPr>
      </w:r>
      <w:r>
        <w:rPr>
          <w:rFonts w:ascii="Times New Roman" w:hAnsi="Times New Roman" w:eastAsiaTheme="minorHAnsi"/>
        </w:rPr>
      </w:r>
    </w:p>
    <w:p>
      <w:pPr>
        <w:ind w:left="360"/>
        <w:jc w:val="right"/>
        <w:rPr>
          <w:rFonts w:ascii="Times New Roman" w:hAnsi="Times New Roman" w:eastAsiaTheme="minorHAnsi"/>
        </w:rPr>
      </w:pPr>
      <w:r>
        <w:rPr>
          <w:rFonts w:ascii="Times New Roman" w:hAnsi="Times New Roman" w:eastAsia="Times New Roman"/>
          <w:bCs/>
          <w:color w:val="000000"/>
          <w:sz w:val="20"/>
          <w:szCs w:val="20"/>
          <w:lang w:eastAsia="ru-RU"/>
        </w:rPr>
        <w:t xml:space="preserve">(тыс. рублей)</w:t>
      </w:r>
      <w:r>
        <w:rPr>
          <w:rFonts w:ascii="Times New Roman" w:hAnsi="Times New Roman" w:eastAsiaTheme="minorHAnsi"/>
        </w:rPr>
      </w:r>
      <w:r>
        <w:rPr>
          <w:rFonts w:ascii="Times New Roman" w:hAnsi="Times New Roman" w:eastAsiaTheme="minorHAnsi"/>
        </w:rPr>
      </w:r>
    </w:p>
    <w:tbl>
      <w:tblPr>
        <w:tblW w:w="5003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3168"/>
        <w:gridCol w:w="1559"/>
        <w:gridCol w:w="1666"/>
        <w:gridCol w:w="1589"/>
        <w:gridCol w:w="1139"/>
      </w:tblGrid>
      <w:tr>
        <w:tblPrEx/>
        <w:trPr/>
        <w:tc>
          <w:tcPr>
            <w:gridSpan w:val="2"/>
            <w:tcW w:w="368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Наименование типа структурного элемента, структурного элемента муниципальной программы  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Утверждено решением Думы         города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Мегиона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от 09.12.2024 №427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Показатели сводной бюджетной росписи на 01.04.2025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9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Исполнено на 01.04.2025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0" w:type="dxa"/>
            <w:textDirection w:val="lrTb"/>
            <w:noWrap w:val="false"/>
          </w:tcPr>
          <w:p>
            <w:pPr>
              <w:ind w:left="-108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  <w:p>
            <w:pPr>
              <w:ind w:left="-108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% исполнения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3685" w:type="dxa"/>
            <w:textDirection w:val="lrTb"/>
            <w:noWrap w:val="false"/>
          </w:tcPr>
          <w:p>
            <w:pPr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Процессная часть муниципальной программы – всего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  <w:p>
            <w:pPr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i/>
                <w:sz w:val="20"/>
                <w:szCs w:val="20"/>
              </w:rPr>
              <w:t xml:space="preserve">в том числе: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10 569,0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9 993,0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9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W w:w="51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317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Содействие этнокультурному развитию народов, формированию общероссийского гражданского самосознания, патриотизма и солидарности, в том числе: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ab/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492,0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668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492,0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590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140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</w:tr>
      <w:tr>
        <w:tblPrEx/>
        <w:trPr/>
        <w:tc>
          <w:tcPr>
            <w:tcW w:w="51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i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i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i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i/>
                <w:sz w:val="20"/>
                <w:szCs w:val="20"/>
              </w:rPr>
            </w:r>
          </w:p>
        </w:tc>
        <w:tc>
          <w:tcPr>
            <w:tcW w:w="3171" w:type="dxa"/>
            <w:textDirection w:val="lrTb"/>
            <w:noWrap w:val="false"/>
          </w:tcPr>
          <w:p>
            <w:pPr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местный бюджет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349,5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668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349,5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</w:tr>
      <w:tr>
        <w:tblPrEx/>
        <w:trPr/>
        <w:tc>
          <w:tcPr>
            <w:tcW w:w="51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i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i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i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i/>
                <w:sz w:val="20"/>
                <w:szCs w:val="20"/>
              </w:rPr>
            </w:r>
          </w:p>
        </w:tc>
        <w:tc>
          <w:tcPr>
            <w:tcW w:w="3171" w:type="dxa"/>
            <w:textDirection w:val="lrTb"/>
            <w:noWrap w:val="false"/>
          </w:tcPr>
          <w:p>
            <w:pPr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 бюджет автономного округа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142,5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668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142,5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590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140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</w:tr>
      <w:tr>
        <w:tblPrEx/>
        <w:trPr/>
        <w:tc>
          <w:tcPr>
            <w:tcW w:w="51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3171" w:type="dxa"/>
            <w:textDirection w:val="lrTb"/>
            <w:noWrap w:val="false"/>
          </w:tcPr>
          <w:p>
            <w:pPr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Содействие развитию общественных инициатив, направленных на гармонизацию межэтнических отношений, укрепление позитивного этнического самосознания и обеспечение потребностей граждан, связанных с их этнической  принадлежностью, в том числе: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ab/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176,7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668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176,7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590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140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</w:tr>
      <w:tr>
        <w:tblPrEx/>
        <w:trPr/>
        <w:tc>
          <w:tcPr>
            <w:tcW w:w="51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3171" w:type="dxa"/>
            <w:textDirection w:val="lrTb"/>
            <w:noWrap w:val="false"/>
          </w:tcPr>
          <w:p>
            <w:pPr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местный бюджет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123,7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668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123,7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</w:tr>
      <w:tr>
        <w:tblPrEx/>
        <w:trPr/>
        <w:tc>
          <w:tcPr>
            <w:tcW w:w="51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3171" w:type="dxa"/>
            <w:textDirection w:val="lrTb"/>
            <w:noWrap w:val="false"/>
          </w:tcPr>
          <w:p>
            <w:pPr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  бюджет автономного округа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53,0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668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53,0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</w:tr>
      <w:tr>
        <w:tblPrEx/>
        <w:trPr/>
        <w:tc>
          <w:tcPr>
            <w:tcW w:w="5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317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Социальная и культурная адаптация иностранных граждан (мигрантов) (местный бюджет)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193,0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668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193,0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</w:tr>
      <w:tr>
        <w:tblPrEx/>
        <w:trPr/>
        <w:tc>
          <w:tcPr>
            <w:tcW w:w="5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317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Реализация комплексной информационной кампании, направленной на укрепление общегражданской идентичности и межнационального (межэтнического), межконфессионального и межкультурного взаимодействия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(местный бюджет)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668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590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140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</w:tr>
      <w:tr>
        <w:tblPrEx/>
        <w:trPr/>
        <w:tc>
          <w:tcPr>
            <w:tcW w:w="5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317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Профилактика экстремизма, минимизация условий для проявлений экстремизма на территории города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Мегиона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(местный бюджет)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668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</w:tr>
      <w:tr>
        <w:tblPrEx/>
        <w:trPr/>
        <w:tc>
          <w:tcPr>
            <w:tcW w:w="5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3171" w:type="dxa"/>
            <w:textDirection w:val="lrTb"/>
            <w:noWrap w:val="false"/>
          </w:tcPr>
          <w:p>
            <w:pPr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Профилактика экстремизма в молодежной среде (местный бюджет)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44,0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668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44,0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</w:tr>
      <w:tr>
        <w:tblPrEx/>
        <w:trPr/>
        <w:tc>
          <w:tcPr>
            <w:tcW w:w="5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7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3171" w:type="dxa"/>
            <w:textDirection w:val="lrTb"/>
            <w:noWrap w:val="false"/>
          </w:tcPr>
          <w:p>
            <w:pPr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Мероприятия по информационному противодействию идеологии терроризма (местный бюджет)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ab/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95,4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668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95,4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590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140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</w:tr>
      <w:tr>
        <w:tblPrEx/>
        <w:trPr/>
        <w:tc>
          <w:tcPr>
            <w:tcW w:w="5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8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317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Обеспечение выполнения требований антитеррористической защищенности объектов массового пребывания людей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(местный бюджет)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9 467,9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668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8 891,9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590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140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</w:tr>
    </w:tbl>
    <w:p>
      <w:pPr>
        <w:ind w:firstLine="708"/>
        <w:jc w:val="both"/>
        <w:rPr>
          <w:rFonts w:ascii="Times New Roman" w:hAnsi="Times New Roman" w:eastAsia="Times New Roman"/>
          <w:highlight w:val="yellow"/>
        </w:rPr>
      </w:pPr>
      <w:r>
        <w:rPr>
          <w:rFonts w:ascii="Times New Roman" w:hAnsi="Times New Roman" w:eastAsia="Times New Roman"/>
          <w:highlight w:val="yellow"/>
        </w:rPr>
      </w:r>
      <w:r>
        <w:rPr>
          <w:rFonts w:ascii="Times New Roman" w:hAnsi="Times New Roman" w:eastAsia="Times New Roman"/>
          <w:highlight w:val="yellow"/>
        </w:rPr>
      </w:r>
      <w:r>
        <w:rPr>
          <w:rFonts w:ascii="Times New Roman" w:hAnsi="Times New Roman" w:eastAsia="Times New Roman"/>
          <w:highlight w:val="yellow"/>
        </w:rPr>
      </w:r>
    </w:p>
    <w:p>
      <w:pPr>
        <w:ind w:firstLine="708"/>
        <w:jc w:val="both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  <w:t xml:space="preserve">Бюджетные ассигнования будут направлены </w:t>
      </w:r>
      <w:r>
        <w:rPr>
          <w:rFonts w:ascii="Times New Roman" w:hAnsi="Times New Roman" w:eastAsia="Calibri"/>
        </w:rPr>
        <w:t xml:space="preserve">в соответствии с сетевым графиком</w:t>
      </w:r>
      <w:r>
        <w:rPr>
          <w:rFonts w:ascii="Times New Roman" w:hAnsi="Times New Roman" w:eastAsia="Times New Roman"/>
        </w:rPr>
        <w:t xml:space="preserve"> на проведение торжественных мероприятий, приуроченные к памятным датам в истории народов России, государственным праздникам (День России, День народного единства), на </w:t>
      </w:r>
      <w:r>
        <w:rPr>
          <w:rFonts w:ascii="Times New Roman" w:hAnsi="Times New Roman" w:eastAsia="Cambria"/>
          <w:bCs/>
        </w:rPr>
        <w:t xml:space="preserve">проведение</w:t>
      </w:r>
      <w:r>
        <w:rPr>
          <w:rFonts w:ascii="Times New Roman" w:hAnsi="Times New Roman" w:eastAsia="Calibri"/>
        </w:rPr>
        <w:t xml:space="preserve"> адап</w:t>
      </w:r>
      <w:r>
        <w:rPr>
          <w:rFonts w:ascii="Times New Roman" w:hAnsi="Times New Roman" w:eastAsia="Calibri"/>
        </w:rPr>
        <w:t xml:space="preserve">тационного курса для иностранных граждан (мигрантов), </w:t>
      </w:r>
      <w:r>
        <w:rPr>
          <w:rFonts w:ascii="Times New Roman" w:hAnsi="Times New Roman" w:eastAsia="Cambria"/>
          <w:bCs/>
        </w:rPr>
        <w:t xml:space="preserve">на проведение спортивных </w:t>
      </w:r>
      <w:r>
        <w:rPr>
          <w:rFonts w:ascii="Times New Roman" w:hAnsi="Times New Roman" w:eastAsia="Calibri"/>
        </w:rPr>
        <w:t xml:space="preserve">мероприятий (приобретение призового фонда, поставка наградной атрибутики)</w:t>
      </w:r>
      <w:r>
        <w:rPr>
          <w:rFonts w:ascii="Times New Roman" w:hAnsi="Times New Roman" w:eastAsia="Times New Roman"/>
        </w:rPr>
        <w:t xml:space="preserve">.</w:t>
      </w:r>
      <w:r>
        <w:rPr>
          <w:rFonts w:ascii="Times New Roman" w:hAnsi="Times New Roman" w:eastAsia="Calibri"/>
        </w:rPr>
        <w:t xml:space="preserve"> Бюджетные средства предусмотрены к реализации в 2 - 4 квартале 2025 года.</w:t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ind w:firstLine="708"/>
        <w:jc w:val="both"/>
        <w:rPr>
          <w:rFonts w:ascii="Times New Roman" w:hAnsi="Times New Roman" w:eastAsia="Times New Roman"/>
        </w:rPr>
      </w:pPr>
      <w:r>
        <w:rPr>
          <w:rFonts w:ascii="Times New Roman" w:hAnsi="Times New Roman" w:eastAsia="Calibri"/>
        </w:rPr>
        <w:t xml:space="preserve">Бюджетные средства предусмот</w:t>
      </w:r>
      <w:r>
        <w:rPr>
          <w:rFonts w:ascii="Times New Roman" w:hAnsi="Times New Roman" w:eastAsia="Calibri"/>
        </w:rPr>
        <w:t xml:space="preserve">рены к реализации н</w:t>
      </w:r>
      <w:r>
        <w:rPr>
          <w:rFonts w:ascii="Times New Roman" w:hAnsi="Times New Roman" w:eastAsia="Times New Roman"/>
          <w:bCs/>
          <w:spacing w:val="-1"/>
        </w:rPr>
        <w:t xml:space="preserve">а проведение информационных кампаний, направленных на противодействие распространению идеологии экстремизма</w:t>
      </w:r>
      <w:r>
        <w:rPr>
          <w:rFonts w:ascii="Times New Roman" w:hAnsi="Times New Roman" w:eastAsia="Times New Roman"/>
          <w:lang w:eastAsia="ru-RU"/>
        </w:rPr>
        <w:t xml:space="preserve"> (изготовление видеороликов на различные темы по направлению профилактики экстремистских проявлений), </w:t>
      </w:r>
      <w:r>
        <w:rPr>
          <w:rFonts w:ascii="Times New Roman" w:hAnsi="Times New Roman" w:eastAsia="Calibri"/>
        </w:rPr>
        <w:t xml:space="preserve">исполнение 2- 4 квартал 2025 года</w:t>
      </w:r>
      <w:r>
        <w:rPr>
          <w:rFonts w:ascii="Times New Roman" w:hAnsi="Times New Roman" w:eastAsia="Times New Roman"/>
          <w:lang w:eastAsia="ru-RU"/>
        </w:rPr>
        <w:t xml:space="preserve">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ind w:firstLine="708"/>
        <w:jc w:val="both"/>
        <w:rPr>
          <w:highlight w:val="white"/>
        </w:rPr>
      </w:pPr>
      <w:r>
        <w:rPr>
          <w:rFonts w:ascii="Times New Roman" w:hAnsi="Times New Roman" w:eastAsia="Calibri"/>
          <w:highlight w:val="white"/>
        </w:rPr>
        <w:t xml:space="preserve">В целях </w:t>
      </w:r>
      <w:r>
        <w:rPr>
          <w:rFonts w:ascii="Times New Roman" w:hAnsi="Times New Roman" w:eastAsia="Calibri"/>
          <w:bCs/>
          <w:highlight w:val="white"/>
        </w:rPr>
        <w:t xml:space="preserve">обеспечения требований антитеррористической защищенности объектов массового пребывания людей города </w:t>
      </w:r>
      <w:r>
        <w:rPr>
          <w:rFonts w:ascii="Times New Roman" w:hAnsi="Times New Roman" w:eastAsia="Calibri"/>
          <w:bCs/>
          <w:highlight w:val="white"/>
        </w:rPr>
        <w:t xml:space="preserve">Мегиона</w:t>
      </w:r>
      <w:r>
        <w:rPr>
          <w:rFonts w:ascii="Times New Roman" w:hAnsi="Times New Roman" w:eastAsia="Calibri"/>
          <w:bCs/>
          <w:highlight w:val="white"/>
        </w:rPr>
        <w:t xml:space="preserve"> заключен муниципальный контракт на установку системы оповещения и управления эвакуацией на объектах «Алл</w:t>
      </w:r>
      <w:r>
        <w:rPr>
          <w:rFonts w:ascii="Times New Roman" w:hAnsi="Times New Roman" w:eastAsia="Calibri"/>
          <w:bCs/>
          <w:highlight w:val="white"/>
        </w:rPr>
        <w:t xml:space="preserve">ея Славы» и мемориал «Звезда», а также п</w:t>
      </w:r>
      <w:r>
        <w:rPr>
          <w:rFonts w:ascii="Times New Roman" w:hAnsi="Times New Roman" w:eastAsia="Calibri"/>
          <w:highlight w:val="white"/>
        </w:rPr>
        <w:t xml:space="preserve">ланируется заключение контракта на поставку мобильных ограждений в количестве 1200 штук.  Планируемое освоение средств – 2-4 кварталы 2025 года.</w:t>
      </w:r>
      <w:r>
        <w:rPr>
          <w:highlight w:val="white"/>
        </w:rPr>
        <w:t xml:space="preserve"> </w:t>
      </w:r>
      <w:r>
        <w:rPr>
          <w:highlight w:val="white"/>
        </w:rPr>
      </w:r>
      <w:r>
        <w:rPr>
          <w:highlight w:val="white"/>
        </w:rPr>
      </w:r>
    </w:p>
    <w:p>
      <w:pPr>
        <w:jc w:val="center"/>
        <w:rPr>
          <w:rFonts w:ascii="Times New Roman" w:hAnsi="Times New Roman" w:eastAsia="Times New Roman"/>
          <w:b/>
          <w:bCs/>
          <w:highlight w:val="yellow"/>
          <w:lang w:eastAsia="ru-RU"/>
        </w:rPr>
      </w:pPr>
      <w:r>
        <w:rPr>
          <w:rFonts w:ascii="Times New Roman" w:hAnsi="Times New Roman" w:eastAsia="Times New Roman"/>
          <w:b/>
          <w:highlight w:val="yellow"/>
          <w:lang w:eastAsia="ru-RU"/>
        </w:rPr>
      </w:r>
      <w:r>
        <w:rPr>
          <w:rFonts w:ascii="Times New Roman" w:hAnsi="Times New Roman" w:eastAsia="Times New Roman"/>
          <w:b/>
          <w:bCs/>
          <w:highlight w:val="yellow"/>
          <w:lang w:eastAsia="ru-RU"/>
        </w:rPr>
      </w:r>
      <w:r>
        <w:rPr>
          <w:rFonts w:ascii="Times New Roman" w:hAnsi="Times New Roman" w:eastAsia="Times New Roman"/>
          <w:b/>
          <w:bCs/>
          <w:highlight w:val="yellow"/>
          <w:lang w:eastAsia="ru-RU"/>
        </w:rPr>
      </w:r>
    </w:p>
    <w:p>
      <w:pPr>
        <w:jc w:val="center"/>
        <w:rPr>
          <w:rFonts w:ascii="Times New Roman" w:hAnsi="Times New Roman" w:eastAsia="Times New Roman"/>
          <w:b/>
          <w:bCs/>
          <w:highlight w:val="yellow"/>
          <w:lang w:eastAsia="ru-RU"/>
        </w:rPr>
      </w:pPr>
      <w:r>
        <w:rPr>
          <w:rFonts w:ascii="Times New Roman" w:hAnsi="Times New Roman" w:eastAsia="Times New Roman"/>
          <w:b/>
          <w:highlight w:val="yellow"/>
          <w:lang w:eastAsia="ru-RU"/>
        </w:rPr>
      </w:r>
      <w:r>
        <w:rPr>
          <w:rFonts w:ascii="Times New Roman" w:hAnsi="Times New Roman" w:eastAsia="Times New Roman"/>
          <w:b/>
          <w:bCs/>
          <w:highlight w:val="yellow"/>
          <w:lang w:eastAsia="ru-RU"/>
        </w:rPr>
      </w:r>
      <w:r>
        <w:rPr>
          <w:rFonts w:ascii="Times New Roman" w:hAnsi="Times New Roman" w:eastAsia="Times New Roman"/>
          <w:b/>
          <w:bCs/>
          <w:highlight w:val="yellow"/>
          <w:lang w:eastAsia="ru-RU"/>
        </w:rPr>
      </w:r>
    </w:p>
    <w:p>
      <w:pPr>
        <w:jc w:val="center"/>
        <w:rPr>
          <w:rFonts w:ascii="Times New Roman" w:hAnsi="Times New Roman" w:eastAsia="Times New Roman"/>
          <w:b/>
          <w:highlight w:val="white"/>
        </w:rPr>
      </w:pPr>
      <w:r>
        <w:rPr>
          <w:rFonts w:ascii="Times New Roman" w:hAnsi="Times New Roman" w:eastAsia="Times New Roman"/>
          <w:b/>
          <w:highlight w:val="white"/>
          <w:lang w:eastAsia="ru-RU"/>
        </w:rPr>
        <w:t xml:space="preserve">21.  Программа</w:t>
      </w:r>
      <w:r>
        <w:rPr>
          <w:rFonts w:ascii="Times New Roman" w:hAnsi="Times New Roman" w:eastAsia="Times New Roman"/>
          <w:b/>
          <w:highlight w:val="white"/>
        </w:rPr>
      </w:r>
      <w:r>
        <w:rPr>
          <w:rFonts w:ascii="Times New Roman" w:hAnsi="Times New Roman" w:eastAsia="Times New Roman"/>
          <w:b/>
          <w:highlight w:val="white"/>
        </w:rPr>
      </w:r>
    </w:p>
    <w:p>
      <w:pPr>
        <w:jc w:val="center"/>
        <w:rPr>
          <w:rFonts w:ascii="Times New Roman" w:hAnsi="Times New Roman" w:eastAsia="Times New Roman"/>
          <w:b/>
          <w:bCs/>
          <w:lang w:eastAsia="ru-RU"/>
        </w:rPr>
      </w:pPr>
      <w:r>
        <w:rPr>
          <w:rFonts w:ascii="Times New Roman" w:hAnsi="Times New Roman" w:eastAsia="Times New Roman"/>
          <w:b/>
          <w:highlight w:val="white"/>
          <w:lang w:eastAsia="ru-RU"/>
        </w:rPr>
        <w:t xml:space="preserve"> «Развитие экологической безопасности на территории го</w:t>
      </w:r>
      <w:r>
        <w:rPr>
          <w:rFonts w:ascii="Times New Roman" w:hAnsi="Times New Roman" w:eastAsia="Times New Roman"/>
          <w:b/>
          <w:highlight w:val="white"/>
          <w:lang w:eastAsia="ru-RU"/>
        </w:rPr>
        <w:t xml:space="preserve">рода </w:t>
      </w:r>
      <w:r>
        <w:rPr>
          <w:rFonts w:ascii="Times New Roman" w:hAnsi="Times New Roman" w:eastAsia="Times New Roman"/>
          <w:b/>
          <w:highlight w:val="white"/>
          <w:lang w:eastAsia="ru-RU"/>
        </w:rPr>
        <w:t xml:space="preserve">Мегиона</w:t>
      </w:r>
      <w:r>
        <w:rPr>
          <w:rFonts w:ascii="Times New Roman" w:hAnsi="Times New Roman" w:eastAsia="Times New Roman"/>
          <w:b/>
          <w:highlight w:val="white"/>
          <w:lang w:eastAsia="ru-RU"/>
        </w:rPr>
        <w:t xml:space="preserve">»</w:t>
      </w:r>
      <w:r>
        <w:rPr>
          <w:rFonts w:ascii="Times New Roman" w:hAnsi="Times New Roman" w:eastAsia="Times New Roman"/>
          <w:b/>
          <w:bCs/>
          <w:lang w:eastAsia="ru-RU"/>
        </w:rPr>
      </w:r>
      <w:r>
        <w:rPr>
          <w:rFonts w:ascii="Times New Roman" w:hAnsi="Times New Roman" w:eastAsia="Times New Roman"/>
          <w:b/>
          <w:bCs/>
          <w:lang w:eastAsia="ru-RU"/>
        </w:rPr>
      </w:r>
    </w:p>
    <w:p>
      <w:pPr>
        <w:jc w:val="center"/>
        <w:rPr>
          <w:rFonts w:ascii="Times New Roman" w:hAnsi="Times New Roman" w:eastAsia="Times New Roman"/>
          <w:b/>
          <w:bCs/>
          <w:lang w:eastAsia="ru-RU"/>
        </w:rPr>
      </w:pPr>
      <w:r>
        <w:rPr>
          <w:rFonts w:ascii="Times New Roman" w:hAnsi="Times New Roman" w:eastAsia="Times New Roman"/>
          <w:b/>
          <w:bCs/>
          <w:lang w:eastAsia="ru-RU"/>
        </w:rPr>
      </w:r>
      <w:r>
        <w:rPr>
          <w:rFonts w:ascii="Times New Roman" w:hAnsi="Times New Roman" w:eastAsia="Times New Roman"/>
          <w:b/>
          <w:bCs/>
          <w:lang w:eastAsia="ru-RU"/>
        </w:rPr>
      </w:r>
      <w:r>
        <w:rPr>
          <w:rFonts w:ascii="Times New Roman" w:hAnsi="Times New Roman" w:eastAsia="Times New Roman"/>
          <w:b/>
          <w:bCs/>
          <w:lang w:eastAsia="ru-RU"/>
        </w:rPr>
      </w:r>
    </w:p>
    <w:p>
      <w:pPr>
        <w:ind w:firstLine="708"/>
        <w:jc w:val="both"/>
        <w:rPr>
          <w:rFonts w:ascii="Times New Roman" w:hAnsi="Times New Roman" w:eastAsia="Times New Roman"/>
          <w:color w:val="000000"/>
          <w:highlight w:val="white"/>
        </w:rPr>
      </w:pPr>
      <w:r>
        <w:rPr>
          <w:rFonts w:ascii="Times New Roman" w:hAnsi="Times New Roman" w:eastAsia="Times New Roman"/>
          <w:bCs/>
          <w:color w:val="000000"/>
          <w:highlight w:val="white"/>
          <w:lang w:eastAsia="ru-RU"/>
        </w:rPr>
        <w:t xml:space="preserve">Муниципальная программа «</w:t>
      </w:r>
      <w:r>
        <w:rPr>
          <w:rFonts w:ascii="Times New Roman" w:hAnsi="Times New Roman" w:eastAsia="Times New Roman"/>
          <w:highlight w:val="white"/>
          <w:lang w:eastAsia="ru-RU"/>
        </w:rPr>
        <w:t xml:space="preserve">Развитие экологической безопасности на территории города </w:t>
      </w:r>
      <w:r>
        <w:rPr>
          <w:rFonts w:ascii="Times New Roman" w:hAnsi="Times New Roman" w:eastAsia="Times New Roman"/>
          <w:highlight w:val="white"/>
          <w:lang w:eastAsia="ru-RU"/>
        </w:rPr>
        <w:t xml:space="preserve">Мегиона</w:t>
      </w:r>
      <w:r>
        <w:rPr>
          <w:rFonts w:ascii="Times New Roman" w:hAnsi="Times New Roman" w:eastAsia="Times New Roman"/>
          <w:bCs/>
          <w:color w:val="000000"/>
          <w:highlight w:val="white"/>
          <w:lang w:eastAsia="ru-RU"/>
        </w:rPr>
        <w:t xml:space="preserve">» утверждена постановлением администрации города от 16.11.2023 №1893 (с изменениями) (далее - муниципальная программа).</w:t>
      </w:r>
      <w:r>
        <w:rPr>
          <w:rFonts w:ascii="Times New Roman" w:hAnsi="Times New Roman" w:eastAsia="Times New Roman"/>
          <w:color w:val="000000"/>
          <w:highlight w:val="white"/>
        </w:rPr>
      </w:r>
      <w:r>
        <w:rPr>
          <w:rFonts w:ascii="Times New Roman" w:hAnsi="Times New Roman" w:eastAsia="Times New Roman"/>
          <w:color w:val="000000"/>
          <w:highlight w:val="white"/>
        </w:rPr>
      </w:r>
    </w:p>
    <w:p>
      <w:pPr>
        <w:ind w:firstLine="708"/>
        <w:jc w:val="both"/>
        <w:rPr>
          <w:rFonts w:ascii="Times New Roman" w:hAnsi="Times New Roman" w:eastAsia="Times New Roman"/>
          <w:color w:val="000000"/>
          <w:highlight w:val="none"/>
          <w:lang w:eastAsia="ru-RU"/>
        </w:rPr>
      </w:pPr>
      <w:r>
        <w:rPr>
          <w:rFonts w:ascii="Times New Roman" w:hAnsi="Times New Roman" w:eastAsia="Times New Roman"/>
          <w:color w:val="000000"/>
          <w:highlight w:val="white"/>
          <w:lang w:eastAsia="ru-RU"/>
        </w:rPr>
        <w:t xml:space="preserve">Текст муниципальной программы в </w:t>
      </w:r>
      <w:r>
        <w:rPr>
          <w:rFonts w:ascii="Times New Roman" w:hAnsi="Times New Roman" w:eastAsia="Times New Roman"/>
          <w:color w:val="000000"/>
          <w:highlight w:val="white"/>
          <w:lang w:eastAsia="ru-RU"/>
        </w:rPr>
        <w:t xml:space="preserve">актуальной редакции размещен в сети Интернет по электронному адресу:</w:t>
      </w:r>
      <w:hyperlink r:id="rId29" w:tooltip="https://admmegion.ru/programs/municipal/programmy-2024/ekologicheskaya-bezopasnost/" w:history="1">
        <w:r>
          <w:rPr>
            <w:rFonts w:ascii="Times New Roman" w:hAnsi="Times New Roman" w:eastAsia="Times New Roman"/>
            <w:color w:val="000000"/>
            <w:highlight w:val="white"/>
            <w:lang w:eastAsia="ru-RU"/>
          </w:rPr>
          <w:t xml:space="preserve">https://admmegion.ru/programs/municipal/programmy-2024/ekologichesk </w:t>
        </w:r>
        <w:r>
          <w:rPr>
            <w:rFonts w:ascii="Times New Roman" w:hAnsi="Times New Roman" w:eastAsia="Times New Roman"/>
            <w:color w:val="000000"/>
            <w:highlight w:val="white"/>
            <w:lang w:eastAsia="ru-RU"/>
          </w:rPr>
          <w:t xml:space="preserve">aya-bezopasnost</w:t>
        </w:r>
        <w:r>
          <w:rPr>
            <w:rFonts w:ascii="Times New Roman" w:hAnsi="Times New Roman" w:eastAsia="Times New Roman"/>
            <w:color w:val="000000"/>
            <w:highlight w:val="white"/>
            <w:lang w:eastAsia="ru-RU"/>
          </w:rPr>
          <w:t xml:space="preserve">/</w:t>
        </w:r>
      </w:hyperlink>
      <w:r>
        <w:rPr>
          <w:rFonts w:ascii="Times New Roman" w:hAnsi="Times New Roman" w:eastAsia="Times New Roman"/>
          <w:color w:val="000000"/>
          <w:highlight w:val="white"/>
          <w:lang w:eastAsia="ru-RU"/>
        </w:rPr>
        <w:t xml:space="preserve">.</w:t>
      </w:r>
      <w:r>
        <w:rPr>
          <w:rFonts w:ascii="Times New Roman" w:hAnsi="Times New Roman" w:eastAsia="Times New Roman"/>
          <w:color w:val="000000"/>
          <w:highlight w:val="none"/>
          <w:lang w:eastAsia="ru-RU"/>
        </w:rPr>
      </w:r>
      <w:r>
        <w:rPr>
          <w:rFonts w:ascii="Times New Roman" w:hAnsi="Times New Roman" w:eastAsia="Times New Roman"/>
          <w:color w:val="000000"/>
          <w:highlight w:val="none"/>
          <w:lang w:eastAsia="ru-RU"/>
        </w:rPr>
      </w:r>
    </w:p>
    <w:p>
      <w:pPr>
        <w:jc w:val="both"/>
        <w:tabs>
          <w:tab w:val="left" w:pos="709" w:leader="none"/>
        </w:tabs>
        <w:rPr>
          <w:rFonts w:ascii="Times New Roman" w:hAnsi="Times New Roman" w:eastAsia="Times New Roman"/>
          <w:color w:val="000000"/>
          <w:highlight w:val="white"/>
        </w:rPr>
      </w:pPr>
      <w:r>
        <w:rPr>
          <w:rFonts w:ascii="Times New Roman" w:hAnsi="Times New Roman" w:eastAsia="Times New Roman"/>
          <w:color w:val="000000"/>
          <w:highlight w:val="white"/>
          <w:shd w:val="clear" w:color="auto" w:fill="ffff00"/>
          <w:lang w:eastAsia="ru-RU"/>
        </w:rPr>
        <w:tab/>
      </w:r>
      <w:r>
        <w:rPr>
          <w:rFonts w:ascii="Times New Roman" w:hAnsi="Times New Roman" w:eastAsia="Times New Roman"/>
          <w:bCs/>
          <w:color w:val="000000"/>
          <w:highlight w:val="white"/>
          <w:lang w:eastAsia="ru-RU"/>
        </w:rPr>
        <w:t xml:space="preserve">Ответственный исполнитель муниципальной программы - управление жилищно-коммунального комплекса</w:t>
      </w:r>
      <w:r>
        <w:rPr>
          <w:rFonts w:ascii="Times New Roman" w:hAnsi="Times New Roman"/>
          <w:highlight w:val="white"/>
        </w:rPr>
        <w:t xml:space="preserve"> администрации города.</w:t>
      </w:r>
      <w:r>
        <w:rPr>
          <w:rFonts w:ascii="Times New Roman" w:hAnsi="Times New Roman" w:eastAsia="Times New Roman"/>
          <w:color w:val="000000"/>
          <w:highlight w:val="white"/>
        </w:rPr>
      </w:r>
      <w:r>
        <w:rPr>
          <w:rFonts w:ascii="Times New Roman" w:hAnsi="Times New Roman" w:eastAsia="Times New Roman"/>
          <w:color w:val="000000"/>
          <w:highlight w:val="white"/>
        </w:rPr>
      </w:r>
    </w:p>
    <w:p>
      <w:pPr>
        <w:jc w:val="both"/>
        <w:tabs>
          <w:tab w:val="left" w:pos="709" w:leader="none"/>
        </w:tabs>
        <w:rPr>
          <w:rFonts w:ascii="Times New Roman" w:hAnsi="Times New Roman" w:eastAsia="Times New Roman"/>
          <w:color w:val="000000"/>
        </w:rPr>
      </w:pPr>
      <w:r>
        <w:rPr>
          <w:rFonts w:ascii="Times New Roman" w:hAnsi="Times New Roman" w:eastAsia="Times New Roman"/>
          <w:bCs/>
          <w:color w:val="000000"/>
        </w:rPr>
        <w:tab/>
      </w:r>
      <w:r>
        <w:rPr>
          <w:rFonts w:ascii="Times New Roman" w:hAnsi="Times New Roman" w:eastAsia="Times New Roman"/>
          <w:highlight w:val="white"/>
          <w:lang w:eastAsia="ru-RU"/>
        </w:rPr>
        <w:t xml:space="preserve">Целью программы является сохранение благоприятной окружающей среды и биологического разнообразия и эффективное использование, охрана, защита и воспроизводство лесов.</w:t>
      </w:r>
      <w:r>
        <w:rPr>
          <w:rFonts w:ascii="Times New Roman" w:hAnsi="Times New Roman" w:eastAsia="Times New Roman"/>
          <w:color w:val="000000"/>
        </w:rPr>
      </w:r>
      <w:r>
        <w:rPr>
          <w:rFonts w:ascii="Times New Roman" w:hAnsi="Times New Roman" w:eastAsia="Times New Roman"/>
          <w:color w:val="000000"/>
        </w:rPr>
      </w:r>
    </w:p>
    <w:p>
      <w:pPr>
        <w:jc w:val="both"/>
        <w:tabs>
          <w:tab w:val="left" w:pos="709" w:leader="none"/>
        </w:tabs>
        <w:rPr>
          <w:rFonts w:ascii="Times New Roman" w:hAnsi="Times New Roman" w:eastAsia="Times New Roman"/>
          <w:highlight w:val="white"/>
          <w:lang w:eastAsia="ru-RU"/>
        </w:rPr>
      </w:pPr>
      <w:r>
        <w:rPr>
          <w:rFonts w:ascii="Times New Roman" w:hAnsi="Times New Roman" w:eastAsia="Times New Roman"/>
          <w:lang w:eastAsia="ru-RU"/>
        </w:rPr>
        <w:tab/>
      </w:r>
      <w:r>
        <w:rPr>
          <w:rFonts w:ascii="Times New Roman" w:hAnsi="Times New Roman" w:eastAsia="Times New Roman"/>
          <w:highlight w:val="white"/>
          <w:lang w:eastAsia="ru-RU"/>
        </w:rPr>
        <w:t xml:space="preserve">Уточненный объем бюджетных ассигнований составляет 9 708,5 тыс. рублей, исполнено 495,3 т</w:t>
      </w:r>
      <w:r>
        <w:rPr>
          <w:rFonts w:ascii="Times New Roman" w:hAnsi="Times New Roman" w:eastAsia="Times New Roman"/>
          <w:highlight w:val="white"/>
          <w:lang w:eastAsia="ru-RU"/>
        </w:rPr>
        <w:t xml:space="preserve">ыс</w:t>
      </w:r>
      <w:r>
        <w:rPr>
          <w:rFonts w:ascii="Times New Roman" w:hAnsi="Times New Roman" w:eastAsia="Times New Roman"/>
          <w:highlight w:val="white"/>
          <w:lang w:eastAsia="ru-RU"/>
        </w:rPr>
        <w:t xml:space="preserve">. рублей, или 5,1%, в том числе:</w:t>
      </w:r>
      <w:r>
        <w:rPr>
          <w:rFonts w:ascii="Times New Roman" w:hAnsi="Times New Roman" w:eastAsia="Times New Roman"/>
          <w:highlight w:val="white"/>
          <w:lang w:eastAsia="ru-RU"/>
        </w:rPr>
      </w:r>
      <w:r>
        <w:rPr>
          <w:rFonts w:ascii="Times New Roman" w:hAnsi="Times New Roman" w:eastAsia="Times New Roman"/>
          <w:highlight w:val="white"/>
          <w:lang w:eastAsia="ru-RU"/>
        </w:rPr>
      </w:r>
    </w:p>
    <w:p>
      <w:pPr>
        <w:jc w:val="both"/>
        <w:tabs>
          <w:tab w:val="left" w:pos="709" w:leader="none"/>
        </w:tabs>
        <w:rPr>
          <w:rFonts w:ascii="Times New Roman" w:hAnsi="Times New Roman" w:eastAsia="Times New Roman"/>
          <w:color w:val="000000"/>
          <w:highlight w:val="yellow"/>
        </w:rPr>
      </w:pPr>
      <w:r>
        <w:rPr>
          <w:rFonts w:ascii="Times New Roman" w:hAnsi="Times New Roman" w:eastAsia="Times New Roman"/>
          <w:color w:val="000000"/>
          <w:highlight w:val="yellow"/>
        </w:rPr>
      </w:r>
      <w:r>
        <w:rPr>
          <w:rFonts w:ascii="Times New Roman" w:hAnsi="Times New Roman" w:eastAsia="Times New Roman"/>
          <w:color w:val="000000"/>
          <w:highlight w:val="yellow"/>
        </w:rPr>
      </w:r>
      <w:r>
        <w:rPr>
          <w:rFonts w:ascii="Times New Roman" w:hAnsi="Times New Roman" w:eastAsia="Times New Roman"/>
          <w:color w:val="000000"/>
          <w:highlight w:val="yellow"/>
        </w:rPr>
      </w:r>
    </w:p>
    <w:p>
      <w:pPr>
        <w:contextualSpacing/>
        <w:jc w:val="right"/>
        <w:tabs>
          <w:tab w:val="left" w:pos="709" w:leader="none"/>
        </w:tabs>
        <w:rPr>
          <w:rFonts w:ascii="Times New Roman" w:hAnsi="Times New Roman"/>
          <w:bCs/>
          <w:highlight w:val="yellow"/>
        </w:rPr>
      </w:pPr>
      <w:r>
        <w:rPr>
          <w:rFonts w:ascii="Times New Roman" w:hAnsi="Times New Roman"/>
          <w:sz w:val="20"/>
          <w:szCs w:val="20"/>
          <w:highlight w:val="white"/>
        </w:rPr>
        <w:t xml:space="preserve">(тыс. рублей)</w:t>
      </w:r>
      <w:r>
        <w:rPr>
          <w:rFonts w:ascii="Times New Roman" w:hAnsi="Times New Roman"/>
          <w:bCs/>
          <w:highlight w:val="yellow"/>
        </w:rPr>
      </w:r>
      <w:r>
        <w:rPr>
          <w:rFonts w:ascii="Times New Roman" w:hAnsi="Times New Roman"/>
          <w:bCs/>
          <w:highlight w:val="yellow"/>
        </w:rPr>
      </w:r>
    </w:p>
    <w:tbl>
      <w:tblPr>
        <w:tblStyle w:val="944"/>
        <w:tblW w:w="0" w:type="auto"/>
        <w:tblLayout w:type="fixed"/>
        <w:tblLook w:val="04A0" w:firstRow="1" w:lastRow="0" w:firstColumn="1" w:lastColumn="0" w:noHBand="0" w:noVBand="1"/>
      </w:tblPr>
      <w:tblGrid>
        <w:gridCol w:w="674"/>
        <w:gridCol w:w="2781"/>
        <w:gridCol w:w="1647"/>
        <w:gridCol w:w="1559"/>
        <w:gridCol w:w="1276"/>
        <w:gridCol w:w="1701"/>
      </w:tblGrid>
      <w:tr>
        <w:tblPrEx/>
        <w:trPr/>
        <w:tc>
          <w:tcPr>
            <w:tcW w:w="67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№ п/п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278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Наименование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64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Утверждено решением Думы города 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Мегиона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 от 09.12.2024 №427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Показатели сводной бюджетной росписи на 01.04.2025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Исполнено на 01.04.2025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% исполнения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W w:w="67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16"/>
                <w:szCs w:val="16"/>
                <w:highlight w:val="white"/>
              </w:rPr>
              <w:outlineLvl w:val="1"/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/>
                <w:sz w:val="16"/>
                <w:szCs w:val="16"/>
                <w:highlight w:val="white"/>
              </w:rPr>
            </w:r>
          </w:p>
        </w:tc>
        <w:tc>
          <w:tcPr>
            <w:tcW w:w="278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16"/>
                <w:szCs w:val="16"/>
                <w:highlight w:val="white"/>
              </w:rPr>
              <w:outlineLvl w:val="1"/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/>
                <w:sz w:val="16"/>
                <w:szCs w:val="16"/>
                <w:highlight w:val="white"/>
              </w:rPr>
            </w:r>
          </w:p>
        </w:tc>
        <w:tc>
          <w:tcPr>
            <w:tcW w:w="164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16"/>
                <w:szCs w:val="16"/>
                <w:highlight w:val="white"/>
              </w:rPr>
              <w:outlineLvl w:val="1"/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/>
                <w:sz w:val="16"/>
                <w:szCs w:val="16"/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16"/>
                <w:szCs w:val="16"/>
                <w:highlight w:val="white"/>
              </w:rPr>
              <w:outlineLvl w:val="1"/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/>
                <w:sz w:val="16"/>
                <w:szCs w:val="16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16"/>
                <w:szCs w:val="16"/>
                <w:highlight w:val="white"/>
              </w:rPr>
              <w:outlineLvl w:val="1"/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/>
                <w:sz w:val="16"/>
                <w:szCs w:val="16"/>
                <w:highlight w:val="white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16"/>
                <w:szCs w:val="16"/>
                <w:highlight w:val="white"/>
              </w:rPr>
              <w:outlineLvl w:val="1"/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/>
                <w:sz w:val="16"/>
                <w:szCs w:val="16"/>
                <w:highlight w:val="white"/>
              </w:rPr>
            </w:r>
          </w:p>
        </w:tc>
      </w:tr>
      <w:tr>
        <w:tblPrEx/>
        <w:trPr>
          <w:trHeight w:val="442"/>
        </w:trPr>
        <w:tc>
          <w:tcPr>
            <w:tcW w:w="67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2781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Всего по муниципальной программе, в том числе: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64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9 708,5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9 708,5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495,3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5,1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89"/>
        </w:trPr>
        <w:tc>
          <w:tcPr>
            <w:tcW w:w="67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2781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Процессная часть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64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9 708,5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9 708,5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495,3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5,1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73"/>
        </w:trPr>
        <w:tc>
          <w:tcPr>
            <w:tcW w:w="6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2781" w:type="dxa"/>
            <w:vAlign w:val="center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highlight w:val="white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местный бюджет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  <w:tc>
          <w:tcPr>
            <w:tcW w:w="16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9 546,8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9 546,8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495,3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5,2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73"/>
        </w:trPr>
        <w:tc>
          <w:tcPr>
            <w:tcW w:w="6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2781" w:type="dxa"/>
            <w:vAlign w:val="center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highlight w:val="white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бюджет автономного округа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  <w:tc>
          <w:tcPr>
            <w:tcW w:w="16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161,7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161,7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</w:tr>
    </w:tbl>
    <w:p>
      <w:pPr>
        <w:jc w:val="center"/>
        <w:widowControl w:val="off"/>
        <w:rPr>
          <w:rFonts w:ascii="Times New Roman" w:hAnsi="Times New Roman"/>
          <w:highlight w:val="white"/>
        </w:rPr>
        <w:outlineLvl w:val="1"/>
      </w:pPr>
      <w:r>
        <w:rPr>
          <w:rFonts w:ascii="Times New Roman" w:hAnsi="Times New Roman"/>
          <w:highlight w:val="white"/>
        </w:rPr>
      </w:r>
      <w:r>
        <w:rPr>
          <w:rFonts w:ascii="Times New Roman" w:hAnsi="Times New Roman"/>
          <w:highlight w:val="white"/>
        </w:rPr>
      </w:r>
      <w:r>
        <w:rPr>
          <w:rFonts w:ascii="Times New Roman" w:hAnsi="Times New Roman"/>
          <w:highlight w:val="white"/>
        </w:rPr>
      </w:r>
    </w:p>
    <w:p>
      <w:pPr>
        <w:widowControl w:val="off"/>
        <w:rPr>
          <w:rFonts w:ascii="Times New Roman" w:hAnsi="Times New Roman"/>
          <w:highlight w:val="white"/>
        </w:rPr>
        <w:outlineLvl w:val="1"/>
      </w:pPr>
      <w:r>
        <w:rPr>
          <w:rFonts w:ascii="Times New Roman" w:hAnsi="Times New Roman"/>
          <w:highlight w:val="white"/>
        </w:rPr>
      </w:r>
      <w:r>
        <w:rPr>
          <w:rFonts w:ascii="Times New Roman" w:hAnsi="Times New Roman"/>
          <w:highlight w:val="white"/>
        </w:rPr>
      </w:r>
      <w:r>
        <w:rPr>
          <w:rFonts w:ascii="Times New Roman" w:hAnsi="Times New Roman"/>
          <w:highlight w:val="white"/>
        </w:rPr>
      </w:r>
    </w:p>
    <w:p>
      <w:pPr>
        <w:jc w:val="center"/>
        <w:widowControl w:val="off"/>
        <w:rPr>
          <w:rFonts w:ascii="Times New Roman" w:hAnsi="Times New Roman"/>
          <w:highlight w:val="white"/>
        </w:rPr>
        <w:outlineLvl w:val="1"/>
      </w:pPr>
      <w:r>
        <w:rPr>
          <w:rFonts w:ascii="Times New Roman" w:hAnsi="Times New Roman"/>
          <w:highlight w:val="white"/>
        </w:rPr>
      </w:r>
      <w:r>
        <w:rPr>
          <w:rFonts w:ascii="Times New Roman" w:hAnsi="Times New Roman"/>
          <w:highlight w:val="white"/>
        </w:rPr>
      </w:r>
      <w:r>
        <w:rPr>
          <w:rFonts w:ascii="Times New Roman" w:hAnsi="Times New Roman"/>
          <w:highlight w:val="white"/>
        </w:rPr>
      </w:r>
    </w:p>
    <w:p>
      <w:pPr>
        <w:jc w:val="center"/>
        <w:widowControl w:val="off"/>
        <w:rPr>
          <w:rFonts w:ascii="Times New Roman" w:hAnsi="Times New Roman"/>
        </w:rPr>
        <w:outlineLvl w:val="1"/>
      </w:pPr>
      <w:r>
        <w:rPr>
          <w:rFonts w:ascii="Times New Roman" w:hAnsi="Times New Roman"/>
        </w:rPr>
        <w:t xml:space="preserve">Исполнение </w:t>
      </w:r>
      <w:r>
        <w:rPr>
          <w:rFonts w:ascii="Times New Roman" w:hAnsi="Times New Roman"/>
          <w:highlight w:val="white"/>
        </w:rPr>
        <w:t xml:space="preserve">расходов процессной части муниципальной программы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jc w:val="center"/>
        <w:widowControl w:val="off"/>
        <w:rPr>
          <w:rFonts w:ascii="Times New Roman" w:hAnsi="Times New Roman"/>
        </w:rPr>
        <w:outlineLvl w:val="1"/>
      </w:pPr>
      <w:r>
        <w:rPr>
          <w:rFonts w:ascii="Times New Roman" w:hAnsi="Times New Roman"/>
          <w:highlight w:val="white"/>
        </w:rPr>
        <w:t xml:space="preserve">«</w:t>
      </w:r>
      <w:r>
        <w:rPr>
          <w:rFonts w:ascii="Times New Roman" w:hAnsi="Times New Roman" w:eastAsia="Times New Roman"/>
          <w:highlight w:val="white"/>
          <w:lang w:eastAsia="ru-RU"/>
        </w:rPr>
        <w:t xml:space="preserve">Развитие экологической безопасности на территории города </w:t>
      </w:r>
      <w:r>
        <w:rPr>
          <w:rFonts w:ascii="Times New Roman" w:hAnsi="Times New Roman" w:eastAsia="Times New Roman"/>
          <w:highlight w:val="white"/>
          <w:lang w:eastAsia="ru-RU"/>
        </w:rPr>
        <w:t xml:space="preserve">Мегиона</w:t>
      </w:r>
      <w:r>
        <w:rPr>
          <w:rFonts w:ascii="Times New Roman" w:hAnsi="Times New Roman"/>
          <w:highlight w:val="white"/>
        </w:rPr>
        <w:t xml:space="preserve">»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709"/>
        <w:jc w:val="center"/>
        <w:widowControl w:val="off"/>
        <w:rPr>
          <w:rFonts w:ascii="Times New Roman" w:hAnsi="Times New Roman"/>
          <w:sz w:val="20"/>
          <w:szCs w:val="20"/>
          <w:highlight w:val="white"/>
        </w:rPr>
        <w:outlineLvl w:val="1"/>
      </w:pPr>
      <w:r>
        <w:rPr>
          <w:rFonts w:ascii="Times New Roman" w:hAnsi="Times New Roman"/>
          <w:sz w:val="20"/>
          <w:szCs w:val="20"/>
          <w:highlight w:val="white"/>
        </w:rPr>
      </w:r>
      <w:r>
        <w:rPr>
          <w:rFonts w:ascii="Times New Roman" w:hAnsi="Times New Roman"/>
          <w:sz w:val="20"/>
          <w:szCs w:val="20"/>
          <w:highlight w:val="white"/>
        </w:rPr>
      </w:r>
      <w:r>
        <w:rPr>
          <w:rFonts w:ascii="Times New Roman" w:hAnsi="Times New Roman"/>
          <w:sz w:val="20"/>
          <w:szCs w:val="20"/>
          <w:highlight w:val="white"/>
        </w:rPr>
      </w:r>
    </w:p>
    <w:p>
      <w:pPr>
        <w:ind w:firstLine="709"/>
        <w:jc w:val="right"/>
        <w:widowControl w:val="off"/>
        <w:rPr>
          <w:rFonts w:ascii="Times New Roman" w:hAnsi="Times New Roman"/>
          <w:sz w:val="20"/>
          <w:szCs w:val="20"/>
          <w:highlight w:val="white"/>
        </w:rPr>
        <w:outlineLvl w:val="1"/>
      </w:pPr>
      <w:r>
        <w:rPr>
          <w:rFonts w:ascii="Times New Roman" w:hAnsi="Times New Roman"/>
          <w:sz w:val="20"/>
          <w:szCs w:val="20"/>
          <w:highlight w:val="white"/>
        </w:rPr>
      </w:r>
      <w:r>
        <w:rPr>
          <w:rFonts w:ascii="Times New Roman" w:hAnsi="Times New Roman"/>
          <w:sz w:val="20"/>
          <w:szCs w:val="20"/>
          <w:highlight w:val="white"/>
        </w:rPr>
      </w:r>
      <w:r>
        <w:rPr>
          <w:rFonts w:ascii="Times New Roman" w:hAnsi="Times New Roman"/>
          <w:sz w:val="20"/>
          <w:szCs w:val="20"/>
          <w:highlight w:val="white"/>
        </w:rPr>
      </w:r>
    </w:p>
    <w:p>
      <w:pPr>
        <w:ind w:firstLine="709"/>
        <w:jc w:val="right"/>
        <w:widowControl w:val="off"/>
        <w:rPr>
          <w:rFonts w:ascii="Times New Roman" w:hAnsi="Times New Roman"/>
          <w:sz w:val="20"/>
          <w:szCs w:val="20"/>
          <w:highlight w:val="white"/>
        </w:rPr>
        <w:outlineLvl w:val="1"/>
      </w:pPr>
      <w:r>
        <w:rPr>
          <w:rFonts w:ascii="Times New Roman" w:hAnsi="Times New Roman"/>
          <w:sz w:val="20"/>
          <w:szCs w:val="20"/>
          <w:highlight w:val="white"/>
        </w:rPr>
        <w:t xml:space="preserve">(тыс. рублей)</w:t>
      </w:r>
      <w:r>
        <w:rPr>
          <w:rFonts w:ascii="Times New Roman" w:hAnsi="Times New Roman"/>
          <w:sz w:val="20"/>
          <w:szCs w:val="20"/>
          <w:highlight w:val="white"/>
        </w:rPr>
      </w:r>
      <w:r>
        <w:rPr>
          <w:rFonts w:ascii="Times New Roman" w:hAnsi="Times New Roman"/>
          <w:sz w:val="20"/>
          <w:szCs w:val="20"/>
          <w:highlight w:val="white"/>
        </w:rPr>
      </w:r>
    </w:p>
    <w:tbl>
      <w:tblPr>
        <w:tblStyle w:val="944"/>
        <w:tblW w:w="0" w:type="auto"/>
        <w:tblLayout w:type="fixed"/>
        <w:tblLook w:val="04A0" w:firstRow="1" w:lastRow="0" w:firstColumn="1" w:lastColumn="0" w:noHBand="0" w:noVBand="1"/>
      </w:tblPr>
      <w:tblGrid>
        <w:gridCol w:w="578"/>
        <w:gridCol w:w="2385"/>
        <w:gridCol w:w="1437"/>
        <w:gridCol w:w="1432"/>
        <w:gridCol w:w="1254"/>
        <w:gridCol w:w="709"/>
        <w:gridCol w:w="1843"/>
      </w:tblGrid>
      <w:tr>
        <w:tblPrEx/>
        <w:trPr>
          <w:trHeight w:val="255"/>
        </w:trPr>
        <w:tc>
          <w:tcPr>
            <w:gridSpan w:val="2"/>
            <w:tcW w:w="296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Наименование типа структурного элемента, структурного элемента муниципальной программы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43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Утверждено решением Думы города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Мег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иона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от 09.12.2024 №427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3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Показатели сводной бюджетной росписи на 01.04.2025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5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Исполнено на 01.04.2025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% исполнения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Причины неисполнения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55"/>
        </w:trPr>
        <w:tc>
          <w:tcPr>
            <w:gridSpan w:val="2"/>
            <w:tcW w:w="296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Процессная часть муниципальной программы – всего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  <w:p>
            <w:pPr>
              <w:rPr>
                <w:highlight w:val="white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highlight w:val="white"/>
              </w:rPr>
              <w:t xml:space="preserve">в том числе: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9 708,5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9 708,5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495,3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5,1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55"/>
        </w:trPr>
        <w:tc>
          <w:tcPr>
            <w:tcW w:w="57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238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Снижение и ликвидация вредного воздействия отходов производства и потребления на окружающую среду  и здоровье населения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7 913,0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7 913,0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495,3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6,3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Заключены муниципальные контракты на общую сумму 5 591,9 тыс. рублей. Исполнение по факту выполненных работ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65"/>
        </w:trPr>
        <w:tc>
          <w:tcPr>
            <w:tcW w:w="57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385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местный бюджет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7 751,3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7 751,3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495,3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6,4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4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65"/>
        </w:trPr>
        <w:tc>
          <w:tcPr>
            <w:tcW w:w="57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385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бюджет автономного округа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161,7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161,7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4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179"/>
        </w:trPr>
        <w:tc>
          <w:tcPr>
            <w:tcW w:w="57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eastAsia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W w:w="2385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Обеспечение мер противопожарной безопасности в городских лесах</w:t>
            </w:r>
            <w:r>
              <w:rPr>
                <w:rFonts w:ascii="Times New Roman" w:hAnsi="Times New Roman" w:eastAsia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местный бюджет</w:t>
            </w:r>
            <w:r>
              <w:rPr>
                <w:rFonts w:ascii="Times New Roman" w:hAnsi="Times New Roman" w:eastAsia="Times New Roman"/>
                <w:sz w:val="20"/>
                <w:szCs w:val="20"/>
                <w:lang w:val="en-US"/>
              </w:rPr>
              <w:t xml:space="preserve">)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3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1 795,5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1 795,5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Заключен муниципальный контракт, исполнение – июнь 2025 года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</w:tbl>
    <w:p>
      <w:pPr>
        <w:ind w:firstLine="709"/>
        <w:jc w:val="right"/>
        <w:widowControl w:val="off"/>
        <w:rPr>
          <w:rFonts w:ascii="Times New Roman" w:hAnsi="Times New Roman"/>
          <w:sz w:val="20"/>
          <w:szCs w:val="20"/>
          <w:highlight w:val="yellow"/>
        </w:rPr>
        <w:outlineLvl w:val="1"/>
      </w:pPr>
      <w:r>
        <w:rPr>
          <w:rFonts w:ascii="Times New Roman" w:hAnsi="Times New Roman"/>
          <w:sz w:val="20"/>
          <w:szCs w:val="20"/>
          <w:highlight w:val="yellow"/>
        </w:rPr>
      </w:r>
      <w:r>
        <w:rPr>
          <w:rFonts w:ascii="Times New Roman" w:hAnsi="Times New Roman"/>
          <w:sz w:val="20"/>
          <w:szCs w:val="20"/>
          <w:highlight w:val="yellow"/>
        </w:rPr>
      </w:r>
      <w:r>
        <w:rPr>
          <w:rFonts w:ascii="Times New Roman" w:hAnsi="Times New Roman"/>
          <w:sz w:val="20"/>
          <w:szCs w:val="20"/>
          <w:highlight w:val="yellow"/>
        </w:rPr>
      </w:r>
    </w:p>
    <w:p>
      <w:pPr>
        <w:ind w:firstLine="708"/>
        <w:jc w:val="both"/>
        <w:rPr>
          <w:rFonts w:ascii="Times New Roman" w:hAnsi="Times New Roman" w:eastAsia="Calibri"/>
          <w:highlight w:val="white"/>
        </w:rPr>
      </w:pPr>
      <w:r>
        <w:rPr>
          <w:rFonts w:ascii="Times New Roman" w:hAnsi="Times New Roman" w:eastAsia="Calibri"/>
          <w:bCs/>
          <w:highlight w:val="white"/>
        </w:rPr>
        <w:t xml:space="preserve">В целях реализации процессного мероприятия «</w:t>
      </w:r>
      <w:r>
        <w:rPr>
          <w:rFonts w:ascii="Times New Roman" w:hAnsi="Times New Roman"/>
          <w:highlight w:val="white"/>
        </w:rPr>
        <w:t xml:space="preserve">Снижение и ликвидация вредного воздействия отходов производства и потребления на окружающую среду и здоровье населения</w:t>
      </w:r>
      <w:r>
        <w:rPr>
          <w:rFonts w:ascii="Times New Roman" w:hAnsi="Times New Roman" w:eastAsia="Calibri"/>
          <w:bCs/>
          <w:highlight w:val="white"/>
        </w:rPr>
        <w:t xml:space="preserve">» бюджетные средства в сумме 7 913,0 тыс. рублей направлены на:</w:t>
      </w:r>
      <w:r>
        <w:rPr>
          <w:rFonts w:ascii="Times New Roman" w:hAnsi="Times New Roman" w:eastAsia="Calibri"/>
          <w:highlight w:val="white"/>
        </w:rPr>
      </w:r>
      <w:r>
        <w:rPr>
          <w:rFonts w:ascii="Times New Roman" w:hAnsi="Times New Roman" w:eastAsia="Calibri"/>
          <w:highlight w:val="white"/>
        </w:rPr>
      </w:r>
    </w:p>
    <w:p>
      <w:pPr>
        <w:ind w:firstLine="708"/>
        <w:jc w:val="both"/>
        <w:rPr>
          <w:rFonts w:ascii="Times New Roman" w:hAnsi="Times New Roman" w:eastAsia="Times New Roman"/>
          <w:color w:val="000000"/>
          <w:highlight w:val="white"/>
        </w:rPr>
      </w:pPr>
      <w:r>
        <w:rPr>
          <w:rFonts w:ascii="Times New Roman" w:hAnsi="Times New Roman" w:eastAsia="Calibri"/>
          <w:bCs/>
          <w:highlight w:val="white"/>
        </w:rPr>
        <w:t xml:space="preserve">-</w:t>
      </w:r>
      <w:r>
        <w:rPr>
          <w:rFonts w:ascii="Times New Roman" w:hAnsi="Times New Roman" w:eastAsia="Times New Roman"/>
          <w:bCs/>
          <w:color w:val="000000"/>
          <w:highlight w:val="white"/>
          <w:lang w:eastAsia="ru-RU"/>
        </w:rPr>
        <w:t xml:space="preserve">ликвидацию несанкционированных свалок в сумме 3 822,3 тыс. рублей. Заключен муниципальный контракт с ООО «ПКФ «Интеграция» на сумму 3 301,3 тыс. рублей. Срок исполнения по контракту </w:t>
      </w:r>
      <w:r>
        <w:rPr>
          <w:rFonts w:ascii="Times New Roman" w:hAnsi="Times New Roman" w:eastAsia="Times New Roman"/>
          <w:color w:val="000000"/>
          <w:highlight w:val="white"/>
        </w:rPr>
        <w:t xml:space="preserve">– декабрь</w:t>
      </w:r>
      <w:r>
        <w:rPr>
          <w:rFonts w:ascii="Times New Roman" w:hAnsi="Times New Roman" w:eastAsia="Times New Roman"/>
          <w:color w:val="000000"/>
          <w:highlight w:val="white"/>
        </w:rPr>
        <w:t xml:space="preserve"> 2025 года;</w:t>
      </w:r>
      <w:r>
        <w:rPr>
          <w:rFonts w:ascii="Times New Roman" w:hAnsi="Times New Roman" w:eastAsia="Times New Roman"/>
          <w:color w:val="000000"/>
          <w:highlight w:val="white"/>
        </w:rPr>
      </w:r>
      <w:r>
        <w:rPr>
          <w:rFonts w:ascii="Times New Roman" w:hAnsi="Times New Roman" w:eastAsia="Times New Roman"/>
          <w:color w:val="000000"/>
          <w:highlight w:val="white"/>
        </w:rPr>
      </w:r>
    </w:p>
    <w:p>
      <w:pPr>
        <w:ind w:firstLine="708"/>
        <w:jc w:val="both"/>
        <w:rPr>
          <w:rFonts w:ascii="Times New Roman" w:hAnsi="Times New Roman" w:eastAsia="Times New Roman"/>
          <w:color w:val="000000"/>
          <w:highlight w:val="white"/>
        </w:rPr>
      </w:pPr>
      <w:r>
        <w:rPr>
          <w:rFonts w:ascii="Times New Roman" w:hAnsi="Times New Roman" w:eastAsia="Calibri"/>
          <w:color w:val="000000"/>
          <w:highlight w:val="white"/>
        </w:rPr>
        <w:t xml:space="preserve">-</w:t>
      </w:r>
      <w:r>
        <w:rPr>
          <w:rFonts w:ascii="Times New Roman" w:hAnsi="Times New Roman" w:eastAsia="Times New Roman"/>
          <w:bCs/>
          <w:color w:val="000000"/>
          <w:highlight w:val="white"/>
          <w:lang w:eastAsia="ru-RU"/>
        </w:rPr>
        <w:t xml:space="preserve">вывоз и утилизацию твердых коммунальных отходов в сумме 279,8 тыс. рублей. Заключен муниципальный контракт на сумму 279,2 тыс. рублей. Срок исполнения по контракту – октябрь 2025 года;</w:t>
      </w:r>
      <w:r>
        <w:rPr>
          <w:rFonts w:ascii="Times New Roman" w:hAnsi="Times New Roman" w:eastAsia="Times New Roman"/>
          <w:color w:val="000000"/>
          <w:highlight w:val="white"/>
        </w:rPr>
      </w:r>
      <w:r>
        <w:rPr>
          <w:rFonts w:ascii="Times New Roman" w:hAnsi="Times New Roman" w:eastAsia="Times New Roman"/>
          <w:color w:val="000000"/>
          <w:highlight w:val="white"/>
        </w:rPr>
      </w:r>
    </w:p>
    <w:p>
      <w:pPr>
        <w:ind w:firstLine="708"/>
        <w:jc w:val="both"/>
        <w:rPr>
          <w:rFonts w:ascii="Times New Roman" w:hAnsi="Times New Roman" w:eastAsia="Calibri"/>
          <w:color w:val="000000"/>
          <w:highlight w:val="white"/>
        </w:rPr>
      </w:pPr>
      <w:r>
        <w:rPr>
          <w:rFonts w:ascii="Times New Roman" w:hAnsi="Times New Roman" w:eastAsia="Times New Roman"/>
          <w:bCs/>
          <w:color w:val="000000"/>
          <w:highlight w:val="white"/>
          <w:lang w:eastAsia="ru-RU"/>
        </w:rPr>
        <w:t xml:space="preserve">-</w:t>
      </w:r>
      <w:r>
        <w:rPr>
          <w:rFonts w:ascii="Times New Roman" w:hAnsi="Times New Roman" w:eastAsia="Calibri"/>
          <w:color w:val="000000"/>
          <w:highlight w:val="white"/>
        </w:rPr>
        <w:t xml:space="preserve">обустройство контейнерных площадок в сумме 477,6 </w:t>
      </w:r>
      <w:r>
        <w:rPr>
          <w:rFonts w:ascii="Times New Roman" w:hAnsi="Times New Roman"/>
          <w:highlight w:val="white"/>
        </w:rPr>
        <w:t xml:space="preserve">тыс. рублей. Готовится аукционная документация для размещения муниципального заказа</w:t>
      </w:r>
      <w:r>
        <w:rPr>
          <w:rFonts w:ascii="Times New Roman" w:hAnsi="Times New Roman" w:eastAsia="Calibri"/>
          <w:color w:val="000000"/>
        </w:rPr>
        <w:t xml:space="preserve">;</w:t>
      </w:r>
      <w:r>
        <w:rPr>
          <w:rFonts w:ascii="Times New Roman" w:hAnsi="Times New Roman" w:eastAsia="Calibri"/>
          <w:color w:val="000000"/>
          <w:highlight w:val="white"/>
        </w:rPr>
      </w:r>
      <w:r>
        <w:rPr>
          <w:rFonts w:ascii="Times New Roman" w:hAnsi="Times New Roman" w:eastAsia="Calibri"/>
          <w:color w:val="000000"/>
          <w:highlight w:val="white"/>
        </w:rPr>
      </w:r>
    </w:p>
    <w:p>
      <w:pPr>
        <w:ind w:firstLine="708"/>
        <w:jc w:val="both"/>
        <w:rPr>
          <w:rFonts w:ascii="Times New Roman" w:hAnsi="Times New Roman" w:eastAsia="Calibri"/>
          <w:color w:val="000000"/>
          <w:highlight w:val="yellow"/>
        </w:rPr>
      </w:pPr>
      <w:r>
        <w:rPr>
          <w:rFonts w:ascii="Times New Roman" w:hAnsi="Times New Roman" w:eastAsia="Calibri"/>
          <w:color w:val="000000"/>
          <w:highlight w:val="white"/>
        </w:rPr>
        <w:t xml:space="preserve">-приобретение контейнеров для сбора твердых коммунальных отходов в сумме 1 058,5 тыс. рублей</w:t>
      </w:r>
      <w:r>
        <w:rPr>
          <w:rFonts w:ascii="Times New Roman" w:hAnsi="Times New Roman" w:eastAsia="Calibri"/>
          <w:color w:val="000000"/>
        </w:rPr>
        <w:t xml:space="preserve">;</w:t>
      </w:r>
      <w:r>
        <w:rPr>
          <w:rFonts w:ascii="Times New Roman" w:hAnsi="Times New Roman" w:eastAsia="Calibri"/>
          <w:color w:val="000000"/>
          <w:highlight w:val="white"/>
        </w:rPr>
        <w:t xml:space="preserve"> </w:t>
      </w:r>
      <w:r>
        <w:rPr>
          <w:rFonts w:ascii="Times New Roman" w:hAnsi="Times New Roman" w:eastAsia="Calibri"/>
          <w:color w:val="000000"/>
          <w:highlight w:val="yellow"/>
        </w:rPr>
      </w:r>
      <w:r>
        <w:rPr>
          <w:rFonts w:ascii="Times New Roman" w:hAnsi="Times New Roman" w:eastAsia="Calibri"/>
          <w:color w:val="000000"/>
          <w:highlight w:val="yellow"/>
        </w:rPr>
      </w:r>
    </w:p>
    <w:p>
      <w:pPr>
        <w:ind w:firstLine="708"/>
        <w:jc w:val="both"/>
        <w:rPr>
          <w:rFonts w:ascii="Times New Roman" w:hAnsi="Times New Roman" w:eastAsia="Calibri"/>
          <w:color w:val="000000"/>
          <w:highlight w:val="white"/>
        </w:rPr>
      </w:pPr>
      <w:r>
        <w:rPr>
          <w:rFonts w:ascii="Times New Roman" w:hAnsi="Times New Roman" w:eastAsia="Calibri"/>
          <w:color w:val="000000"/>
          <w:highlight w:val="white"/>
        </w:rPr>
        <w:t xml:space="preserve">-содержание и обслуживание контейнерных площадок твердых коммунальных отходо</w:t>
      </w:r>
      <w:r>
        <w:rPr>
          <w:rFonts w:ascii="Times New Roman" w:hAnsi="Times New Roman" w:eastAsia="Calibri"/>
          <w:color w:val="000000"/>
          <w:highlight w:val="white"/>
        </w:rPr>
        <w:t xml:space="preserve">в в сумме 2 113,1 тыс. рублей. Заключено два муниципальных контракта на общую сумму 1849,7 тыс. рублей, исполнение за первый квартал составило 495,3 тыс. рублей. Срок исполнения по контрактам – декабрь 2025 года;  </w:t>
      </w:r>
      <w:r>
        <w:rPr>
          <w:rFonts w:ascii="Times New Roman" w:hAnsi="Times New Roman" w:eastAsia="Calibri"/>
          <w:color w:val="000000"/>
          <w:highlight w:val="white"/>
        </w:rPr>
      </w:r>
      <w:r>
        <w:rPr>
          <w:rFonts w:ascii="Times New Roman" w:hAnsi="Times New Roman" w:eastAsia="Calibri"/>
          <w:color w:val="000000"/>
          <w:highlight w:val="white"/>
        </w:rPr>
      </w:r>
    </w:p>
    <w:p>
      <w:pPr>
        <w:ind w:firstLine="708"/>
        <w:jc w:val="both"/>
        <w:rPr>
          <w:rFonts w:ascii="Times New Roman" w:hAnsi="Times New Roman"/>
          <w:color w:val="000000"/>
          <w:highlight w:val="white"/>
        </w:rPr>
      </w:pPr>
      <w:r>
        <w:rPr>
          <w:rFonts w:ascii="Times New Roman" w:hAnsi="Times New Roman" w:eastAsia="Calibri"/>
          <w:color w:val="000000"/>
          <w:highlight w:val="white"/>
        </w:rPr>
        <w:t xml:space="preserve">-осуществление отдельных государственных </w:t>
      </w:r>
      <w:r>
        <w:rPr>
          <w:rFonts w:ascii="Times New Roman" w:hAnsi="Times New Roman" w:eastAsia="Calibri"/>
          <w:color w:val="000000"/>
          <w:highlight w:val="white"/>
        </w:rPr>
        <w:t xml:space="preserve">полномочий в сфере обращения с твердыми коммунальными отходами в сумме 161,7 тыс. рублей</w:t>
      </w:r>
      <w:r>
        <w:rPr>
          <w:rFonts w:ascii="Times New Roman" w:hAnsi="Times New Roman" w:eastAsia="Times New Roman"/>
          <w:color w:val="000000"/>
          <w:highlight w:val="white"/>
        </w:rPr>
        <w:t xml:space="preserve">.</w:t>
      </w:r>
      <w:r>
        <w:rPr>
          <w:rFonts w:ascii="Times New Roman" w:hAnsi="Times New Roman" w:eastAsia="Times New Roman"/>
          <w:highlight w:val="white"/>
        </w:rPr>
        <w:t xml:space="preserve"> Заключен муниципальный контракт на поставку автоматизированного рабочего места (монитор, системный блок, клавиатура, мышь компьютерная), МФУ лазерный, картридж на сум</w:t>
      </w:r>
      <w:r>
        <w:rPr>
          <w:rFonts w:ascii="Times New Roman" w:hAnsi="Times New Roman" w:eastAsia="Times New Roman"/>
          <w:highlight w:val="white"/>
        </w:rPr>
        <w:t xml:space="preserve">му 161,7 тыс. рублей. Срок исполнения по контракту – май 2025 года.</w:t>
      </w:r>
      <w:r>
        <w:rPr>
          <w:rFonts w:ascii="Times New Roman" w:hAnsi="Times New Roman"/>
          <w:color w:val="000000"/>
          <w:highlight w:val="white"/>
        </w:rPr>
      </w:r>
      <w:r>
        <w:rPr>
          <w:rFonts w:ascii="Times New Roman" w:hAnsi="Times New Roman"/>
          <w:color w:val="000000"/>
          <w:highlight w:val="white"/>
        </w:rPr>
      </w:r>
    </w:p>
    <w:p>
      <w:pPr>
        <w:ind w:firstLine="708"/>
        <w:jc w:val="both"/>
        <w:rPr>
          <w:rFonts w:ascii="Times New Roman" w:hAnsi="Times New Roman" w:eastAsia="Calibri"/>
          <w:color w:val="000000"/>
          <w:highlight w:val="white"/>
        </w:rPr>
      </w:pPr>
      <w:r>
        <w:rPr>
          <w:rFonts w:ascii="Times New Roman" w:hAnsi="Times New Roman" w:eastAsia="Calibri"/>
          <w:bCs/>
          <w:highlight w:val="white"/>
        </w:rPr>
        <w:t xml:space="preserve">Реализация процессного мероприятия «</w:t>
      </w:r>
      <w:r>
        <w:rPr>
          <w:rFonts w:ascii="Times New Roman" w:hAnsi="Times New Roman"/>
          <w:highlight w:val="white"/>
        </w:rPr>
        <w:t xml:space="preserve">Обеспечение мер противопожарной безопасности в городских лесах</w:t>
      </w:r>
      <w:r>
        <w:rPr>
          <w:rFonts w:ascii="Times New Roman" w:hAnsi="Times New Roman" w:eastAsia="Calibri"/>
          <w:bCs/>
          <w:highlight w:val="white"/>
        </w:rPr>
        <w:t xml:space="preserve">» </w:t>
      </w:r>
      <w:r>
        <w:rPr>
          <w:rFonts w:ascii="Times New Roman" w:hAnsi="Times New Roman" w:eastAsia="Times New Roman"/>
          <w:bCs/>
          <w:color w:val="000000"/>
          <w:highlight w:val="white"/>
          <w:lang w:eastAsia="ru-RU"/>
        </w:rPr>
        <w:t xml:space="preserve">направлена на обустройство противопожарной минерализованной полосы в городе </w:t>
      </w:r>
      <w:r>
        <w:rPr>
          <w:rFonts w:ascii="Times New Roman" w:hAnsi="Times New Roman" w:eastAsia="Times New Roman"/>
          <w:bCs/>
          <w:color w:val="000000"/>
          <w:highlight w:val="white"/>
          <w:lang w:eastAsia="ru-RU"/>
        </w:rPr>
        <w:t xml:space="preserve">Мегионе</w:t>
      </w:r>
      <w:r>
        <w:rPr>
          <w:rFonts w:ascii="Times New Roman" w:hAnsi="Times New Roman" w:eastAsia="Times New Roman"/>
          <w:bCs/>
          <w:color w:val="000000"/>
          <w:highlight w:val="white"/>
          <w:lang w:eastAsia="ru-RU"/>
        </w:rPr>
        <w:t xml:space="preserve"> и </w:t>
      </w:r>
      <w:r>
        <w:rPr>
          <w:rFonts w:ascii="Times New Roman" w:hAnsi="Times New Roman" w:eastAsia="Times New Roman"/>
          <w:bCs/>
          <w:color w:val="000000"/>
          <w:highlight w:val="white"/>
          <w:lang w:eastAsia="ru-RU"/>
        </w:rPr>
        <w:t xml:space="preserve">пг</w:t>
      </w:r>
      <w:r>
        <w:rPr>
          <w:rFonts w:ascii="Times New Roman" w:hAnsi="Times New Roman" w:eastAsia="Times New Roman"/>
          <w:bCs/>
          <w:color w:val="000000"/>
          <w:highlight w:val="white"/>
          <w:lang w:eastAsia="ru-RU"/>
        </w:rPr>
        <w:t xml:space="preserve">т.Высокий</w:t>
      </w:r>
      <w:r>
        <w:rPr>
          <w:rFonts w:ascii="Times New Roman" w:hAnsi="Times New Roman" w:eastAsia="Times New Roman"/>
          <w:bCs/>
          <w:color w:val="000000"/>
          <w:highlight w:val="white"/>
          <w:lang w:eastAsia="ru-RU"/>
        </w:rPr>
        <w:t xml:space="preserve"> и предусмотрено 1 795,5 тыс. рублей. Заключен муниципальный контракт на сумму 405,3 тыс. рублей. Срок исполнения по контракту – июнь 2025 года.</w:t>
      </w:r>
      <w:r>
        <w:rPr>
          <w:rFonts w:ascii="Times New Roman" w:hAnsi="Times New Roman" w:eastAsia="Calibri"/>
          <w:color w:val="000000"/>
          <w:highlight w:val="white"/>
        </w:rPr>
      </w:r>
      <w:r>
        <w:rPr>
          <w:rFonts w:ascii="Times New Roman" w:hAnsi="Times New Roman" w:eastAsia="Calibri"/>
          <w:color w:val="000000"/>
          <w:highlight w:val="white"/>
        </w:rPr>
      </w:r>
    </w:p>
    <w:p>
      <w:pPr>
        <w:ind w:firstLine="708"/>
        <w:jc w:val="both"/>
        <w:rPr>
          <w:rFonts w:ascii="Times New Roman" w:hAnsi="Times New Roman" w:eastAsia="Calibri"/>
          <w:color w:val="000000"/>
          <w:highlight w:val="none"/>
        </w:rPr>
      </w:pPr>
      <w:r>
        <w:rPr>
          <w:rFonts w:ascii="Times New Roman" w:hAnsi="Times New Roman" w:eastAsia="Times New Roman"/>
          <w:bCs/>
          <w:color w:val="000000"/>
          <w:highlight w:val="yellow"/>
          <w:lang w:eastAsia="ru-RU"/>
        </w:rPr>
        <w:t xml:space="preserve"> </w:t>
      </w:r>
      <w:r>
        <w:rPr>
          <w:rFonts w:ascii="Times New Roman" w:hAnsi="Times New Roman" w:eastAsia="Calibri"/>
          <w:color w:val="000000"/>
          <w:highlight w:val="none"/>
        </w:rPr>
      </w:r>
      <w:r>
        <w:rPr>
          <w:rFonts w:ascii="Times New Roman" w:hAnsi="Times New Roman" w:eastAsia="Calibri"/>
          <w:color w:val="000000"/>
          <w:highlight w:val="none"/>
        </w:rPr>
      </w:r>
    </w:p>
    <w:p>
      <w:pPr>
        <w:ind w:firstLine="708"/>
        <w:jc w:val="both"/>
        <w:rPr>
          <w:rFonts w:ascii="Times New Roman" w:hAnsi="Times New Roman" w:eastAsia="Calibri"/>
          <w:color w:val="000000"/>
          <w:highlight w:val="yellow"/>
        </w:rPr>
      </w:pPr>
      <w:r>
        <w:rPr>
          <w:rFonts w:ascii="Times New Roman" w:hAnsi="Times New Roman" w:eastAsia="Calibri"/>
          <w:color w:val="000000"/>
          <w:highlight w:val="yellow"/>
        </w:rPr>
      </w:r>
      <w:r>
        <w:rPr>
          <w:rFonts w:ascii="Times New Roman" w:hAnsi="Times New Roman" w:eastAsia="Calibri"/>
          <w:color w:val="000000"/>
          <w:highlight w:val="yellow"/>
        </w:rPr>
      </w:r>
      <w:r>
        <w:rPr>
          <w:rFonts w:ascii="Times New Roman" w:hAnsi="Times New Roman" w:eastAsia="Calibri"/>
          <w:color w:val="000000"/>
          <w:highlight w:val="yellow"/>
        </w:rPr>
      </w:r>
    </w:p>
    <w:p>
      <w:pPr>
        <w:ind w:firstLine="708"/>
        <w:jc w:val="both"/>
        <w:rPr>
          <w:rFonts w:ascii="Times New Roman" w:hAnsi="Times New Roman" w:eastAsia="Calibri"/>
          <w:color w:val="000000"/>
          <w:highlight w:val="yellow"/>
        </w:rPr>
      </w:pPr>
      <w:r>
        <w:rPr>
          <w:rFonts w:ascii="Times New Roman" w:hAnsi="Times New Roman" w:eastAsia="Calibri"/>
          <w:color w:val="000000"/>
          <w:highlight w:val="none"/>
        </w:rPr>
      </w:r>
      <w:r>
        <w:rPr>
          <w:rFonts w:ascii="Times New Roman" w:hAnsi="Times New Roman" w:eastAsia="Calibri"/>
          <w:color w:val="000000"/>
          <w:highlight w:val="yellow"/>
        </w:rPr>
      </w:r>
      <w:r>
        <w:rPr>
          <w:rFonts w:ascii="Times New Roman" w:hAnsi="Times New Roman" w:eastAsia="Calibri"/>
          <w:color w:val="000000"/>
          <w:highlight w:val="yellow"/>
        </w:rPr>
      </w:r>
    </w:p>
    <w:p>
      <w:pPr>
        <w:jc w:val="center"/>
        <w:rPr>
          <w:rFonts w:ascii="Times New Roman" w:hAnsi="Times New Roman" w:eastAsia="Times New Roman"/>
          <w:b/>
          <w:bCs/>
          <w:highlight w:val="white"/>
        </w:rPr>
      </w:pPr>
      <w:r>
        <w:rPr>
          <w:rFonts w:ascii="Times New Roman" w:hAnsi="Times New Roman" w:eastAsia="Times New Roman"/>
          <w:b/>
          <w:highlight w:val="white"/>
          <w:lang w:eastAsia="ru-RU"/>
        </w:rPr>
        <w:t xml:space="preserve">22. Программа   </w:t>
      </w:r>
      <w:r>
        <w:rPr>
          <w:rFonts w:ascii="Times New Roman" w:hAnsi="Times New Roman" w:eastAsia="Times New Roman"/>
          <w:b/>
          <w:bCs/>
          <w:highlight w:val="white"/>
        </w:rPr>
      </w:r>
      <w:r>
        <w:rPr>
          <w:rFonts w:ascii="Times New Roman" w:hAnsi="Times New Roman" w:eastAsia="Times New Roman"/>
          <w:b/>
          <w:bCs/>
          <w:highlight w:val="white"/>
        </w:rPr>
      </w:r>
    </w:p>
    <w:p>
      <w:pPr>
        <w:jc w:val="center"/>
        <w:rPr>
          <w:rFonts w:ascii="Times New Roman" w:hAnsi="Times New Roman" w:eastAsia="Times New Roman"/>
          <w:b/>
          <w:bCs/>
          <w:color w:val="000000"/>
          <w:highlight w:val="white"/>
        </w:rPr>
      </w:pPr>
      <w:r>
        <w:rPr>
          <w:rFonts w:ascii="Times New Roman" w:hAnsi="Times New Roman" w:eastAsia="Times New Roman"/>
          <w:b/>
          <w:bCs/>
          <w:color w:val="000000"/>
          <w:highlight w:val="white"/>
          <w:lang w:eastAsia="ru-RU"/>
        </w:rPr>
        <w:t xml:space="preserve">«Развитие муниципального управления»</w:t>
      </w:r>
      <w:r>
        <w:rPr>
          <w:rFonts w:ascii="Times New Roman" w:hAnsi="Times New Roman" w:eastAsia="Times New Roman"/>
          <w:b/>
          <w:bCs/>
          <w:color w:val="000000"/>
          <w:highlight w:val="white"/>
        </w:rPr>
      </w:r>
      <w:r>
        <w:rPr>
          <w:rFonts w:ascii="Times New Roman" w:hAnsi="Times New Roman" w:eastAsia="Times New Roman"/>
          <w:b/>
          <w:bCs/>
          <w:color w:val="000000"/>
          <w:highlight w:val="white"/>
        </w:rPr>
      </w:r>
    </w:p>
    <w:p>
      <w:pPr>
        <w:tabs>
          <w:tab w:val="left" w:pos="7005" w:leader="none"/>
        </w:tabs>
        <w:rPr>
          <w:rFonts w:ascii="Times New Roman" w:hAnsi="Times New Roman" w:eastAsia="Times New Roman"/>
          <w:b/>
          <w:bCs/>
          <w:color w:val="000000"/>
          <w:highlight w:val="white"/>
        </w:rPr>
      </w:pPr>
      <w:r>
        <w:rPr>
          <w:rFonts w:ascii="Times New Roman" w:hAnsi="Times New Roman" w:eastAsia="Times New Roman"/>
          <w:b/>
          <w:bCs/>
          <w:color w:val="000000"/>
          <w:highlight w:val="white"/>
        </w:rPr>
      </w:r>
      <w:r>
        <w:rPr>
          <w:rFonts w:ascii="Times New Roman" w:hAnsi="Times New Roman" w:eastAsia="Times New Roman"/>
          <w:b/>
          <w:bCs/>
          <w:color w:val="000000"/>
          <w:highlight w:val="white"/>
        </w:rPr>
      </w:r>
      <w:r>
        <w:rPr>
          <w:rFonts w:ascii="Times New Roman" w:hAnsi="Times New Roman" w:eastAsia="Times New Roman"/>
          <w:b/>
          <w:bCs/>
          <w:color w:val="000000"/>
          <w:highlight w:val="white"/>
        </w:rPr>
      </w:r>
    </w:p>
    <w:p>
      <w:pPr>
        <w:tabs>
          <w:tab w:val="left" w:pos="7005" w:leader="none"/>
        </w:tabs>
        <w:rPr>
          <w:rFonts w:ascii="Times New Roman" w:hAnsi="Times New Roman" w:eastAsia="Times New Roman"/>
          <w:b/>
          <w:bCs/>
          <w:color w:val="000000"/>
          <w:highlight w:val="white"/>
        </w:rPr>
      </w:pPr>
      <w:r>
        <w:rPr>
          <w:rFonts w:ascii="Times New Roman" w:hAnsi="Times New Roman" w:eastAsia="Times New Roman"/>
          <w:b/>
          <w:bCs/>
          <w:color w:val="000000"/>
          <w:highlight w:val="white"/>
        </w:rPr>
      </w:r>
      <w:r>
        <w:rPr>
          <w:rFonts w:ascii="Times New Roman" w:hAnsi="Times New Roman" w:eastAsia="Times New Roman"/>
          <w:b/>
          <w:bCs/>
          <w:color w:val="000000"/>
          <w:highlight w:val="white"/>
        </w:rPr>
      </w:r>
      <w:r>
        <w:rPr>
          <w:rFonts w:ascii="Times New Roman" w:hAnsi="Times New Roman" w:eastAsia="Times New Roman"/>
          <w:b/>
          <w:bCs/>
          <w:color w:val="000000"/>
          <w:highlight w:val="white"/>
        </w:rPr>
      </w:r>
    </w:p>
    <w:p>
      <w:pPr>
        <w:ind w:firstLine="708"/>
        <w:jc w:val="both"/>
        <w:rPr>
          <w:rFonts w:ascii="Times New Roman" w:hAnsi="Times New Roman"/>
          <w:bCs/>
          <w:color w:val="000000"/>
          <w:highlight w:val="white"/>
        </w:rPr>
      </w:pPr>
      <w:r>
        <w:rPr>
          <w:rFonts w:ascii="Times New Roman" w:hAnsi="Times New Roman" w:eastAsia="Times New Roman"/>
          <w:bCs/>
          <w:color w:val="000000"/>
          <w:highlight w:val="white"/>
          <w:lang w:eastAsia="ru-RU"/>
        </w:rPr>
        <w:t xml:space="preserve">Муниципальная программа</w:t>
      </w:r>
      <w:r>
        <w:rPr>
          <w:rFonts w:ascii="Times New Roman" w:hAnsi="Times New Roman" w:eastAsia="Times New Roman"/>
          <w:highlight w:val="white"/>
        </w:rPr>
        <w:t xml:space="preserve"> </w:t>
      </w:r>
      <w:r>
        <w:rPr>
          <w:rFonts w:ascii="Times New Roman" w:hAnsi="Times New Roman" w:eastAsia="Times New Roman"/>
          <w:bCs/>
          <w:color w:val="000000"/>
          <w:highlight w:val="white"/>
          <w:lang w:eastAsia="ru-RU"/>
        </w:rPr>
        <w:t xml:space="preserve">«Развитие муниципального управления» утверждена постановлением администрации города от 27.10.2023 №1746 (с изменениями) (далее муниципальная программа).</w:t>
      </w:r>
      <w:r>
        <w:rPr>
          <w:rFonts w:ascii="Times New Roman" w:hAnsi="Times New Roman"/>
          <w:bCs/>
          <w:color w:val="000000"/>
          <w:highlight w:val="white"/>
        </w:rPr>
      </w:r>
      <w:r>
        <w:rPr>
          <w:rFonts w:ascii="Times New Roman" w:hAnsi="Times New Roman"/>
          <w:bCs/>
          <w:color w:val="000000"/>
          <w:highlight w:val="white"/>
        </w:rPr>
      </w:r>
    </w:p>
    <w:p>
      <w:pPr>
        <w:ind w:firstLine="708"/>
        <w:rPr>
          <w:rFonts w:ascii="Times New Roman" w:hAnsi="Times New Roman"/>
          <w:bCs/>
          <w:color w:val="000000"/>
          <w:highlight w:val="white"/>
        </w:rPr>
      </w:pPr>
      <w:r>
        <w:rPr>
          <w:rFonts w:ascii="Times New Roman" w:hAnsi="Times New Roman" w:eastAsia="Times New Roman"/>
          <w:bCs/>
          <w:color w:val="000000"/>
          <w:highlight w:val="white"/>
          <w:lang w:eastAsia="ru-RU"/>
        </w:rPr>
        <w:t xml:space="preserve">Текст муниципальной программы</w:t>
      </w:r>
      <w:r>
        <w:rPr>
          <w:rFonts w:ascii="Times New Roman" w:hAnsi="Times New Roman" w:eastAsia="Times New Roman"/>
          <w:highlight w:val="white"/>
        </w:rPr>
        <w:t xml:space="preserve"> </w:t>
      </w:r>
      <w:r>
        <w:rPr>
          <w:rFonts w:ascii="Times New Roman" w:hAnsi="Times New Roman" w:eastAsia="Times New Roman"/>
          <w:bCs/>
          <w:color w:val="000000"/>
          <w:highlight w:val="white"/>
          <w:lang w:eastAsia="ru-RU"/>
        </w:rPr>
        <w:t xml:space="preserve">в актуальной редакции размещен в сети Интернет по электронному адресу: </w:t>
      </w:r>
      <w:hyperlink r:id="rId30" w:tooltip="https://admmegion.ru/programs/municipal/programmy-2024/razvitie-munuprav/" w:history="1">
        <w:r>
          <w:rPr>
            <w:rStyle w:val="950"/>
            <w:rFonts w:ascii="Times New Roman" w:hAnsi="Times New Roman" w:eastAsia="Times New Roman"/>
            <w:highlight w:val="white"/>
          </w:rPr>
          <w:t xml:space="preserve">https://admmegion.ru/programs/municipal/programmy-2024/razvitie-munuprav/</w:t>
        </w:r>
      </w:hyperlink>
      <w:r>
        <w:rPr>
          <w:rFonts w:ascii="Times New Roman" w:hAnsi="Times New Roman" w:eastAsia="Times New Roman"/>
          <w:highlight w:val="white"/>
        </w:rPr>
        <w:t xml:space="preserve"> . </w:t>
      </w:r>
      <w:r>
        <w:rPr>
          <w:rFonts w:ascii="Times New Roman" w:hAnsi="Times New Roman"/>
          <w:bCs/>
          <w:color w:val="000000"/>
          <w:highlight w:val="white"/>
        </w:rPr>
      </w:r>
      <w:r>
        <w:rPr>
          <w:rFonts w:ascii="Times New Roman" w:hAnsi="Times New Roman"/>
          <w:bCs/>
          <w:color w:val="000000"/>
          <w:highlight w:val="white"/>
        </w:rPr>
      </w:r>
    </w:p>
    <w:p>
      <w:pPr>
        <w:ind w:firstLine="709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 w:eastAsia="Times New Roman"/>
          <w:highlight w:val="white"/>
        </w:rPr>
        <w:t xml:space="preserve">Ответственны</w:t>
      </w:r>
      <w:r>
        <w:rPr>
          <w:rFonts w:ascii="Times New Roman" w:hAnsi="Times New Roman" w:eastAsia="Times New Roman"/>
          <w:highlight w:val="white"/>
        </w:rPr>
        <w:t xml:space="preserve">й исполнитель муниципальной программы – управление экономической политики адм</w:t>
      </w:r>
      <w:r>
        <w:rPr>
          <w:rFonts w:ascii="Times New Roman" w:hAnsi="Times New Roman" w:eastAsia="Times New Roman"/>
          <w:bCs/>
          <w:color w:val="000000"/>
          <w:highlight w:val="white"/>
          <w:lang w:eastAsia="ru-RU"/>
        </w:rPr>
        <w:t xml:space="preserve">инистрации города.</w:t>
      </w:r>
      <w:r>
        <w:rPr>
          <w:rFonts w:ascii="Times New Roman" w:hAnsi="Times New Roman"/>
          <w:highlight w:val="white"/>
        </w:rPr>
      </w:r>
      <w:r>
        <w:rPr>
          <w:rFonts w:ascii="Times New Roman" w:hAnsi="Times New Roman"/>
          <w:highlight w:val="white"/>
        </w:rPr>
      </w:r>
    </w:p>
    <w:p>
      <w:pPr>
        <w:ind w:firstLine="709"/>
        <w:jc w:val="both"/>
        <w:rPr>
          <w:rFonts w:ascii="Times New Roman" w:hAnsi="Times New Roman"/>
          <w:bCs/>
          <w:color w:val="000000"/>
          <w:highlight w:val="white"/>
        </w:rPr>
      </w:pPr>
      <w:r>
        <w:rPr>
          <w:rFonts w:ascii="Times New Roman" w:hAnsi="Times New Roman" w:eastAsia="Times New Roman"/>
          <w:bCs/>
          <w:color w:val="000000"/>
          <w:highlight w:val="white"/>
          <w:lang w:eastAsia="ru-RU"/>
        </w:rPr>
        <w:t xml:space="preserve">Целью муниципальной программы является повышение эффективности деятельности органов местного самоуправления и повышение качества муниципального управления.</w:t>
      </w:r>
      <w:r>
        <w:rPr>
          <w:rFonts w:ascii="Times New Roman" w:hAnsi="Times New Roman"/>
          <w:bCs/>
          <w:color w:val="000000"/>
          <w:highlight w:val="white"/>
        </w:rPr>
      </w:r>
      <w:r>
        <w:rPr>
          <w:rFonts w:ascii="Times New Roman" w:hAnsi="Times New Roman"/>
          <w:bCs/>
          <w:color w:val="000000"/>
          <w:highlight w:val="white"/>
        </w:rPr>
      </w:r>
    </w:p>
    <w:p>
      <w:pPr>
        <w:ind w:firstLine="709"/>
        <w:jc w:val="both"/>
        <w:rPr>
          <w:rFonts w:ascii="Times New Roman" w:hAnsi="Times New Roman"/>
          <w:color w:val="000000"/>
          <w:sz w:val="20"/>
          <w:szCs w:val="20"/>
          <w:highlight w:val="none"/>
        </w:rPr>
      </w:pPr>
      <w:r>
        <w:rPr>
          <w:rFonts w:ascii="Times New Roman" w:hAnsi="Times New Roman" w:eastAsia="Times New Roman"/>
          <w:bCs/>
          <w:highlight w:val="white"/>
        </w:rPr>
        <w:t xml:space="preserve">Уточ</w:t>
      </w:r>
      <w:r>
        <w:rPr>
          <w:rFonts w:ascii="Times New Roman" w:hAnsi="Times New Roman" w:eastAsia="Times New Roman"/>
          <w:bCs/>
          <w:highlight w:val="white"/>
        </w:rPr>
        <w:t xml:space="preserve">ненный объем бюджетных ассигнований составляет 557 040,3</w:t>
      </w:r>
      <w:r>
        <w:rPr>
          <w:rFonts w:ascii="Times New Roman" w:hAnsi="Times New Roman" w:eastAsia="Times New Roman"/>
          <w:highlight w:val="white"/>
        </w:rPr>
        <w:t xml:space="preserve"> тыс. рублей, </w:t>
      </w:r>
      <w:r>
        <w:rPr>
          <w:rFonts w:ascii="Times New Roman" w:hAnsi="Times New Roman" w:eastAsia="Times New Roman"/>
          <w:bCs/>
          <w:highlight w:val="white"/>
        </w:rPr>
        <w:t xml:space="preserve">исполнено 140 239,2 </w:t>
      </w:r>
      <w:r>
        <w:rPr>
          <w:rFonts w:ascii="Times New Roman" w:hAnsi="Times New Roman" w:eastAsia="Times New Roman"/>
          <w:highlight w:val="white"/>
        </w:rPr>
        <w:t xml:space="preserve">тыс. рублей</w:t>
      </w:r>
      <w:r>
        <w:rPr>
          <w:rFonts w:ascii="Times New Roman" w:hAnsi="Times New Roman" w:eastAsia="Times New Roman"/>
          <w:bCs/>
          <w:highlight w:val="white"/>
        </w:rPr>
        <w:t xml:space="preserve">, или 25,2 %, в том числе:</w:t>
      </w:r>
      <w:r>
        <w:rPr>
          <w:rFonts w:ascii="Times New Roman" w:hAnsi="Times New Roman"/>
          <w:color w:val="000000"/>
          <w:sz w:val="20"/>
          <w:szCs w:val="20"/>
          <w:highlight w:val="none"/>
        </w:rPr>
      </w:r>
      <w:r>
        <w:rPr>
          <w:rFonts w:ascii="Times New Roman" w:hAnsi="Times New Roman"/>
          <w:color w:val="000000"/>
          <w:sz w:val="20"/>
          <w:szCs w:val="20"/>
          <w:highlight w:val="none"/>
        </w:rPr>
      </w:r>
    </w:p>
    <w:p>
      <w:pPr>
        <w:ind w:firstLine="709"/>
        <w:jc w:val="both"/>
        <w:rPr>
          <w:rFonts w:ascii="Times New Roman" w:hAnsi="Times New Roman"/>
          <w:color w:val="000000"/>
          <w:sz w:val="20"/>
          <w:szCs w:val="20"/>
          <w:highlight w:val="white"/>
        </w:rPr>
      </w:pPr>
      <w:r>
        <w:rPr>
          <w:rFonts w:ascii="Times New Roman" w:hAnsi="Times New Roman"/>
          <w:bCs/>
          <w:color w:val="000000"/>
          <w:sz w:val="20"/>
          <w:szCs w:val="20"/>
          <w:highlight w:val="none"/>
        </w:rPr>
      </w:r>
      <w:r>
        <w:rPr>
          <w:rFonts w:ascii="Times New Roman" w:hAnsi="Times New Roman"/>
          <w:color w:val="000000"/>
          <w:sz w:val="20"/>
          <w:szCs w:val="20"/>
          <w:highlight w:val="white"/>
        </w:rPr>
      </w:r>
      <w:r>
        <w:rPr>
          <w:rFonts w:ascii="Times New Roman" w:hAnsi="Times New Roman"/>
          <w:color w:val="000000"/>
          <w:sz w:val="20"/>
          <w:szCs w:val="20"/>
          <w:highlight w:val="white"/>
        </w:rPr>
      </w:r>
    </w:p>
    <w:p>
      <w:pPr>
        <w:ind w:left="7440" w:firstLine="348"/>
        <w:jc w:val="right"/>
        <w:rPr>
          <w:rFonts w:ascii="Times New Roman" w:hAnsi="Times New Roman"/>
          <w:bCs/>
          <w:sz w:val="20"/>
          <w:szCs w:val="20"/>
          <w:highlight w:val="white"/>
        </w:rPr>
      </w:pPr>
      <w:r>
        <w:rPr>
          <w:rFonts w:ascii="Times New Roman" w:hAnsi="Times New Roman" w:eastAsia="Times New Roman"/>
          <w:bCs/>
          <w:color w:val="000000"/>
          <w:sz w:val="20"/>
          <w:szCs w:val="20"/>
          <w:highlight w:val="white"/>
          <w:lang w:eastAsia="ru-RU"/>
        </w:rPr>
        <w:t xml:space="preserve"> (тыс. рублей)</w:t>
      </w:r>
      <w:r>
        <w:rPr>
          <w:rFonts w:ascii="Times New Roman" w:hAnsi="Times New Roman"/>
          <w:bCs/>
          <w:sz w:val="20"/>
          <w:szCs w:val="20"/>
          <w:highlight w:val="white"/>
        </w:rPr>
      </w:r>
      <w:r>
        <w:rPr>
          <w:rFonts w:ascii="Times New Roman" w:hAnsi="Times New Roman"/>
          <w:bCs/>
          <w:sz w:val="20"/>
          <w:szCs w:val="20"/>
          <w:highlight w:val="white"/>
        </w:rPr>
      </w:r>
    </w:p>
    <w:tbl>
      <w:tblPr>
        <w:tblW w:w="9781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976"/>
        <w:gridCol w:w="2127"/>
        <w:gridCol w:w="1559"/>
        <w:gridCol w:w="1559"/>
        <w:gridCol w:w="992"/>
      </w:tblGrid>
      <w:tr>
        <w:tblPrEx/>
        <w:trPr>
          <w:trHeight w:val="691"/>
        </w:trPr>
        <w:tc>
          <w:tcPr>
            <w:tcW w:w="5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№ п/п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Источник финансирования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W w:w="2127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Утверждено решением Думы города </w:t>
            </w: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Мегиона</w:t>
            </w: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 от 09.12.2024 №427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Показатели сводной бюджетной росписи на 01.04.2025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Исполнено на 01.04.2025</w:t>
            </w:r>
            <w:r>
              <w:rPr>
                <w:rFonts w:ascii="Times New Roman" w:hAnsi="Times New Roman" w:eastAsia="Times New Roman"/>
                <w:highlight w:val="white"/>
              </w:rPr>
            </w:r>
            <w:r>
              <w:rPr>
                <w:rFonts w:ascii="Times New Roman" w:hAnsi="Times New Roman" w:eastAsia="Times New Roman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% 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испол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нения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W w:w="5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1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2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W w:w="212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3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4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5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6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496"/>
        </w:trPr>
        <w:tc>
          <w:tcPr>
            <w:tcW w:w="56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W w:w="297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  <w:t xml:space="preserve">Всего по муниципальной программе, в том числе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12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  <w:t xml:space="preserve">555 043,6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  <w:t xml:space="preserve">557 040,3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  <w:t xml:space="preserve">140 239,2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  <w:t xml:space="preserve">25,2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77"/>
        </w:trPr>
        <w:tc>
          <w:tcPr>
            <w:tcW w:w="56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1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W w:w="297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Процессная часть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W w:w="212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555 043,6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  <w:t xml:space="preserve">557 040,3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  <w:t xml:space="preserve">140 239,2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  <w:t xml:space="preserve">25,2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77"/>
        </w:trPr>
        <w:tc>
          <w:tcPr>
            <w:tcW w:w="568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97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   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местный бюджет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212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533 182,4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535 179,1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134 729,1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  <w:t xml:space="preserve">25,2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77"/>
        </w:trPr>
        <w:tc>
          <w:tcPr>
            <w:tcW w:w="568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97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   бюджет автономного округа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212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15 482,2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15 482,2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4 010,1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  <w:t xml:space="preserve">25,9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81"/>
        </w:trPr>
        <w:tc>
          <w:tcPr>
            <w:tcW w:w="568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   федеральный бюджет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212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6 379,0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r>
          </w:p>
        </w:tc>
        <w:tc>
          <w:tcPr>
            <w:shd w:val="clear" w:color="ffffff" w:fill="ffffff"/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6 379,0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r>
          </w:p>
        </w:tc>
        <w:tc>
          <w:tcPr>
            <w:shd w:val="clear" w:color="ffffff" w:fill="ffffff"/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1 500,0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r>
          </w:p>
        </w:tc>
        <w:tc>
          <w:tcPr>
            <w:shd w:val="clear" w:color="ffffff" w:fill="ffffff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23,5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</w:tr>
    </w:tbl>
    <w:p>
      <w:pPr>
        <w:ind w:firstLine="709"/>
        <w:jc w:val="both"/>
        <w:rPr>
          <w:rFonts w:ascii="Times New Roman" w:hAnsi="Times New Roman" w:eastAsia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/>
          <w:sz w:val="20"/>
          <w:szCs w:val="20"/>
          <w:highlight w:val="white"/>
        </w:rPr>
      </w:r>
      <w:r>
        <w:rPr>
          <w:rFonts w:ascii="Times New Roman" w:hAnsi="Times New Roman" w:eastAsia="Times New Roman"/>
          <w:sz w:val="20"/>
          <w:szCs w:val="20"/>
          <w:highlight w:val="white"/>
        </w:rPr>
      </w:r>
      <w:r>
        <w:rPr>
          <w:rFonts w:ascii="Times New Roman" w:hAnsi="Times New Roman" w:eastAsia="Times New Roman"/>
          <w:sz w:val="20"/>
          <w:szCs w:val="20"/>
          <w:highlight w:val="white"/>
        </w:rPr>
      </w:r>
    </w:p>
    <w:p>
      <w:pPr>
        <w:ind w:firstLine="709"/>
        <w:jc w:val="both"/>
        <w:tabs>
          <w:tab w:val="left" w:pos="709" w:leader="none"/>
        </w:tabs>
        <w:rPr>
          <w:rFonts w:ascii="Times New Roman" w:hAnsi="Times New Roman" w:eastAsia="Times New Roman"/>
          <w:highlight w:val="white"/>
        </w:rPr>
      </w:pPr>
      <w:r>
        <w:rPr>
          <w:rFonts w:ascii="Times New Roman" w:hAnsi="Times New Roman"/>
          <w:bCs/>
          <w:highlight w:val="white"/>
        </w:rPr>
        <w:t xml:space="preserve">Структура расходов муниципальной программы не содержит проектную часть и состоит из процессной части.</w:t>
      </w:r>
      <w:r>
        <w:rPr>
          <w:rFonts w:ascii="Times New Roman" w:hAnsi="Times New Roman" w:eastAsia="Times New Roman"/>
          <w:highlight w:val="white"/>
        </w:rPr>
      </w:r>
      <w:r>
        <w:rPr>
          <w:rFonts w:ascii="Times New Roman" w:hAnsi="Times New Roman" w:eastAsia="Times New Roman"/>
          <w:highlight w:val="white"/>
        </w:rPr>
      </w:r>
    </w:p>
    <w:p>
      <w:pPr>
        <w:ind w:firstLine="709"/>
        <w:jc w:val="both"/>
        <w:widowControl w:val="off"/>
        <w:rPr>
          <w:rFonts w:ascii="Times New Roman" w:hAnsi="Times New Roman"/>
          <w:highlight w:val="none"/>
        </w:rPr>
      </w:pPr>
      <w:r>
        <w:rPr>
          <w:rFonts w:ascii="Times New Roman" w:hAnsi="Times New Roman"/>
          <w:highlight w:val="white"/>
        </w:rPr>
        <w:t xml:space="preserve">Бюджетные ассигнования на осуществление процессной части муниципальной программы по направлениям расходования средств представлены следующим образом:</w:t>
      </w:r>
      <w:r>
        <w:rPr>
          <w:rFonts w:ascii="Times New Roman" w:hAnsi="Times New Roman"/>
          <w:highlight w:val="none"/>
        </w:rPr>
      </w:r>
      <w:r>
        <w:rPr>
          <w:rFonts w:ascii="Times New Roman" w:hAnsi="Times New Roman"/>
          <w:highlight w:val="none"/>
        </w:rPr>
      </w:r>
    </w:p>
    <w:p>
      <w:pPr>
        <w:ind w:firstLine="709"/>
        <w:jc w:val="both"/>
        <w:widowControl w:val="off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</w:r>
      <w:r>
        <w:rPr>
          <w:rFonts w:ascii="Times New Roman" w:hAnsi="Times New Roman"/>
          <w:highlight w:val="white"/>
        </w:rPr>
      </w:r>
      <w:r>
        <w:rPr>
          <w:rFonts w:ascii="Times New Roman" w:hAnsi="Times New Roman"/>
          <w:highlight w:val="white"/>
        </w:rPr>
      </w:r>
    </w:p>
    <w:p>
      <w:pPr>
        <w:ind w:firstLine="709"/>
        <w:jc w:val="both"/>
        <w:widowControl w:val="off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</w:r>
      <w:r>
        <w:rPr>
          <w:rFonts w:ascii="Times New Roman" w:hAnsi="Times New Roman"/>
          <w:highlight w:val="white"/>
        </w:rPr>
      </w:r>
      <w:r>
        <w:rPr>
          <w:rFonts w:ascii="Times New Roman" w:hAnsi="Times New Roman"/>
          <w:highlight w:val="white"/>
        </w:rPr>
      </w:r>
    </w:p>
    <w:p>
      <w:pPr>
        <w:jc w:val="center"/>
        <w:widowControl w:val="off"/>
        <w:rPr>
          <w:rFonts w:ascii="Times New Roman" w:hAnsi="Times New Roman"/>
        </w:rPr>
        <w:outlineLvl w:val="1"/>
      </w:pPr>
      <w:r>
        <w:rPr>
          <w:rFonts w:ascii="Times New Roman" w:hAnsi="Times New Roman"/>
          <w:highlight w:val="white"/>
        </w:rPr>
        <w:t xml:space="preserve">Структура расходов процессной части муниципальной программы                                                </w:t>
      </w:r>
      <w:r>
        <w:rPr>
          <w:rFonts w:ascii="Times New Roman" w:hAnsi="Times New Roman"/>
          <w:highlight w:val="white"/>
        </w:rPr>
        <w:t xml:space="preserve">   «</w:t>
      </w:r>
      <w:r>
        <w:rPr>
          <w:rFonts w:ascii="Times New Roman" w:hAnsi="Times New Roman" w:eastAsia="Times New Roman"/>
          <w:bCs/>
          <w:color w:val="000000"/>
          <w:highlight w:val="white"/>
          <w:lang w:eastAsia="ru-RU"/>
        </w:rPr>
        <w:t xml:space="preserve">Развитие муниципального управления</w:t>
      </w:r>
      <w:r>
        <w:rPr>
          <w:rFonts w:ascii="Times New Roman" w:hAnsi="Times New Roman"/>
          <w:highlight w:val="white"/>
        </w:rPr>
        <w:t xml:space="preserve">» 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jc w:val="center"/>
        <w:widowControl w:val="off"/>
        <w:rPr>
          <w:rFonts w:ascii="Times New Roman" w:hAnsi="Times New Roman"/>
        </w:rPr>
        <w:outlineLvl w:val="1"/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709"/>
        <w:jc w:val="right"/>
        <w:widowControl w:val="off"/>
        <w:rPr>
          <w:rFonts w:ascii="Times New Roman" w:hAnsi="Times New Roman"/>
          <w:sz w:val="20"/>
          <w:szCs w:val="20"/>
        </w:rPr>
        <w:outlineLvl w:val="1"/>
      </w:pPr>
      <w:r>
        <w:rPr>
          <w:rFonts w:ascii="Times New Roman" w:hAnsi="Times New Roman"/>
          <w:sz w:val="20"/>
          <w:szCs w:val="20"/>
          <w:highlight w:val="white"/>
        </w:rPr>
        <w:t xml:space="preserve">(тыс. рублей)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tbl>
      <w:tblPr>
        <w:tblStyle w:val="944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3260"/>
        <w:gridCol w:w="1275"/>
        <w:gridCol w:w="1276"/>
        <w:gridCol w:w="1276"/>
        <w:gridCol w:w="709"/>
        <w:gridCol w:w="1419"/>
      </w:tblGrid>
      <w:tr>
        <w:tblPrEx/>
        <w:trPr/>
        <w:tc>
          <w:tcPr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Наименование типа структурного элемента, структурного элемента муниципальной программы 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Утве</w:t>
            </w: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рждено решением Думы города </w:t>
            </w: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Мегиона</w:t>
            </w: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 от 09.12.2024 №427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Показатели сводной бюджетной росписи на 01.04.2025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Исполнено на 01.04.2025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 % исполнения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9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Причины неисполнения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Процессная часть муниципальной программы – всего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i/>
                <w:color w:val="000000"/>
                <w:sz w:val="20"/>
                <w:highlight w:val="white"/>
              </w:rPr>
              <w:t xml:space="preserve">в том числе: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555 043,6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557 040,3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140 239,2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25,2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9" w:type="dxa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1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i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i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t xml:space="preserve">Обеспечение деятельности органов местного самоуправления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val="en-US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местный бюджет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  <w:lang w:val="en-US"/>
              </w:rPr>
              <w:t xml:space="preserve">)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310 715,3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310 512,0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81 700,2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26,3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9" w:type="dxa"/>
            <w:vAlign w:val="center"/>
            <w:vMerge w:val="restart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1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t xml:space="preserve">Осуществление переданных государственных полномочий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21 861,2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21 861,2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5 510,1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25,2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9" w:type="dxa"/>
            <w:vAlign w:val="center"/>
            <w:vMerge w:val="restart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1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   бюджет автономного округа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15 482,2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15 482,2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4 010,1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25,9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9" w:type="dxa"/>
            <w:vAlign w:val="center"/>
            <w:vMerge w:val="restart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1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   федеральный бюджет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6 379,0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6 379,0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1 500,0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23,5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9" w:type="dxa"/>
            <w:vAlign w:val="center"/>
            <w:vMerge w:val="restart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1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Исполнение иных функций и полномочий органов местного самоуправления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ab/>
            </w:r>
            <w:r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  <w:t xml:space="preserve">(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местный бюджет</w:t>
            </w:r>
            <w:r>
              <w:rPr>
                <w:rFonts w:ascii="Times New Roman" w:hAnsi="Times New Roman"/>
                <w:sz w:val="20"/>
                <w:szCs w:val="20"/>
                <w:highlight w:val="none"/>
                <w:lang w:val="en-US"/>
              </w:rPr>
              <w:t xml:space="preserve">)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10 983,9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10 983,9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2 970,8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27,1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9" w:type="dxa"/>
            <w:vAlign w:val="center"/>
            <w:vMerge w:val="restart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97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Обеспечение деятельности органов местного самоуправления, содержания и эксплуатации зданий и объектов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  <w:t xml:space="preserve">(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местный бюджет</w:t>
            </w:r>
            <w:r>
              <w:rPr>
                <w:rFonts w:ascii="Times New Roman" w:hAnsi="Times New Roman"/>
                <w:sz w:val="20"/>
                <w:szCs w:val="20"/>
                <w:highlight w:val="none"/>
                <w:lang w:val="en-US"/>
              </w:rPr>
              <w:t xml:space="preserve">)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164 719,9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166 119,9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33 973,3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20,5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9" w:type="dxa"/>
            <w:vAlign w:val="center"/>
            <w:vMerge w:val="restart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1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Реализация полномочий органов местного самоуправления в сфере строительства, реконструкции, ремонта, технического обслуживания объектов жилищного, промышленного, гражданского строительства, объектов коммунального, социально-культурного назначения, а также 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реализация полномочий в сфере владения и пользования муниципальным имуществом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  <w:t xml:space="preserve">(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местный бюджет</w:t>
            </w:r>
            <w:r>
              <w:rPr>
                <w:rFonts w:ascii="Times New Roman" w:hAnsi="Times New Roman"/>
                <w:sz w:val="20"/>
                <w:szCs w:val="20"/>
                <w:highlight w:val="none"/>
                <w:lang w:val="en-US"/>
              </w:rPr>
              <w:t xml:space="preserve">)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46 763,3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47 563,3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16 084,8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33,8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9" w:type="dxa"/>
            <w:vAlign w:val="center"/>
            <w:vMerge w:val="restart"/>
            <w:textDirection w:val="lrTb"/>
            <w:noWrap w:val="false"/>
          </w:tcPr>
          <w:p>
            <w:r/>
            <w:r/>
          </w:p>
        </w:tc>
      </w:tr>
    </w:tbl>
    <w:p>
      <w:pPr>
        <w:jc w:val="both"/>
        <w:tabs>
          <w:tab w:val="left" w:pos="709" w:leader="none"/>
        </w:tabs>
        <w:rPr>
          <w:rFonts w:ascii="Times New Roman" w:hAnsi="Times New Roman" w:eastAsia="Times New Roman"/>
          <w:highlight w:val="green"/>
        </w:rPr>
      </w:pPr>
      <w:r>
        <w:rPr>
          <w:rFonts w:ascii="Times New Roman" w:hAnsi="Times New Roman" w:eastAsia="Times New Roman"/>
          <w:highlight w:val="green"/>
        </w:rPr>
      </w:r>
      <w:r>
        <w:rPr>
          <w:rFonts w:ascii="Times New Roman" w:hAnsi="Times New Roman" w:eastAsia="Times New Roman"/>
          <w:highlight w:val="green"/>
        </w:rPr>
      </w:r>
      <w:r>
        <w:rPr>
          <w:rFonts w:ascii="Times New Roman" w:hAnsi="Times New Roman" w:eastAsia="Times New Roman"/>
          <w:highlight w:val="green"/>
        </w:rPr>
      </w:r>
    </w:p>
    <w:p>
      <w:pPr>
        <w:ind w:firstLine="709"/>
        <w:jc w:val="both"/>
        <w:tabs>
          <w:tab w:val="left" w:pos="709" w:leader="none"/>
        </w:tabs>
        <w:rPr>
          <w:rFonts w:ascii="Times New Roman" w:hAnsi="Times New Roman" w:eastAsia="Times New Roman"/>
          <w:highlight w:val="white"/>
        </w:rPr>
      </w:pPr>
      <w:r>
        <w:rPr>
          <w:rFonts w:ascii="Times New Roman" w:hAnsi="Times New Roman" w:eastAsia="Times New Roman"/>
          <w:highlight w:val="white"/>
          <w:lang w:eastAsia="ru-RU"/>
        </w:rPr>
        <w:t xml:space="preserve">В составе комплекса процессных мероприятий «Обеспечение деятельности о</w:t>
      </w:r>
      <w:r>
        <w:rPr>
          <w:rFonts w:ascii="Times New Roman" w:hAnsi="Times New Roman" w:eastAsia="Times New Roman"/>
          <w:highlight w:val="white"/>
          <w:lang w:eastAsia="ru-RU"/>
        </w:rPr>
        <w:t xml:space="preserve">рганов местного самоуправления» бюджетные ассигнования направлены на финансовое обеспечение деятельности главы города и администрации города </w:t>
      </w:r>
      <w:r>
        <w:rPr>
          <w:rFonts w:ascii="Times New Roman" w:hAnsi="Times New Roman" w:eastAsia="Times New Roman"/>
          <w:highlight w:val="white"/>
          <w:lang w:eastAsia="ru-RU"/>
        </w:rPr>
        <w:t xml:space="preserve">Мегиона</w:t>
      </w:r>
      <w:r>
        <w:rPr>
          <w:rFonts w:ascii="Times New Roman" w:hAnsi="Times New Roman" w:eastAsia="Times New Roman"/>
          <w:highlight w:val="white"/>
          <w:lang w:eastAsia="ru-RU"/>
        </w:rPr>
        <w:t xml:space="preserve"> в сумме 310 512,0 тыс. рублей. Исполнено 81 700,0 тыс. рублей, или 26,3%.</w:t>
      </w:r>
      <w:r>
        <w:rPr>
          <w:rFonts w:ascii="Times New Roman" w:hAnsi="Times New Roman" w:eastAsia="Times New Roman"/>
          <w:highlight w:val="white"/>
        </w:rPr>
      </w:r>
      <w:r>
        <w:rPr>
          <w:rFonts w:ascii="Times New Roman" w:hAnsi="Times New Roman" w:eastAsia="Times New Roman"/>
          <w:highlight w:val="white"/>
        </w:rPr>
      </w:r>
    </w:p>
    <w:p>
      <w:pPr>
        <w:ind w:firstLine="709"/>
        <w:jc w:val="both"/>
        <w:tabs>
          <w:tab w:val="left" w:pos="709" w:leader="none"/>
        </w:tabs>
        <w:rPr>
          <w:rFonts w:ascii="Times New Roman" w:hAnsi="Times New Roman" w:eastAsia="Times New Roman"/>
          <w:highlight w:val="white"/>
        </w:rPr>
      </w:pPr>
      <w:r>
        <w:rPr>
          <w:rFonts w:ascii="Times New Roman" w:hAnsi="Times New Roman" w:eastAsia="Times New Roman"/>
          <w:highlight w:val="white"/>
          <w:lang w:eastAsia="ru-RU"/>
        </w:rPr>
        <w:t xml:space="preserve">В составе комплекса процессных ме</w:t>
      </w:r>
      <w:r>
        <w:rPr>
          <w:rFonts w:ascii="Times New Roman" w:hAnsi="Times New Roman" w:eastAsia="Times New Roman"/>
          <w:highlight w:val="white"/>
          <w:lang w:eastAsia="ru-RU"/>
        </w:rPr>
        <w:t xml:space="preserve">роприятий «Осуществление переданных государственных полномочий» бюджетные ассигнования направлены на:</w:t>
      </w:r>
      <w:r>
        <w:rPr>
          <w:rFonts w:ascii="Times New Roman" w:hAnsi="Times New Roman" w:eastAsia="Times New Roman"/>
          <w:highlight w:val="white"/>
        </w:rPr>
      </w:r>
      <w:r>
        <w:rPr>
          <w:rFonts w:ascii="Times New Roman" w:hAnsi="Times New Roman" w:eastAsia="Times New Roman"/>
          <w:highlight w:val="white"/>
        </w:rPr>
      </w:r>
    </w:p>
    <w:p>
      <w:pPr>
        <w:ind w:firstLine="709"/>
        <w:jc w:val="both"/>
        <w:rPr>
          <w:rFonts w:ascii="Times New Roman" w:hAnsi="Times New Roman" w:eastAsia="Calibri"/>
          <w:highlight w:val="white"/>
        </w:rPr>
      </w:pPr>
      <w:r>
        <w:rPr>
          <w:rFonts w:ascii="Times New Roman" w:hAnsi="Times New Roman" w:eastAsia="Times New Roman"/>
          <w:highlight w:val="white"/>
          <w:lang w:eastAsia="ru-RU"/>
        </w:rPr>
        <w:t xml:space="preserve">осуществление полномочий по хранению, комплектованию, учету и использованию архивных документов, относящихся к государственной собственности автономного о</w:t>
      </w:r>
      <w:r>
        <w:rPr>
          <w:rFonts w:ascii="Times New Roman" w:hAnsi="Times New Roman" w:eastAsia="Times New Roman"/>
          <w:highlight w:val="white"/>
          <w:lang w:eastAsia="ru-RU"/>
        </w:rPr>
        <w:t xml:space="preserve">круга за счет средств бюджета автономного округа. При плановом объеме бюджетных ассигнований в сумме 329,0 тыс. рублей, исполнено 271,5 тыс. рублей, или 82,5%;</w:t>
      </w:r>
      <w:r>
        <w:rPr>
          <w:rFonts w:ascii="Times New Roman" w:hAnsi="Times New Roman" w:eastAsia="Calibri"/>
          <w:highlight w:val="white"/>
        </w:rPr>
      </w:r>
      <w:r>
        <w:rPr>
          <w:rFonts w:ascii="Times New Roman" w:hAnsi="Times New Roman" w:eastAsia="Calibri"/>
          <w:highlight w:val="white"/>
        </w:rPr>
      </w:r>
    </w:p>
    <w:p>
      <w:pPr>
        <w:ind w:firstLine="709"/>
        <w:jc w:val="both"/>
        <w:rPr>
          <w:rFonts w:ascii="Times New Roman" w:hAnsi="Times New Roman" w:eastAsia="Times New Roman"/>
          <w:highlight w:val="white"/>
        </w:rPr>
      </w:pPr>
      <w:r>
        <w:rPr>
          <w:rFonts w:ascii="Times New Roman" w:hAnsi="Times New Roman" w:eastAsia="Times New Roman"/>
          <w:highlight w:val="white"/>
          <w:lang w:eastAsia="ru-RU"/>
        </w:rPr>
        <w:t xml:space="preserve">осуществление полномочий по созданию и обеспечению деятельности административных комиссий за сче</w:t>
      </w:r>
      <w:r>
        <w:rPr>
          <w:rFonts w:ascii="Times New Roman" w:hAnsi="Times New Roman" w:eastAsia="Times New Roman"/>
          <w:highlight w:val="white"/>
          <w:lang w:eastAsia="ru-RU"/>
        </w:rPr>
        <w:t xml:space="preserve">т средств бюджета автономного округа. При плановом объеме бюджетных ассигнований в сумме 2 370,4 тыс. рублей, исполнено 554,7 тыс. рублей, или 23,4%;</w:t>
      </w:r>
      <w:r>
        <w:rPr>
          <w:rFonts w:ascii="Times New Roman" w:hAnsi="Times New Roman" w:eastAsia="Times New Roman"/>
          <w:highlight w:val="white"/>
        </w:rPr>
      </w:r>
      <w:r>
        <w:rPr>
          <w:rFonts w:ascii="Times New Roman" w:hAnsi="Times New Roman" w:eastAsia="Times New Roman"/>
          <w:highlight w:val="white"/>
        </w:rPr>
      </w:r>
    </w:p>
    <w:p>
      <w:pPr>
        <w:ind w:firstLine="709"/>
        <w:jc w:val="both"/>
        <w:rPr>
          <w:rFonts w:ascii="Times New Roman" w:hAnsi="Times New Roman" w:eastAsia="Calibri"/>
          <w:highlight w:val="white"/>
        </w:rPr>
      </w:pPr>
      <w:r>
        <w:rPr>
          <w:rFonts w:ascii="Times New Roman" w:hAnsi="Times New Roman" w:eastAsia="Calibri"/>
          <w:highlight w:val="white"/>
        </w:rPr>
        <w:t xml:space="preserve">осуществление полномочий по образованию и организации деятельности комиссий по делам несовершеннолетних и </w:t>
      </w:r>
      <w:r>
        <w:rPr>
          <w:rFonts w:ascii="Times New Roman" w:hAnsi="Times New Roman" w:eastAsia="Calibri"/>
          <w:highlight w:val="white"/>
        </w:rPr>
        <w:t xml:space="preserve">защите их прав за счет средств бюджета автономного округа в сумме 10 302,7 тыс. рублей. Исполнено 2 288,2 тыс. рублей, или 22,2%;</w:t>
      </w:r>
      <w:r>
        <w:rPr>
          <w:rFonts w:ascii="Times New Roman" w:hAnsi="Times New Roman" w:eastAsia="Calibri"/>
          <w:highlight w:val="white"/>
        </w:rPr>
      </w:r>
      <w:r>
        <w:rPr>
          <w:rFonts w:ascii="Times New Roman" w:hAnsi="Times New Roman" w:eastAsia="Calibri"/>
          <w:highlight w:val="white"/>
        </w:rPr>
      </w:r>
    </w:p>
    <w:p>
      <w:pPr>
        <w:ind w:firstLine="709"/>
        <w:jc w:val="both"/>
        <w:rPr>
          <w:rFonts w:ascii="Times New Roman" w:hAnsi="Times New Roman" w:eastAsia="Calibri"/>
          <w:highlight w:val="white"/>
        </w:rPr>
      </w:pPr>
      <w:r>
        <w:rPr>
          <w:rFonts w:ascii="Times New Roman" w:hAnsi="Times New Roman" w:eastAsia="Calibri"/>
          <w:highlight w:val="white"/>
        </w:rPr>
        <w:t xml:space="preserve">осуществление полномочий по государственной регистрации актов гражданского состояния в сумме 8 859,1 тыс. рублей (средства бюд</w:t>
      </w:r>
      <w:r>
        <w:rPr>
          <w:rFonts w:ascii="Times New Roman" w:hAnsi="Times New Roman" w:eastAsia="Calibri"/>
          <w:highlight w:val="white"/>
        </w:rPr>
        <w:t xml:space="preserve">жета автономного округа - 2 480,1 тыс. рублей, средства федерального бюджета - 6 379,0 тыс. рублей). Исполнено 2 395,7 тыс. рублей (средства бюджета автономного округа - 2 480,1 тыс. рублей, средства федерального бюджета - 6 379,0 тыс. рублей), или 27,0%.</w:t>
      </w:r>
      <w:r>
        <w:rPr>
          <w:rFonts w:ascii="Times New Roman" w:hAnsi="Times New Roman" w:eastAsia="Calibri"/>
          <w:highlight w:val="white"/>
        </w:rPr>
      </w:r>
      <w:r>
        <w:rPr>
          <w:rFonts w:ascii="Times New Roman" w:hAnsi="Times New Roman" w:eastAsia="Calibri"/>
          <w:highlight w:val="white"/>
        </w:rPr>
      </w:r>
    </w:p>
    <w:p>
      <w:pPr>
        <w:ind w:firstLine="709"/>
        <w:jc w:val="both"/>
        <w:rPr>
          <w:rFonts w:ascii="Times New Roman" w:hAnsi="Times New Roman" w:eastAsia="Calibri"/>
          <w:highlight w:val="white"/>
        </w:rPr>
      </w:pPr>
      <w:r>
        <w:rPr>
          <w:rFonts w:ascii="Times New Roman" w:hAnsi="Times New Roman" w:eastAsia="Calibri"/>
          <w:highlight w:val="white"/>
        </w:rPr>
        <w:t xml:space="preserve">В составе расходов на исполнение комплекса процессных мероприятий «Исполнение иных функций и полномочий органов местного самоуправления» бюджетные ассигнования направлены на следующие цели:</w:t>
      </w:r>
      <w:r>
        <w:rPr>
          <w:rFonts w:ascii="Times New Roman" w:hAnsi="Times New Roman" w:eastAsia="Calibri"/>
          <w:highlight w:val="white"/>
        </w:rPr>
      </w:r>
      <w:r>
        <w:rPr>
          <w:rFonts w:ascii="Times New Roman" w:hAnsi="Times New Roman" w:eastAsia="Calibri"/>
          <w:highlight w:val="white"/>
        </w:rPr>
      </w:r>
    </w:p>
    <w:p>
      <w:pPr>
        <w:ind w:firstLine="709"/>
        <w:jc w:val="both"/>
        <w:rPr>
          <w:rFonts w:ascii="Times New Roman" w:hAnsi="Times New Roman" w:eastAsia="Calibri"/>
          <w:highlight w:val="white"/>
        </w:rPr>
      </w:pPr>
      <w:r>
        <w:rPr>
          <w:rFonts w:ascii="Times New Roman" w:hAnsi="Times New Roman" w:eastAsia="Calibri"/>
          <w:highlight w:val="white"/>
        </w:rPr>
        <w:t xml:space="preserve">доплаты к пенсиям за выслугу лет лицам, замещавшим муниципальные д</w:t>
      </w:r>
      <w:r>
        <w:rPr>
          <w:rFonts w:ascii="Times New Roman" w:hAnsi="Times New Roman" w:eastAsia="Calibri"/>
          <w:highlight w:val="white"/>
        </w:rPr>
        <w:t xml:space="preserve">олжности и должности муниципальной службы в сумме 10 533,9 тыс. рублей. Исполнено 2 947,8 тыс. рублей, или 28,0%;</w:t>
      </w:r>
      <w:r>
        <w:rPr>
          <w:rFonts w:ascii="Times New Roman" w:hAnsi="Times New Roman" w:eastAsia="Calibri"/>
          <w:highlight w:val="white"/>
        </w:rPr>
      </w:r>
      <w:r>
        <w:rPr>
          <w:rFonts w:ascii="Times New Roman" w:hAnsi="Times New Roman" w:eastAsia="Calibri"/>
          <w:highlight w:val="white"/>
        </w:rPr>
      </w:r>
    </w:p>
    <w:p>
      <w:pPr>
        <w:ind w:firstLine="709"/>
        <w:jc w:val="both"/>
        <w:rPr>
          <w:rFonts w:ascii="Times New Roman" w:hAnsi="Times New Roman" w:eastAsia="Calibri"/>
          <w:highlight w:val="white"/>
        </w:rPr>
      </w:pPr>
      <w:r>
        <w:rPr>
          <w:rFonts w:ascii="Times New Roman" w:hAnsi="Times New Roman" w:eastAsia="Calibri"/>
          <w:highlight w:val="white"/>
        </w:rPr>
        <w:t xml:space="preserve">единовременное денежное вознаграждение к Почетной грамоте главы города. При плановом объеме бюджетных ассигнований в сумме 450,0 тыс. рублей, </w:t>
      </w:r>
      <w:r>
        <w:rPr>
          <w:rFonts w:ascii="Times New Roman" w:hAnsi="Times New Roman" w:eastAsia="Calibri"/>
          <w:highlight w:val="white"/>
        </w:rPr>
        <w:t xml:space="preserve">исполнено 23,0 тыс. рублей, или 5,1%.</w:t>
      </w:r>
      <w:r>
        <w:rPr>
          <w:rFonts w:ascii="Times New Roman" w:hAnsi="Times New Roman" w:eastAsia="Calibri"/>
          <w:color w:val="000000"/>
          <w:highlight w:val="white"/>
        </w:rPr>
        <w:t xml:space="preserve"> Расходы осуществляются по мере принятия решения о награждении</w:t>
      </w:r>
      <w:r>
        <w:rPr>
          <w:rFonts w:ascii="Times New Roman" w:hAnsi="Times New Roman" w:eastAsia="Calibri"/>
          <w:highlight w:val="white"/>
        </w:rPr>
        <w:t xml:space="preserve">.</w:t>
      </w:r>
      <w:r>
        <w:rPr>
          <w:rFonts w:ascii="Times New Roman" w:hAnsi="Times New Roman" w:eastAsia="Calibri"/>
          <w:highlight w:val="white"/>
        </w:rPr>
      </w:r>
      <w:r>
        <w:rPr>
          <w:rFonts w:ascii="Times New Roman" w:hAnsi="Times New Roman" w:eastAsia="Calibri"/>
          <w:highlight w:val="white"/>
        </w:rPr>
      </w:r>
    </w:p>
    <w:p>
      <w:pPr>
        <w:ind w:firstLine="708"/>
        <w:jc w:val="both"/>
        <w:rPr>
          <w:rFonts w:ascii="Times New Roman" w:hAnsi="Times New Roman" w:eastAsia="Times New Roman"/>
          <w:highlight w:val="green"/>
        </w:rPr>
      </w:pPr>
      <w:r>
        <w:rPr>
          <w:rFonts w:ascii="Times New Roman" w:hAnsi="Times New Roman" w:eastAsia="Calibri"/>
          <w:highlight w:val="white"/>
        </w:rPr>
        <w:t xml:space="preserve">Бюджетные ассигнования, предусмотренные на реализацию процессного мероприятия «Обеспечение деятельности органов местного самоуправления, содержания и эксплуатации зданий и сооружений», направлены на финансовое обеспечение деятельности </w:t>
      </w:r>
      <w:r>
        <w:rPr>
          <w:rFonts w:ascii="Times New Roman" w:hAnsi="Times New Roman" w:eastAsia="Times New Roman"/>
          <w:highlight w:val="white"/>
          <w:lang w:eastAsia="ru-RU"/>
        </w:rPr>
        <w:t xml:space="preserve">муниципального казенн</w:t>
      </w:r>
      <w:r>
        <w:rPr>
          <w:rFonts w:ascii="Times New Roman" w:hAnsi="Times New Roman" w:eastAsia="Times New Roman"/>
          <w:highlight w:val="white"/>
          <w:lang w:eastAsia="ru-RU"/>
        </w:rPr>
        <w:t xml:space="preserve">ого учреждения «Служба обеспечения». При плановом объеме бюджетных ассигнований в сумме 166 119,9 тыс. рублей, исполнено 33 973,3 тыс. рублей, или 20,5%.</w:t>
      </w:r>
      <w:r>
        <w:rPr>
          <w:rFonts w:ascii="Times New Roman" w:hAnsi="Times New Roman" w:eastAsia="Times New Roman"/>
          <w:highlight w:val="green"/>
          <w:lang w:eastAsia="ru-RU"/>
        </w:rPr>
        <w:t xml:space="preserve"> </w:t>
      </w:r>
      <w:r>
        <w:rPr>
          <w:rFonts w:ascii="Times New Roman" w:hAnsi="Times New Roman" w:eastAsia="Times New Roman"/>
          <w:highlight w:val="green"/>
        </w:rPr>
      </w:r>
      <w:r>
        <w:rPr>
          <w:rFonts w:ascii="Times New Roman" w:hAnsi="Times New Roman" w:eastAsia="Times New Roman"/>
          <w:highlight w:val="green"/>
        </w:rPr>
      </w:r>
    </w:p>
    <w:p>
      <w:pPr>
        <w:ind w:firstLine="708"/>
        <w:jc w:val="both"/>
        <w:rPr>
          <w:rFonts w:ascii="Times New Roman" w:hAnsi="Times New Roman" w:eastAsia="Times New Roman"/>
          <w:highlight w:val="green"/>
          <w:u w:val="single"/>
        </w:rPr>
      </w:pPr>
      <w:r>
        <w:rPr>
          <w:rFonts w:ascii="Times New Roman" w:hAnsi="Times New Roman" w:eastAsia="Calibri"/>
          <w:highlight w:val="white"/>
        </w:rPr>
        <w:t xml:space="preserve">Бюджетные ассигнования, предусмотренные на реализацию процессного мероприятия «</w:t>
      </w:r>
      <w:r>
        <w:rPr>
          <w:rFonts w:ascii="Times New Roman" w:hAnsi="Times New Roman"/>
          <w:highlight w:val="white"/>
        </w:rPr>
        <w:t xml:space="preserve">Реализация полномочий </w:t>
      </w:r>
      <w:r>
        <w:rPr>
          <w:rFonts w:ascii="Times New Roman" w:hAnsi="Times New Roman"/>
          <w:highlight w:val="white"/>
        </w:rPr>
        <w:t xml:space="preserve">органов местного самоуправления в сфере строительства, реконструкции, ремонта, технического обслуживания объектов жилищного, промышленного, гражданского строительства, объектов коммунального, социально-культурного назначения, а также реализация полномочий </w:t>
      </w:r>
      <w:r>
        <w:rPr>
          <w:rFonts w:ascii="Times New Roman" w:hAnsi="Times New Roman"/>
          <w:highlight w:val="white"/>
        </w:rPr>
        <w:t xml:space="preserve">в сфере владения и пользования муниципальным имуществом» направлены </w:t>
      </w:r>
      <w:r>
        <w:rPr>
          <w:rFonts w:ascii="Times New Roman" w:hAnsi="Times New Roman" w:eastAsia="Calibri"/>
          <w:highlight w:val="white"/>
        </w:rPr>
        <w:t xml:space="preserve">на финансовое обеспечение деятельности </w:t>
      </w:r>
      <w:r>
        <w:rPr>
          <w:rFonts w:ascii="Times New Roman" w:hAnsi="Times New Roman" w:eastAsia="Times New Roman"/>
          <w:highlight w:val="white"/>
          <w:lang w:eastAsia="ru-RU"/>
        </w:rPr>
        <w:t xml:space="preserve">муниципального казенного учреждения «Управление капитального строительства». При плановом объеме бюджетных ассигнований в сумме 47 563,3 тыс. рублей,</w:t>
      </w:r>
      <w:r>
        <w:rPr>
          <w:rFonts w:ascii="Times New Roman" w:hAnsi="Times New Roman" w:eastAsia="Times New Roman"/>
          <w:highlight w:val="white"/>
          <w:lang w:eastAsia="ru-RU"/>
        </w:rPr>
        <w:t xml:space="preserve"> исполнено 16 084,8 тыс. рублей, или 33,8%.</w:t>
      </w:r>
      <w:r>
        <w:rPr>
          <w:rFonts w:ascii="Times New Roman" w:hAnsi="Times New Roman" w:eastAsia="Times New Roman"/>
          <w:highlight w:val="green"/>
          <w:u w:val="single"/>
        </w:rPr>
      </w:r>
      <w:r>
        <w:rPr>
          <w:rFonts w:ascii="Times New Roman" w:hAnsi="Times New Roman" w:eastAsia="Times New Roman"/>
          <w:highlight w:val="green"/>
          <w:u w:val="single"/>
        </w:rPr>
      </w:r>
    </w:p>
    <w:p>
      <w:pPr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</w:r>
    </w:p>
    <w:p>
      <w:pPr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</w:r>
    </w:p>
    <w:p>
      <w:pPr>
        <w:jc w:val="center"/>
        <w:rPr>
          <w:rFonts w:ascii="Times New Roman" w:hAnsi="Times New Roman" w:eastAsia="Times New Roman"/>
          <w:b/>
          <w:bCs/>
          <w:color w:val="000000"/>
          <w:highlight w:val="white"/>
        </w:rPr>
      </w:pPr>
      <w:r>
        <w:rPr>
          <w:rFonts w:ascii="Times New Roman" w:hAnsi="Times New Roman" w:eastAsia="Times New Roman"/>
          <w:b/>
          <w:bCs/>
          <w:color w:val="000000"/>
          <w:highlight w:val="white"/>
          <w:lang w:eastAsia="ru-RU"/>
        </w:rPr>
        <w:t xml:space="preserve">23. Программа  </w:t>
      </w:r>
      <w:r>
        <w:rPr>
          <w:rFonts w:ascii="Times New Roman" w:hAnsi="Times New Roman" w:eastAsia="Times New Roman"/>
          <w:b/>
          <w:bCs/>
          <w:color w:val="000000"/>
          <w:highlight w:val="white"/>
        </w:rPr>
      </w:r>
      <w:r>
        <w:rPr>
          <w:rFonts w:ascii="Times New Roman" w:hAnsi="Times New Roman" w:eastAsia="Times New Roman"/>
          <w:b/>
          <w:bCs/>
          <w:color w:val="000000"/>
          <w:highlight w:val="white"/>
        </w:rPr>
      </w:r>
    </w:p>
    <w:p>
      <w:pPr>
        <w:ind w:right="849"/>
        <w:jc w:val="center"/>
        <w:tabs>
          <w:tab w:val="left" w:pos="709" w:leader="none"/>
        </w:tabs>
        <w:rPr>
          <w:rFonts w:ascii="Times New Roman" w:hAnsi="Times New Roman" w:eastAsia="Times New Roman"/>
          <w:b/>
          <w:bCs/>
          <w:color w:val="000000"/>
          <w:highlight w:val="white"/>
        </w:rPr>
      </w:pPr>
      <w:r>
        <w:rPr>
          <w:rFonts w:ascii="Times New Roman" w:hAnsi="Times New Roman" w:eastAsia="Times New Roman"/>
          <w:b/>
          <w:bCs/>
          <w:color w:val="000000"/>
          <w:highlight w:val="white"/>
          <w:lang w:eastAsia="ru-RU"/>
        </w:rPr>
        <w:t xml:space="preserve">«Формирование комфортной городской среды города </w:t>
      </w:r>
      <w:r>
        <w:rPr>
          <w:rFonts w:ascii="Times New Roman" w:hAnsi="Times New Roman" w:eastAsia="Times New Roman"/>
          <w:b/>
          <w:bCs/>
          <w:color w:val="000000"/>
          <w:highlight w:val="white"/>
          <w:lang w:eastAsia="ru-RU"/>
        </w:rPr>
        <w:t xml:space="preserve">Мегиона</w:t>
      </w:r>
      <w:r>
        <w:rPr>
          <w:rFonts w:ascii="Times New Roman" w:hAnsi="Times New Roman" w:eastAsia="Times New Roman"/>
          <w:b/>
          <w:bCs/>
          <w:color w:val="000000"/>
          <w:highlight w:val="white"/>
          <w:lang w:eastAsia="ru-RU"/>
        </w:rPr>
        <w:t xml:space="preserve">» </w:t>
      </w:r>
      <w:r>
        <w:rPr>
          <w:rFonts w:ascii="Times New Roman" w:hAnsi="Times New Roman" w:eastAsia="Times New Roman"/>
          <w:b/>
          <w:bCs/>
          <w:color w:val="000000"/>
          <w:highlight w:val="white"/>
        </w:rPr>
      </w:r>
      <w:r>
        <w:rPr>
          <w:rFonts w:ascii="Times New Roman" w:hAnsi="Times New Roman" w:eastAsia="Times New Roman"/>
          <w:b/>
          <w:bCs/>
          <w:color w:val="000000"/>
          <w:highlight w:val="white"/>
        </w:rPr>
      </w:r>
    </w:p>
    <w:p>
      <w:pPr>
        <w:jc w:val="center"/>
        <w:rPr>
          <w:rFonts w:ascii="Times New Roman" w:hAnsi="Times New Roman" w:eastAsia="Times New Roman"/>
          <w:b/>
          <w:bCs/>
          <w:color w:val="000000"/>
          <w:highlight w:val="yellow"/>
          <w:lang w:eastAsia="ru-RU"/>
        </w:rPr>
      </w:pPr>
      <w:r>
        <w:rPr>
          <w:rFonts w:ascii="Times New Roman" w:hAnsi="Times New Roman" w:eastAsia="Times New Roman"/>
          <w:b/>
          <w:bCs/>
          <w:color w:val="000000"/>
          <w:highlight w:val="yellow"/>
          <w:lang w:eastAsia="ru-RU"/>
        </w:rPr>
      </w:r>
      <w:r>
        <w:rPr>
          <w:rFonts w:ascii="Times New Roman" w:hAnsi="Times New Roman" w:eastAsia="Times New Roman"/>
          <w:b/>
          <w:bCs/>
          <w:color w:val="000000"/>
          <w:highlight w:val="yellow"/>
          <w:lang w:eastAsia="ru-RU"/>
        </w:rPr>
      </w:r>
      <w:r>
        <w:rPr>
          <w:rFonts w:ascii="Times New Roman" w:hAnsi="Times New Roman" w:eastAsia="Times New Roman"/>
          <w:b/>
          <w:bCs/>
          <w:color w:val="000000"/>
          <w:highlight w:val="yellow"/>
          <w:lang w:eastAsia="ru-RU"/>
        </w:rPr>
      </w:r>
    </w:p>
    <w:p>
      <w:pPr>
        <w:ind w:firstLine="708"/>
        <w:jc w:val="both"/>
        <w:rPr>
          <w:rFonts w:ascii="Times New Roman" w:hAnsi="Times New Roman" w:eastAsia="Times New Roman"/>
          <w:color w:val="000000"/>
          <w:highlight w:val="white"/>
        </w:rPr>
      </w:pPr>
      <w:r>
        <w:rPr>
          <w:rFonts w:ascii="Times New Roman" w:hAnsi="Times New Roman" w:eastAsia="Times New Roman"/>
          <w:bCs/>
          <w:color w:val="000000"/>
          <w:highlight w:val="white"/>
          <w:lang w:eastAsia="ru-RU"/>
        </w:rPr>
        <w:t xml:space="preserve">Муниципальная программа «Формирование комфортной городской среды города </w:t>
      </w:r>
      <w:r>
        <w:rPr>
          <w:rFonts w:ascii="Times New Roman" w:hAnsi="Times New Roman" w:eastAsia="Times New Roman"/>
          <w:bCs/>
          <w:color w:val="000000"/>
          <w:highlight w:val="white"/>
          <w:lang w:eastAsia="ru-RU"/>
        </w:rPr>
        <w:t xml:space="preserve">Мегиона</w:t>
      </w:r>
      <w:r>
        <w:rPr>
          <w:rFonts w:ascii="Times New Roman" w:hAnsi="Times New Roman" w:eastAsia="Times New Roman"/>
          <w:bCs/>
          <w:color w:val="000000"/>
          <w:highlight w:val="white"/>
          <w:lang w:eastAsia="ru-RU"/>
        </w:rPr>
        <w:t xml:space="preserve">» утверждена постановлением администрации города от 16.11</w:t>
      </w:r>
      <w:r>
        <w:rPr>
          <w:rFonts w:ascii="Times New Roman" w:hAnsi="Times New Roman" w:eastAsia="Times New Roman"/>
          <w:bCs/>
          <w:color w:val="000000"/>
          <w:highlight w:val="white"/>
          <w:lang w:eastAsia="ru-RU"/>
        </w:rPr>
        <w:t xml:space="preserve">.2023 №1894 (с изменениями) (далее - муниципальная программа).</w:t>
      </w:r>
      <w:r>
        <w:rPr>
          <w:rFonts w:ascii="Times New Roman" w:hAnsi="Times New Roman" w:eastAsia="Times New Roman"/>
          <w:color w:val="000000"/>
          <w:highlight w:val="white"/>
        </w:rPr>
      </w:r>
      <w:r>
        <w:rPr>
          <w:rFonts w:ascii="Times New Roman" w:hAnsi="Times New Roman" w:eastAsia="Times New Roman"/>
          <w:color w:val="000000"/>
          <w:highlight w:val="white"/>
        </w:rPr>
      </w:r>
    </w:p>
    <w:p>
      <w:pPr>
        <w:ind w:firstLine="708"/>
        <w:jc w:val="both"/>
        <w:rPr>
          <w:rStyle w:val="950"/>
          <w:rFonts w:ascii="Times New Roman" w:hAnsi="Times New Roman" w:eastAsia="Times New Roman"/>
        </w:rPr>
      </w:pPr>
      <w:r>
        <w:rPr>
          <w:rFonts w:ascii="Times New Roman" w:hAnsi="Times New Roman" w:eastAsia="Times New Roman"/>
          <w:color w:val="000000"/>
          <w:highlight w:val="white"/>
          <w:lang w:eastAsia="ru-RU"/>
        </w:rPr>
        <w:t xml:space="preserve">Текст муниципальной программы в актуальной редакции размещен в сети Интернет по электронному адресу: </w:t>
      </w:r>
      <w:hyperlink r:id="rId31" w:tooltip="https://admmegion.ru/programs/municipal/programmy-2024/formirovanie-gorsredy/" w:history="1">
        <w:r>
          <w:rPr>
            <w:rStyle w:val="950"/>
            <w:rFonts w:ascii="Times New Roman" w:hAnsi="Times New Roman" w:eastAsia="Times New Roman"/>
            <w:highlight w:val="white"/>
          </w:rPr>
          <w:t xml:space="preserve">https://admmegion.ru/programs/municipal/programmy-2024/formirovanie-gorsredy/</w:t>
        </w:r>
        <w:r>
          <w:rPr>
            <w:rStyle w:val="950"/>
            <w:rFonts w:ascii="Times New Roman" w:hAnsi="Times New Roman" w:eastAsia="Times New Roman"/>
          </w:rPr>
          <w:t xml:space="preserve">.</w:t>
        </w:r>
      </w:hyperlink>
      <w:r>
        <w:rPr>
          <w:rStyle w:val="950"/>
          <w:rFonts w:ascii="Times New Roman" w:hAnsi="Times New Roman" w:eastAsia="Times New Roman"/>
        </w:rPr>
      </w:r>
      <w:r>
        <w:rPr>
          <w:rStyle w:val="950"/>
          <w:rFonts w:ascii="Times New Roman" w:hAnsi="Times New Roman" w:eastAsia="Times New Roman"/>
        </w:rPr>
      </w:r>
    </w:p>
    <w:p>
      <w:pPr>
        <w:ind w:firstLine="709"/>
        <w:jc w:val="both"/>
        <w:rPr>
          <w:rFonts w:ascii="Times New Roman" w:hAnsi="Times New Roman" w:eastAsia="Times New Roman"/>
          <w:color w:val="000000"/>
          <w:highlight w:val="yellow"/>
          <w:lang w:eastAsia="ru-RU"/>
        </w:rPr>
      </w:pPr>
      <w:r>
        <w:rPr>
          <w:rFonts w:ascii="Times New Roman" w:hAnsi="Times New Roman" w:eastAsia="Times New Roman"/>
          <w:bCs/>
          <w:color w:val="000000"/>
          <w:highlight w:val="white"/>
          <w:lang w:eastAsia="ru-RU"/>
        </w:rPr>
        <w:t xml:space="preserve">От</w:t>
      </w:r>
      <w:r>
        <w:rPr>
          <w:rFonts w:ascii="Times New Roman" w:hAnsi="Times New Roman" w:eastAsia="Times New Roman"/>
          <w:bCs/>
          <w:color w:val="000000"/>
          <w:highlight w:val="white"/>
          <w:lang w:eastAsia="ru-RU"/>
        </w:rPr>
        <w:t xml:space="preserve">ветственный исполнитель муниципальной программы - управление жилищно-коммунального комплекса</w:t>
      </w:r>
      <w:r>
        <w:rPr>
          <w:rFonts w:ascii="Times New Roman" w:hAnsi="Times New Roman"/>
          <w:highlight w:val="white"/>
        </w:rPr>
        <w:t xml:space="preserve"> администрации города.</w:t>
      </w:r>
      <w:r>
        <w:rPr>
          <w:rFonts w:ascii="Times New Roman" w:hAnsi="Times New Roman" w:eastAsia="Times New Roman"/>
          <w:color w:val="000000"/>
          <w:highlight w:val="yellow"/>
          <w:lang w:eastAsia="ru-RU"/>
        </w:rPr>
      </w:r>
      <w:r>
        <w:rPr>
          <w:rFonts w:ascii="Times New Roman" w:hAnsi="Times New Roman" w:eastAsia="Times New Roman"/>
          <w:color w:val="000000"/>
          <w:highlight w:val="yellow"/>
          <w:lang w:eastAsia="ru-RU"/>
        </w:rPr>
      </w:r>
    </w:p>
    <w:p>
      <w:pPr>
        <w:ind w:firstLine="709"/>
        <w:jc w:val="both"/>
        <w:rPr>
          <w:rFonts w:ascii="Times New Roman" w:hAnsi="Times New Roman" w:eastAsia="Times New Roman"/>
          <w:highlight w:val="white"/>
          <w:lang w:eastAsia="ru-RU"/>
        </w:rPr>
      </w:pPr>
      <w:r>
        <w:rPr>
          <w:rFonts w:ascii="Times New Roman" w:hAnsi="Times New Roman" w:eastAsia="Times New Roman"/>
          <w:bCs/>
          <w:color w:val="000000"/>
          <w:highlight w:val="white"/>
          <w:lang w:eastAsia="ru-RU"/>
        </w:rPr>
        <w:t xml:space="preserve">Целью муниципальной программы является </w:t>
      </w:r>
      <w:r>
        <w:rPr>
          <w:rFonts w:ascii="Times New Roman" w:hAnsi="Times New Roman" w:eastAsia="Times New Roman"/>
          <w:highlight w:val="white"/>
          <w:lang w:eastAsia="ru-RU"/>
        </w:rPr>
        <w:t xml:space="preserve">повышение качества и комфорта городской среды на территории города </w:t>
      </w:r>
      <w:r>
        <w:rPr>
          <w:rFonts w:ascii="Times New Roman" w:hAnsi="Times New Roman" w:eastAsia="Times New Roman"/>
          <w:highlight w:val="white"/>
          <w:lang w:eastAsia="ru-RU"/>
        </w:rPr>
        <w:t xml:space="preserve">Мегиона</w:t>
      </w:r>
      <w:r>
        <w:rPr>
          <w:rFonts w:ascii="Times New Roman" w:hAnsi="Times New Roman" w:eastAsia="Times New Roman"/>
          <w:highlight w:val="white"/>
          <w:lang w:eastAsia="ru-RU"/>
        </w:rPr>
        <w:t xml:space="preserve">.</w:t>
      </w:r>
      <w:r>
        <w:rPr>
          <w:rFonts w:ascii="Times New Roman" w:hAnsi="Times New Roman" w:eastAsia="Times New Roman"/>
          <w:highlight w:val="white"/>
          <w:lang w:eastAsia="ru-RU"/>
        </w:rPr>
      </w:r>
      <w:r>
        <w:rPr>
          <w:rFonts w:ascii="Times New Roman" w:hAnsi="Times New Roman" w:eastAsia="Times New Roman"/>
          <w:highlight w:val="white"/>
          <w:lang w:eastAsia="ru-RU"/>
        </w:rPr>
      </w:r>
    </w:p>
    <w:p>
      <w:pPr>
        <w:ind w:firstLine="709"/>
        <w:jc w:val="both"/>
        <w:rPr>
          <w:rFonts w:ascii="Times New Roman" w:hAnsi="Times New Roman" w:eastAsia="Times New Roman"/>
          <w:highlight w:val="white"/>
        </w:rPr>
      </w:pPr>
      <w:r>
        <w:rPr>
          <w:rFonts w:ascii="Times New Roman" w:hAnsi="Times New Roman" w:eastAsia="Times New Roman"/>
          <w:highlight w:val="white"/>
          <w:lang w:eastAsia="ru-RU"/>
        </w:rPr>
        <w:t xml:space="preserve">Уточненный объем бюджетных</w:t>
      </w:r>
      <w:r>
        <w:rPr>
          <w:rFonts w:ascii="Times New Roman" w:hAnsi="Times New Roman" w:eastAsia="Times New Roman"/>
          <w:highlight w:val="white"/>
          <w:lang w:eastAsia="ru-RU"/>
        </w:rPr>
        <w:t xml:space="preserve"> ассигнований составляет </w:t>
      </w:r>
      <w:r>
        <w:rPr>
          <w:rFonts w:ascii="Times New Roman" w:hAnsi="Times New Roman" w:eastAsia="Times New Roman"/>
          <w:highlight w:val="white"/>
        </w:rPr>
        <w:t xml:space="preserve">27 450,6</w:t>
      </w:r>
      <w:r>
        <w:rPr>
          <w:rFonts w:ascii="Times New Roman" w:hAnsi="Times New Roman" w:eastAsia="Times New Roman"/>
          <w:highlight w:val="white"/>
          <w:lang w:eastAsia="ru-RU"/>
        </w:rPr>
        <w:t xml:space="preserve"> тыс. рублей, в том числе:</w:t>
      </w:r>
      <w:r>
        <w:rPr>
          <w:rFonts w:ascii="Times New Roman" w:hAnsi="Times New Roman" w:eastAsia="Times New Roman"/>
          <w:highlight w:val="white"/>
        </w:rPr>
      </w:r>
      <w:r>
        <w:rPr>
          <w:rFonts w:ascii="Times New Roman" w:hAnsi="Times New Roman" w:eastAsia="Times New Roman"/>
          <w:highlight w:val="white"/>
        </w:rPr>
      </w:r>
    </w:p>
    <w:p>
      <w:pPr>
        <w:jc w:val="right"/>
        <w:widowControl w:val="off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highlight w:val="white"/>
        </w:rPr>
        <w:t xml:space="preserve">(тыс. рублей)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tbl>
      <w:tblPr>
        <w:tblStyle w:val="944"/>
        <w:tblW w:w="0" w:type="auto"/>
        <w:tblLayout w:type="fixed"/>
        <w:tblLook w:val="04A0" w:firstRow="1" w:lastRow="0" w:firstColumn="1" w:lastColumn="0" w:noHBand="0" w:noVBand="1"/>
      </w:tblPr>
      <w:tblGrid>
        <w:gridCol w:w="425"/>
        <w:gridCol w:w="3030"/>
        <w:gridCol w:w="1789"/>
        <w:gridCol w:w="1701"/>
        <w:gridCol w:w="1417"/>
        <w:gridCol w:w="1276"/>
      </w:tblGrid>
      <w:tr>
        <w:tblPrEx/>
        <w:trPr/>
        <w:tc>
          <w:tcPr>
            <w:tcW w:w="42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 п/п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3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Наименование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78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Утверждено решением Думы города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Мегиона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от 09.12.2024 №427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Показатели сводной бюджетной росписи на 01.04.2025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Исполнено на 01.04.2025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% исполнения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42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3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78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442"/>
        </w:trPr>
        <w:tc>
          <w:tcPr>
            <w:tcW w:w="42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3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Всего по муниципальной программе, в том числе: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78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27 450,6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27 450,6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309"/>
        </w:trPr>
        <w:tc>
          <w:tcPr>
            <w:tcW w:w="42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3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Проектная часть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78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19 744,3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19 744,3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20"/>
        </w:trPr>
        <w:tc>
          <w:tcPr>
            <w:tcW w:w="42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3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местный бюджет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78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2 961,7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2 961,7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193"/>
        </w:trPr>
        <w:tc>
          <w:tcPr>
            <w:tcW w:w="42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3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бюджет автономного округа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78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10 241,1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10 241,1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30"/>
        </w:trPr>
        <w:tc>
          <w:tcPr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eastAsia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W w:w="3030" w:type="dxa"/>
            <w:vAlign w:val="center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федеральный бюджет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W w:w="178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6 541,5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6 541,5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89"/>
        </w:trPr>
        <w:tc>
          <w:tcPr>
            <w:tcW w:w="42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3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Процессная часть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78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7 706,3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7 706,3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73"/>
        </w:trPr>
        <w:tc>
          <w:tcPr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30" w:type="dxa"/>
            <w:vAlign w:val="center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местный бюджет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78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7 706,3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7 706,3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73"/>
        </w:trPr>
        <w:tc>
          <w:tcPr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30" w:type="dxa"/>
            <w:vAlign w:val="center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бюджет автономного округа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78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ind w:firstLine="709"/>
        <w:jc w:val="right"/>
        <w:widowControl w:val="off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709"/>
        <w:jc w:val="both"/>
        <w:widowControl w:val="off"/>
        <w:rPr>
          <w:rFonts w:ascii="Times New Roman" w:hAnsi="Times New Roman"/>
          <w:highlight w:val="white"/>
        </w:rPr>
        <w:outlineLvl w:val="1"/>
      </w:pPr>
      <w:r>
        <w:rPr>
          <w:rFonts w:ascii="Times New Roman" w:hAnsi="Times New Roman"/>
          <w:highlight w:val="white"/>
        </w:rPr>
        <w:t xml:space="preserve">Проектная часть расходов муниципальной программы в общих расходах на программу составляет 71,9%, или в сумме 19 744,3 тыс. рублей. </w:t>
      </w:r>
      <w:r>
        <w:rPr>
          <w:rFonts w:ascii="Times New Roman" w:hAnsi="Times New Roman"/>
          <w:highlight w:val="white"/>
        </w:rPr>
      </w:r>
      <w:r>
        <w:rPr>
          <w:rFonts w:ascii="Times New Roman" w:hAnsi="Times New Roman"/>
          <w:highlight w:val="white"/>
        </w:rPr>
      </w:r>
    </w:p>
    <w:p>
      <w:pPr>
        <w:jc w:val="both"/>
        <w:rPr>
          <w:rFonts w:ascii="Times New Roman" w:hAnsi="Times New Roman" w:eastAsia="Times New Roman"/>
          <w:highlight w:val="yellow"/>
        </w:rPr>
      </w:pPr>
      <w:r>
        <w:rPr>
          <w:rFonts w:ascii="Times New Roman" w:hAnsi="Times New Roman" w:eastAsia="Times New Roman"/>
          <w:highlight w:val="yellow"/>
        </w:rPr>
      </w:r>
      <w:r>
        <w:rPr>
          <w:rFonts w:ascii="Times New Roman" w:hAnsi="Times New Roman" w:eastAsia="Times New Roman"/>
          <w:highlight w:val="yellow"/>
        </w:rPr>
      </w:r>
    </w:p>
    <w:p>
      <w:pPr>
        <w:jc w:val="both"/>
        <w:rPr>
          <w:rFonts w:ascii="Times New Roman" w:hAnsi="Times New Roman" w:eastAsia="Times New Roman"/>
          <w:highlight w:val="yellow"/>
        </w:rPr>
      </w:pPr>
      <w:r>
        <w:rPr>
          <w:rFonts w:ascii="Times New Roman" w:hAnsi="Times New Roman" w:eastAsia="Times New Roman"/>
          <w:highlight w:val="yellow"/>
        </w:rPr>
      </w:r>
      <w:r>
        <w:rPr>
          <w:rFonts w:ascii="Times New Roman" w:hAnsi="Times New Roman" w:eastAsia="Times New Roman"/>
          <w:highlight w:val="yellow"/>
        </w:rPr>
      </w:r>
    </w:p>
    <w:p>
      <w:pPr>
        <w:jc w:val="both"/>
        <w:rPr>
          <w:rFonts w:ascii="Times New Roman" w:hAnsi="Times New Roman" w:eastAsia="Times New Roman"/>
          <w:highlight w:val="yellow"/>
        </w:rPr>
      </w:pPr>
      <w:r>
        <w:rPr>
          <w:rFonts w:ascii="Times New Roman" w:hAnsi="Times New Roman" w:eastAsia="Times New Roman"/>
          <w:highlight w:val="yellow"/>
        </w:rPr>
      </w:r>
      <w:r>
        <w:rPr>
          <w:rFonts w:ascii="Times New Roman" w:hAnsi="Times New Roman" w:eastAsia="Times New Roman"/>
          <w:highlight w:val="yellow"/>
        </w:rPr>
      </w:r>
    </w:p>
    <w:p>
      <w:pPr>
        <w:jc w:val="center"/>
        <w:widowControl w:val="off"/>
        <w:rPr>
          <w:rFonts w:ascii="Times New Roman" w:hAnsi="Times New Roman"/>
          <w:highlight w:val="none"/>
        </w:rPr>
        <w:outlineLvl w:val="1"/>
      </w:pPr>
      <w:r>
        <w:rPr>
          <w:rFonts w:ascii="Times New Roman" w:hAnsi="Times New Roman"/>
        </w:rPr>
        <w:t xml:space="preserve">Исполнение п</w:t>
      </w:r>
      <w:r>
        <w:rPr>
          <w:rFonts w:ascii="Times New Roman" w:hAnsi="Times New Roman"/>
          <w:highlight w:val="white"/>
        </w:rPr>
        <w:t xml:space="preserve">роектной част</w:t>
      </w:r>
      <w:r>
        <w:rPr>
          <w:rFonts w:ascii="Times New Roman" w:hAnsi="Times New Roman"/>
          <w:highlight w:val="white"/>
        </w:rPr>
        <w:t xml:space="preserve">и муниципальной программы «</w:t>
      </w:r>
      <w:r>
        <w:rPr>
          <w:rFonts w:ascii="Times New Roman" w:hAnsi="Times New Roman" w:eastAsia="Times New Roman"/>
          <w:bCs/>
          <w:color w:val="000000"/>
          <w:highlight w:val="white"/>
          <w:lang w:eastAsia="ru-RU"/>
        </w:rPr>
        <w:t xml:space="preserve">Формирование комфортной городской среды города </w:t>
      </w:r>
      <w:r>
        <w:rPr>
          <w:rFonts w:ascii="Times New Roman" w:hAnsi="Times New Roman" w:eastAsia="Times New Roman"/>
          <w:bCs/>
          <w:color w:val="000000"/>
          <w:highlight w:val="white"/>
          <w:lang w:eastAsia="ru-RU"/>
        </w:rPr>
        <w:t xml:space="preserve">Мегиона</w:t>
      </w:r>
      <w:r>
        <w:rPr>
          <w:rFonts w:ascii="Times New Roman" w:hAnsi="Times New Roman"/>
          <w:highlight w:val="white"/>
        </w:rPr>
        <w:t xml:space="preserve">»  </w:t>
      </w:r>
      <w:r>
        <w:rPr>
          <w:rFonts w:ascii="Times New Roman" w:hAnsi="Times New Roman"/>
          <w:highlight w:val="white"/>
        </w:rPr>
      </w:r>
      <w:r>
        <w:rPr>
          <w:rFonts w:ascii="Times New Roman" w:hAnsi="Times New Roman"/>
          <w:highlight w:val="none"/>
        </w:rPr>
      </w:r>
    </w:p>
    <w:p>
      <w:pPr>
        <w:jc w:val="center"/>
        <w:widowControl w:val="off"/>
        <w:rPr>
          <w:rFonts w:ascii="Times New Roman" w:hAnsi="Times New Roman"/>
          <w:highlight w:val="white"/>
        </w:rPr>
        <w:outlineLvl w:val="1"/>
      </w:pPr>
      <w:r>
        <w:rPr>
          <w:rFonts w:ascii="Times New Roman" w:hAnsi="Times New Roman"/>
          <w:highlight w:val="white"/>
        </w:rPr>
      </w:r>
      <w:r>
        <w:rPr>
          <w:rFonts w:ascii="Times New Roman" w:hAnsi="Times New Roman"/>
          <w:highlight w:val="white"/>
        </w:rPr>
      </w:r>
    </w:p>
    <w:p>
      <w:pPr>
        <w:jc w:val="center"/>
        <w:widowControl w:val="off"/>
        <w:rPr>
          <w:rFonts w:ascii="Times New Roman" w:hAnsi="Times New Roman"/>
          <w:highlight w:val="white"/>
        </w:rPr>
        <w:outlineLvl w:val="1"/>
      </w:pPr>
      <w:r>
        <w:rPr>
          <w:rFonts w:ascii="Times New Roman" w:hAnsi="Times New Roman"/>
          <w:highlight w:val="none"/>
        </w:rPr>
      </w:r>
      <w:r>
        <w:rPr>
          <w:rFonts w:ascii="Times New Roman" w:hAnsi="Times New Roman"/>
          <w:highlight w:val="none"/>
        </w:rPr>
      </w:r>
    </w:p>
    <w:p>
      <w:pPr>
        <w:ind w:firstLine="709"/>
        <w:jc w:val="right"/>
        <w:widowControl w:val="off"/>
        <w:rPr>
          <w:rFonts w:ascii="Times New Roman" w:hAnsi="Times New Roman"/>
          <w:sz w:val="20"/>
          <w:szCs w:val="20"/>
          <w:highlight w:val="white"/>
        </w:rPr>
        <w:outlineLvl w:val="1"/>
      </w:pPr>
      <w:r>
        <w:rPr>
          <w:rFonts w:ascii="Times New Roman" w:hAnsi="Times New Roman"/>
          <w:sz w:val="20"/>
          <w:szCs w:val="20"/>
          <w:highlight w:val="white"/>
        </w:rPr>
        <w:t xml:space="preserve">(тыс. рублей)</w:t>
      </w:r>
      <w:r>
        <w:rPr>
          <w:rFonts w:ascii="Times New Roman" w:hAnsi="Times New Roman"/>
          <w:sz w:val="20"/>
          <w:szCs w:val="20"/>
          <w:highlight w:val="white"/>
        </w:rPr>
      </w:r>
      <w:r>
        <w:rPr>
          <w:rFonts w:ascii="Times New Roman" w:hAnsi="Times New Roman"/>
          <w:sz w:val="20"/>
          <w:szCs w:val="20"/>
          <w:highlight w:val="white"/>
        </w:rPr>
      </w:r>
    </w:p>
    <w:tbl>
      <w:tblPr>
        <w:tblStyle w:val="944"/>
        <w:tblW w:w="0" w:type="auto"/>
        <w:tblLayout w:type="fixed"/>
        <w:tblLook w:val="04A0" w:firstRow="1" w:lastRow="0" w:firstColumn="1" w:lastColumn="0" w:noHBand="0" w:noVBand="1"/>
      </w:tblPr>
      <w:tblGrid>
        <w:gridCol w:w="568"/>
        <w:gridCol w:w="2343"/>
        <w:gridCol w:w="1590"/>
        <w:gridCol w:w="1417"/>
        <w:gridCol w:w="1201"/>
        <w:gridCol w:w="676"/>
        <w:gridCol w:w="1843"/>
      </w:tblGrid>
      <w:tr>
        <w:tblPrEx/>
        <w:trPr>
          <w:trHeight w:val="1612"/>
        </w:trPr>
        <w:tc>
          <w:tcPr>
            <w:gridSpan w:val="2"/>
            <w:tcW w:w="291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Наименование типа структурного элемента, структурного элемента муниципальной программы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59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Утверждено решением Думы города 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Мегиона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 от 09.12.2024 №427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Показатели сводной бюджетной росписи на 01.04.2025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0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Исполнено на 01.04.2025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67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% исполнения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Причины 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неисполнения 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691"/>
        </w:trPr>
        <w:tc>
          <w:tcPr>
            <w:gridSpan w:val="2"/>
            <w:tcW w:w="291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Проектная часть муниципальной программы – всего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  <w:p>
            <w:pPr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 w:eastAsia="Times New Roman"/>
                <w:i/>
                <w:sz w:val="20"/>
                <w:szCs w:val="20"/>
                <w:highlight w:val="white"/>
              </w:rPr>
              <w:t xml:space="preserve">в том числе: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  <w:tc>
          <w:tcPr>
            <w:tcW w:w="159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19 744,3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19 744,3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6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1178"/>
        </w:trPr>
        <w:tc>
          <w:tcPr>
            <w:gridSpan w:val="2"/>
            <w:tcW w:w="2911" w:type="dxa"/>
            <w:vAlign w:val="center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Региональные проекты, направленные на достижение целей, показателей и решение задач национального проекта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59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19 744,3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19 744,3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6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</w:tr>
      <w:tr>
        <w:tblPrEx/>
        <w:trPr>
          <w:trHeight w:val="1178"/>
        </w:trPr>
        <w:tc>
          <w:tcPr>
            <w:tcW w:w="56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2343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Региональный проект "Формирование комфортной городской среды"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59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19 744,3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19 744,3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6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Заключены муниципальные контракты на общую сумму 19 744,2 тыс. рублей. Исполнение по факту выполненных работ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30"/>
        </w:trPr>
        <w:tc>
          <w:tcPr>
            <w:tcW w:w="568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343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местный бюджет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59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2 961,7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2 961,7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6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84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4"/>
        </w:trPr>
        <w:tc>
          <w:tcPr>
            <w:tcW w:w="568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343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бюджет автономного округа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59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10 241,1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10 241,1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6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84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81"/>
        </w:trPr>
        <w:tc>
          <w:tcPr>
            <w:tcW w:w="568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343" w:type="dxa"/>
            <w:vAlign w:val="center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0"/>
                <w:szCs w:val="20"/>
                <w:highlight w:val="yellow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федеральный бюджет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159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6 541,5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6 541,5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4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</w:tbl>
    <w:p>
      <w:pPr>
        <w:ind w:firstLine="709"/>
        <w:jc w:val="right"/>
        <w:widowControl w:val="off"/>
        <w:rPr>
          <w:rFonts w:ascii="Times New Roman" w:hAnsi="Times New Roman"/>
          <w:sz w:val="20"/>
          <w:szCs w:val="20"/>
          <w:highlight w:val="yellow"/>
        </w:rPr>
        <w:outlineLvl w:val="1"/>
      </w:pPr>
      <w:r>
        <w:rPr>
          <w:rFonts w:ascii="Times New Roman" w:hAnsi="Times New Roman"/>
          <w:sz w:val="20"/>
          <w:szCs w:val="20"/>
          <w:highlight w:val="yellow"/>
        </w:rPr>
      </w:r>
      <w:r>
        <w:rPr>
          <w:rFonts w:ascii="Times New Roman" w:hAnsi="Times New Roman"/>
          <w:sz w:val="20"/>
          <w:szCs w:val="20"/>
          <w:highlight w:val="yellow"/>
        </w:rPr>
      </w:r>
      <w:r>
        <w:rPr>
          <w:rFonts w:ascii="Times New Roman" w:hAnsi="Times New Roman"/>
          <w:sz w:val="20"/>
          <w:szCs w:val="20"/>
          <w:highlight w:val="yellow"/>
        </w:rPr>
      </w:r>
    </w:p>
    <w:p>
      <w:pPr>
        <w:ind w:firstLine="708"/>
        <w:jc w:val="both"/>
        <w:widowControl w:val="off"/>
        <w:rPr>
          <w:rFonts w:ascii="Times New Roman" w:hAnsi="Times New Roman"/>
          <w:highlight w:val="yellow"/>
        </w:rPr>
      </w:pPr>
      <w:r>
        <w:rPr>
          <w:rFonts w:ascii="Times New Roman" w:hAnsi="Times New Roman"/>
          <w:highlight w:val="white"/>
        </w:rPr>
        <w:t xml:space="preserve">Региональный проект «Формирование комфортной городской среды» первоначально был направлен на благоустройство набережной зоны на берегу реки Мега в районе здания по улице Труда 1а в городе </w:t>
      </w:r>
      <w:r>
        <w:rPr>
          <w:rFonts w:ascii="Times New Roman" w:hAnsi="Times New Roman"/>
          <w:highlight w:val="white"/>
        </w:rPr>
        <w:t xml:space="preserve">Мегионе</w:t>
      </w:r>
      <w:r>
        <w:rPr>
          <w:rFonts w:ascii="Times New Roman" w:hAnsi="Times New Roman"/>
          <w:highlight w:val="white"/>
        </w:rPr>
        <w:t xml:space="preserve">. </w:t>
      </w:r>
      <w:r>
        <w:rPr>
          <w:rFonts w:ascii="Times New Roman" w:hAnsi="Times New Roman"/>
        </w:rPr>
        <w:t xml:space="preserve">В апреле бюджетные ассигнования перераспределили на меропри</w:t>
      </w:r>
      <w:r>
        <w:rPr>
          <w:rFonts w:ascii="Times New Roman" w:hAnsi="Times New Roman"/>
        </w:rPr>
        <w:t xml:space="preserve">ятие «Спортивная зона в районе памятника Первопроходцам </w:t>
      </w:r>
      <w:r>
        <w:rPr>
          <w:rFonts w:ascii="Times New Roman" w:hAnsi="Times New Roman"/>
        </w:rPr>
        <w:t xml:space="preserve">г.Мегион</w:t>
      </w:r>
      <w:r>
        <w:rPr>
          <w:rFonts w:ascii="Times New Roman" w:hAnsi="Times New Roman"/>
        </w:rPr>
        <w:t xml:space="preserve"> (общестроительные работы)». Заключено три муниципальных контракта на общую сумму 19 744,2 тыс. рублей. Срок исполнения по контрактам – август 2025 года.</w:t>
      </w:r>
      <w:r>
        <w:rPr>
          <w:rFonts w:ascii="Times New Roman" w:hAnsi="Times New Roman"/>
          <w:highlight w:val="yellow"/>
        </w:rPr>
      </w:r>
      <w:r>
        <w:rPr>
          <w:rFonts w:ascii="Times New Roman" w:hAnsi="Times New Roman"/>
          <w:highlight w:val="yellow"/>
        </w:rPr>
      </w:r>
    </w:p>
    <w:p>
      <w:pPr>
        <w:ind w:firstLine="709"/>
        <w:jc w:val="both"/>
        <w:widowControl w:val="off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 xml:space="preserve">Бюджетные ассигнования по исполнению п</w:t>
      </w:r>
      <w:r>
        <w:rPr>
          <w:rFonts w:ascii="Times New Roman" w:hAnsi="Times New Roman"/>
          <w:highlight w:val="white"/>
        </w:rPr>
        <w:t xml:space="preserve">роцессной части муниципальной программы представлены следующим образом.</w:t>
      </w:r>
      <w:r>
        <w:rPr>
          <w:rFonts w:ascii="Times New Roman" w:hAnsi="Times New Roman"/>
          <w:highlight w:val="white"/>
        </w:rPr>
      </w:r>
      <w:r>
        <w:rPr>
          <w:rFonts w:ascii="Times New Roman" w:hAnsi="Times New Roman"/>
          <w:highlight w:val="white"/>
        </w:rPr>
      </w:r>
    </w:p>
    <w:p>
      <w:pPr>
        <w:ind w:firstLine="709"/>
        <w:jc w:val="right"/>
        <w:widowControl w:val="off"/>
        <w:rPr>
          <w:rFonts w:ascii="Times New Roman" w:hAnsi="Times New Roman"/>
          <w:sz w:val="20"/>
          <w:szCs w:val="20"/>
        </w:rPr>
        <w:outlineLvl w:val="1"/>
      </w:pPr>
      <w:r>
        <w:rPr>
          <w:rFonts w:ascii="Times New Roman" w:hAnsi="Times New Roman"/>
          <w:sz w:val="20"/>
          <w:szCs w:val="20"/>
          <w:highlight w:val="white"/>
        </w:rPr>
        <w:t xml:space="preserve">(тыс. рублей)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tbl>
      <w:tblPr>
        <w:tblStyle w:val="944"/>
        <w:tblW w:w="0" w:type="auto"/>
        <w:tblLayout w:type="fixed"/>
        <w:tblLook w:val="04A0" w:firstRow="1" w:lastRow="0" w:firstColumn="1" w:lastColumn="0" w:noHBand="0" w:noVBand="1"/>
      </w:tblPr>
      <w:tblGrid>
        <w:gridCol w:w="578"/>
        <w:gridCol w:w="2385"/>
        <w:gridCol w:w="1289"/>
        <w:gridCol w:w="1276"/>
        <w:gridCol w:w="1276"/>
        <w:gridCol w:w="850"/>
        <w:gridCol w:w="1984"/>
      </w:tblGrid>
      <w:tr>
        <w:tblPrEx/>
        <w:trPr>
          <w:trHeight w:val="255"/>
        </w:trPr>
        <w:tc>
          <w:tcPr>
            <w:gridSpan w:val="2"/>
            <w:tcW w:w="296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Наименование типа структурного элемента, структурного элемента муниципальной программы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8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Утверждено решением Думы города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Мегиона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от 09.12.2024 №427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Показатели сводной бюдж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етной росписи на 01.04.2025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Исполнено на 01.04.2025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% исполнения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Причины неисполнения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55"/>
        </w:trPr>
        <w:tc>
          <w:tcPr>
            <w:gridSpan w:val="2"/>
            <w:tcW w:w="296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Процессная часть муниципальной программы – всего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  <w:p>
            <w:pPr>
              <w:rPr>
                <w:highlight w:val="white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highlight w:val="white"/>
              </w:rPr>
              <w:t xml:space="preserve">в том числе: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8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7 706,3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7 706,3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55"/>
        </w:trPr>
        <w:tc>
          <w:tcPr>
            <w:tcW w:w="57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238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Повышение качества и комфорта территорий общего пользования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8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7 706,3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7 706,3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65"/>
        </w:trPr>
        <w:tc>
          <w:tcPr>
            <w:tcW w:w="57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385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местный бюджет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8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7 706,3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7 706,3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ind w:firstLine="709"/>
        <w:jc w:val="right"/>
        <w:widowControl w:val="off"/>
        <w:rPr>
          <w:rFonts w:ascii="Times New Roman" w:hAnsi="Times New Roman"/>
          <w:sz w:val="20"/>
          <w:szCs w:val="20"/>
        </w:rPr>
        <w:outlineLvl w:val="1"/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tabs>
          <w:tab w:val="left" w:pos="0" w:leader="none"/>
        </w:tabs>
        <w:rPr>
          <w:rFonts w:ascii="Times New Roman" w:hAnsi="Times New Roman" w:eastAsia="Times New Roman"/>
          <w:highlight w:val="yellow"/>
        </w:rPr>
      </w:pPr>
      <w:r>
        <w:rPr>
          <w:rFonts w:ascii="Times New Roman" w:hAnsi="Times New Roman" w:eastAsia="Times New Roman"/>
          <w:highlight w:val="white"/>
          <w:lang w:eastAsia="ru-RU"/>
        </w:rPr>
        <w:tab/>
      </w:r>
      <w:r>
        <w:rPr>
          <w:rFonts w:ascii="Times New Roman" w:hAnsi="Times New Roman" w:eastAsia="Calibri"/>
          <w:bCs/>
          <w:highlight w:val="white"/>
        </w:rPr>
        <w:t xml:space="preserve">В рамках реализации </w:t>
      </w:r>
      <w:r>
        <w:rPr>
          <w:rFonts w:ascii="Times New Roman" w:hAnsi="Times New Roman"/>
          <w:bCs/>
          <w:highlight w:val="white"/>
        </w:rPr>
        <w:t xml:space="preserve">процессного мероприятия</w:t>
      </w:r>
      <w:r>
        <w:rPr>
          <w:rFonts w:ascii="Times New Roman" w:hAnsi="Times New Roman" w:eastAsia="Calibri"/>
          <w:bCs/>
          <w:highlight w:val="white"/>
        </w:rPr>
        <w:t xml:space="preserve"> </w:t>
      </w:r>
      <w:r>
        <w:rPr>
          <w:rFonts w:ascii="Times New Roman" w:hAnsi="Times New Roman" w:eastAsia="Times New Roman"/>
          <w:bCs/>
          <w:color w:val="000000"/>
          <w:highlight w:val="white"/>
          <w:lang w:eastAsia="ru-RU"/>
        </w:rPr>
        <w:t xml:space="preserve">«</w:t>
      </w:r>
      <w:r>
        <w:rPr>
          <w:rFonts w:ascii="Times New Roman" w:hAnsi="Times New Roman" w:eastAsia="Batang"/>
          <w:highlight w:val="white"/>
          <w:lang w:eastAsia="ko-KR"/>
        </w:rPr>
        <w:t xml:space="preserve">Повышение качества и комфорта территорий общего пользования</w:t>
      </w:r>
      <w:r>
        <w:rPr>
          <w:rFonts w:ascii="Times New Roman" w:hAnsi="Times New Roman" w:eastAsia="Times New Roman"/>
          <w:bCs/>
          <w:color w:val="000000"/>
          <w:highlight w:val="white"/>
          <w:lang w:eastAsia="ru-RU"/>
        </w:rPr>
        <w:t xml:space="preserve">» </w:t>
      </w:r>
      <w:r>
        <w:rPr>
          <w:rFonts w:ascii="Times New Roman" w:hAnsi="Times New Roman" w:eastAsia="Calibri"/>
          <w:bCs/>
          <w:highlight w:val="white"/>
        </w:rPr>
        <w:t xml:space="preserve">бюджетные ассигнования в сумме 7 706,3 тыс. рублей направлены на:</w:t>
      </w:r>
      <w:r>
        <w:rPr>
          <w:rFonts w:ascii="Times New Roman" w:hAnsi="Times New Roman" w:eastAsia="Times New Roman"/>
          <w:highlight w:val="yellow"/>
        </w:rPr>
      </w:r>
      <w:r>
        <w:rPr>
          <w:rFonts w:ascii="Times New Roman" w:hAnsi="Times New Roman" w:eastAsia="Times New Roman"/>
          <w:highlight w:val="yellow"/>
        </w:rPr>
      </w:r>
    </w:p>
    <w:p>
      <w:pPr>
        <w:jc w:val="both"/>
        <w:tabs>
          <w:tab w:val="left" w:pos="0" w:leader="none"/>
        </w:tabs>
        <w:rPr>
          <w:rFonts w:ascii="Times New Roman" w:hAnsi="Times New Roman" w:eastAsia="Times New Roman"/>
          <w:color w:val="000000"/>
          <w:highlight w:val="white"/>
        </w:rPr>
      </w:pPr>
      <w:r>
        <w:rPr>
          <w:rFonts w:ascii="Times New Roman" w:hAnsi="Times New Roman" w:eastAsia="Times New Roman"/>
          <w:bCs/>
          <w:color w:val="000000"/>
          <w:highlight w:val="white"/>
          <w:lang w:eastAsia="ru-RU"/>
        </w:rPr>
        <w:tab/>
      </w:r>
      <w:r>
        <w:rPr>
          <w:rFonts w:ascii="Times New Roman" w:hAnsi="Times New Roman" w:eastAsia="Times New Roman"/>
          <w:bCs/>
          <w:color w:val="000000"/>
          <w:highlight w:val="white"/>
          <w:lang w:eastAsia="ru-RU"/>
        </w:rPr>
        <w:t xml:space="preserve">-обустройство тротуара с ограждением вдоль филиала МФЦ от дома №9/3 по </w:t>
      </w:r>
      <w:r>
        <w:rPr>
          <w:rFonts w:ascii="Times New Roman" w:hAnsi="Times New Roman" w:eastAsia="Times New Roman"/>
          <w:bCs/>
          <w:color w:val="000000"/>
          <w:highlight w:val="white"/>
          <w:lang w:eastAsia="ru-RU"/>
        </w:rPr>
        <w:t xml:space="preserve">пр.Победы</w:t>
      </w:r>
      <w:r>
        <w:rPr>
          <w:rFonts w:ascii="Times New Roman" w:hAnsi="Times New Roman" w:eastAsia="Times New Roman"/>
          <w:bCs/>
          <w:color w:val="000000"/>
          <w:highlight w:val="white"/>
          <w:lang w:eastAsia="ru-RU"/>
        </w:rPr>
        <w:t xml:space="preserve"> до существующего тротуара в сумме 1 060,0 тыс. рублей. Аукцион на выполнение работ состоялся, муниципальный контракт в стадии подписания на сумму 773,8 тыс. рублей. Срок испол</w:t>
      </w:r>
      <w:r>
        <w:rPr>
          <w:rFonts w:ascii="Times New Roman" w:hAnsi="Times New Roman" w:eastAsia="Times New Roman"/>
          <w:bCs/>
          <w:color w:val="000000"/>
          <w:highlight w:val="white"/>
          <w:lang w:eastAsia="ru-RU"/>
        </w:rPr>
        <w:t xml:space="preserve">нения по контракту – август 2025 года;</w:t>
      </w:r>
      <w:r>
        <w:rPr>
          <w:rFonts w:ascii="Times New Roman" w:hAnsi="Times New Roman" w:eastAsia="Times New Roman"/>
          <w:color w:val="000000"/>
          <w:highlight w:val="white"/>
        </w:rPr>
      </w:r>
      <w:r>
        <w:rPr>
          <w:rFonts w:ascii="Times New Roman" w:hAnsi="Times New Roman" w:eastAsia="Times New Roman"/>
          <w:color w:val="000000"/>
          <w:highlight w:val="white"/>
        </w:rPr>
      </w:r>
    </w:p>
    <w:p>
      <w:pPr>
        <w:jc w:val="both"/>
        <w:tabs>
          <w:tab w:val="left" w:pos="0" w:leader="none"/>
        </w:tabs>
        <w:rPr>
          <w:rFonts w:ascii="Times New Roman" w:hAnsi="Times New Roman" w:eastAsia="Times New Roman"/>
          <w:color w:val="000000"/>
          <w:highlight w:val="white"/>
        </w:rPr>
      </w:pPr>
      <w:r>
        <w:rPr>
          <w:rFonts w:ascii="Times New Roman" w:hAnsi="Times New Roman" w:eastAsia="Times New Roman"/>
          <w:bCs/>
          <w:color w:val="000000"/>
          <w:highlight w:val="white"/>
          <w:lang w:eastAsia="ru-RU"/>
        </w:rPr>
        <w:tab/>
        <w:t xml:space="preserve">-выполнение проектно-изыскательских работ по объекту «Контрольно-пропускной пункт в административном здании по </w:t>
      </w:r>
      <w:r>
        <w:rPr>
          <w:rFonts w:ascii="Times New Roman" w:hAnsi="Times New Roman" w:eastAsia="Times New Roman"/>
          <w:bCs/>
          <w:color w:val="000000"/>
          <w:highlight w:val="white"/>
          <w:lang w:eastAsia="ru-RU"/>
        </w:rPr>
        <w:t xml:space="preserve">ул.Садовая</w:t>
      </w:r>
      <w:r>
        <w:rPr>
          <w:rFonts w:ascii="Times New Roman" w:hAnsi="Times New Roman" w:eastAsia="Times New Roman"/>
          <w:bCs/>
          <w:color w:val="000000"/>
          <w:highlight w:val="white"/>
          <w:lang w:eastAsia="ru-RU"/>
        </w:rPr>
        <w:t xml:space="preserve"> 7, </w:t>
      </w:r>
      <w:r>
        <w:rPr>
          <w:rFonts w:ascii="Times New Roman" w:hAnsi="Times New Roman" w:eastAsia="Times New Roman"/>
          <w:bCs/>
          <w:color w:val="000000"/>
          <w:highlight w:val="white"/>
          <w:lang w:eastAsia="ru-RU"/>
        </w:rPr>
        <w:t xml:space="preserve">г.Мегион</w:t>
      </w:r>
      <w:r>
        <w:rPr>
          <w:rFonts w:ascii="Times New Roman" w:hAnsi="Times New Roman" w:eastAsia="Times New Roman"/>
          <w:bCs/>
          <w:color w:val="000000"/>
          <w:highlight w:val="white"/>
          <w:lang w:eastAsia="ru-RU"/>
        </w:rPr>
        <w:t xml:space="preserve">» в сумме 128,4 тыс. рублей. Аукционная документация в стадии подготовки;</w:t>
      </w:r>
      <w:r>
        <w:rPr>
          <w:rFonts w:ascii="Times New Roman" w:hAnsi="Times New Roman" w:eastAsia="Times New Roman"/>
          <w:color w:val="000000"/>
          <w:highlight w:val="white"/>
        </w:rPr>
      </w:r>
      <w:r>
        <w:rPr>
          <w:rFonts w:ascii="Times New Roman" w:hAnsi="Times New Roman" w:eastAsia="Times New Roman"/>
          <w:color w:val="000000"/>
          <w:highlight w:val="white"/>
        </w:rPr>
      </w:r>
    </w:p>
    <w:p>
      <w:pPr>
        <w:jc w:val="both"/>
        <w:tabs>
          <w:tab w:val="left" w:pos="0" w:leader="none"/>
        </w:tabs>
        <w:rPr>
          <w:rFonts w:ascii="Times New Roman" w:hAnsi="Times New Roman" w:eastAsia="Times New Roman"/>
          <w:bCs/>
          <w:color w:val="000000"/>
          <w:highlight w:val="white"/>
        </w:rPr>
      </w:pPr>
      <w:r>
        <w:rPr>
          <w:rFonts w:ascii="Times New Roman" w:hAnsi="Times New Roman" w:eastAsia="Times New Roman"/>
          <w:bCs/>
          <w:color w:val="000000"/>
          <w:highlight w:val="white"/>
          <w:lang w:eastAsia="ru-RU"/>
        </w:rPr>
        <w:tab/>
        <w:t xml:space="preserve">-благоус</w:t>
      </w:r>
      <w:r>
        <w:rPr>
          <w:rFonts w:ascii="Times New Roman" w:hAnsi="Times New Roman" w:eastAsia="Times New Roman"/>
          <w:bCs/>
          <w:color w:val="000000"/>
          <w:highlight w:val="white"/>
          <w:lang w:eastAsia="ru-RU"/>
        </w:rPr>
        <w:t xml:space="preserve">тройство мемориального комплекса "Аллея Славы" со стороны </w:t>
      </w:r>
      <w:r>
        <w:rPr>
          <w:rFonts w:ascii="Times New Roman" w:hAnsi="Times New Roman" w:eastAsia="Times New Roman"/>
          <w:bCs/>
          <w:color w:val="000000"/>
          <w:highlight w:val="white"/>
          <w:lang w:eastAsia="ru-RU"/>
        </w:rPr>
        <w:t xml:space="preserve">ул.Сутормина</w:t>
      </w:r>
      <w:r>
        <w:rPr>
          <w:rFonts w:ascii="Times New Roman" w:hAnsi="Times New Roman" w:eastAsia="Times New Roman"/>
          <w:bCs/>
          <w:color w:val="000000"/>
          <w:highlight w:val="white"/>
          <w:lang w:eastAsia="ru-RU"/>
        </w:rPr>
        <w:t xml:space="preserve">, д.12 и </w:t>
      </w:r>
      <w:r>
        <w:rPr>
          <w:rFonts w:ascii="Times New Roman" w:hAnsi="Times New Roman" w:eastAsia="Times New Roman"/>
          <w:bCs/>
          <w:color w:val="000000"/>
          <w:highlight w:val="white"/>
          <w:lang w:eastAsia="ru-RU"/>
        </w:rPr>
        <w:t xml:space="preserve">ул.Строителей</w:t>
      </w:r>
      <w:r>
        <w:rPr>
          <w:rFonts w:ascii="Times New Roman" w:hAnsi="Times New Roman" w:eastAsia="Times New Roman"/>
          <w:bCs/>
          <w:color w:val="000000"/>
          <w:highlight w:val="white"/>
          <w:lang w:eastAsia="ru-RU"/>
        </w:rPr>
        <w:t xml:space="preserve">, д.1 в сумме 6 517,9 тыс. рублей. Заключен муниципальный контракт на сумму 2 915,9 тыс. рублей. Срок исполнения по контракту – сентябрь 2025 года.</w:t>
      </w:r>
      <w:r>
        <w:rPr>
          <w:rFonts w:ascii="Times New Roman" w:hAnsi="Times New Roman" w:eastAsia="Times New Roman"/>
          <w:bCs/>
          <w:color w:val="000000"/>
          <w:highlight w:val="white"/>
        </w:rPr>
      </w:r>
      <w:r>
        <w:rPr>
          <w:rFonts w:ascii="Times New Roman" w:hAnsi="Times New Roman" w:eastAsia="Times New Roman"/>
          <w:bCs/>
          <w:color w:val="000000"/>
          <w:highlight w:val="white"/>
        </w:rPr>
      </w:r>
    </w:p>
    <w:p>
      <w:pPr>
        <w:jc w:val="center"/>
        <w:rPr>
          <w:rFonts w:ascii="Times New Roman" w:hAnsi="Times New Roman" w:eastAsia="Times New Roman"/>
          <w:b/>
          <w:bCs/>
          <w:color w:val="000000"/>
          <w:highlight w:val="yellow"/>
          <w:lang w:eastAsia="ru-RU"/>
        </w:rPr>
      </w:pPr>
      <w:r>
        <w:rPr>
          <w:rFonts w:ascii="Times New Roman" w:hAnsi="Times New Roman" w:eastAsia="Times New Roman"/>
          <w:b/>
          <w:bCs/>
          <w:color w:val="000000"/>
          <w:highlight w:val="yellow"/>
          <w:lang w:eastAsia="ru-RU"/>
        </w:rPr>
      </w:r>
      <w:r>
        <w:rPr>
          <w:rFonts w:ascii="Times New Roman" w:hAnsi="Times New Roman" w:eastAsia="Times New Roman"/>
          <w:b/>
          <w:bCs/>
          <w:color w:val="000000"/>
          <w:highlight w:val="yellow"/>
          <w:lang w:eastAsia="ru-RU"/>
        </w:rPr>
      </w:r>
      <w:r>
        <w:rPr>
          <w:rFonts w:ascii="Times New Roman" w:hAnsi="Times New Roman" w:eastAsia="Times New Roman"/>
          <w:b/>
          <w:bCs/>
          <w:color w:val="000000"/>
          <w:highlight w:val="yellow"/>
          <w:lang w:eastAsia="ru-RU"/>
        </w:rPr>
      </w:r>
    </w:p>
    <w:p>
      <w:pPr>
        <w:jc w:val="center"/>
        <w:rPr>
          <w:rFonts w:ascii="Times New Roman" w:hAnsi="Times New Roman" w:eastAsia="Times New Roman"/>
          <w:b/>
          <w:bCs/>
          <w:color w:val="000000"/>
          <w:highlight w:val="yellow"/>
          <w:lang w:eastAsia="ru-RU"/>
        </w:rPr>
      </w:pPr>
      <w:r>
        <w:rPr>
          <w:rFonts w:ascii="Times New Roman" w:hAnsi="Times New Roman" w:eastAsia="Times New Roman"/>
          <w:b/>
          <w:bCs/>
          <w:color w:val="000000"/>
          <w:highlight w:val="yellow"/>
          <w:lang w:eastAsia="ru-RU"/>
        </w:rPr>
      </w:r>
      <w:r>
        <w:rPr>
          <w:rFonts w:ascii="Times New Roman" w:hAnsi="Times New Roman" w:eastAsia="Times New Roman"/>
          <w:b/>
          <w:bCs/>
          <w:color w:val="000000"/>
          <w:highlight w:val="yellow"/>
          <w:lang w:eastAsia="ru-RU"/>
        </w:rPr>
      </w:r>
      <w:r>
        <w:rPr>
          <w:rFonts w:ascii="Times New Roman" w:hAnsi="Times New Roman" w:eastAsia="Times New Roman"/>
          <w:b/>
          <w:bCs/>
          <w:color w:val="000000"/>
          <w:highlight w:val="yellow"/>
          <w:lang w:eastAsia="ru-RU"/>
        </w:rPr>
      </w:r>
    </w:p>
    <w:p>
      <w:pPr>
        <w:jc w:val="center"/>
        <w:shd w:val="clear" w:color="auto" w:fill="ffffff" w:themeFill="background1"/>
        <w:rPr>
          <w:rFonts w:ascii="Times New Roman" w:hAnsi="Times New Roman" w:eastAsia="Times New Roman"/>
          <w:b/>
          <w:bCs/>
          <w:color w:val="000000"/>
          <w:lang w:eastAsia="ru-RU"/>
        </w:rPr>
      </w:pPr>
      <w:r>
        <w:rPr>
          <w:rFonts w:ascii="Times New Roman" w:hAnsi="Times New Roman" w:eastAsia="Times New Roman"/>
          <w:b/>
          <w:bCs/>
          <w:color w:val="000000"/>
          <w:lang w:eastAsia="ru-RU"/>
        </w:rPr>
        <w:t xml:space="preserve">24. Программа</w:t>
      </w:r>
      <w:r>
        <w:rPr>
          <w:rFonts w:ascii="Times New Roman" w:hAnsi="Times New Roman" w:eastAsia="Times New Roman"/>
          <w:b/>
          <w:bCs/>
          <w:color w:val="000000"/>
          <w:lang w:eastAsia="ru-RU"/>
        </w:rPr>
      </w:r>
      <w:r>
        <w:rPr>
          <w:rFonts w:ascii="Times New Roman" w:hAnsi="Times New Roman" w:eastAsia="Times New Roman"/>
          <w:b/>
          <w:bCs/>
          <w:color w:val="000000"/>
          <w:lang w:eastAsia="ru-RU"/>
        </w:rPr>
      </w:r>
    </w:p>
    <w:p>
      <w:pPr>
        <w:jc w:val="center"/>
        <w:shd w:val="clear" w:color="auto" w:fill="ffffff" w:themeFill="background1"/>
        <w:rPr>
          <w:rFonts w:ascii="Times New Roman" w:hAnsi="Times New Roman" w:eastAsia="Times New Roman"/>
          <w:b/>
          <w:bCs/>
          <w:color w:val="000000"/>
          <w:lang w:eastAsia="ru-RU"/>
        </w:rPr>
      </w:pPr>
      <w:r>
        <w:rPr>
          <w:rFonts w:ascii="Times New Roman" w:hAnsi="Times New Roman" w:eastAsia="Times New Roman"/>
          <w:b/>
          <w:bCs/>
          <w:color w:val="000000"/>
          <w:lang w:eastAsia="ru-RU"/>
        </w:rPr>
        <w:t xml:space="preserve"> </w:t>
      </w:r>
      <w:r>
        <w:rPr>
          <w:rFonts w:ascii="Times New Roman" w:hAnsi="Times New Roman" w:eastAsia="Times New Roman"/>
          <w:b/>
          <w:bCs/>
          <w:color w:val="000000"/>
          <w:lang w:eastAsia="ru-RU"/>
        </w:rPr>
        <w:t xml:space="preserve">«Молодежная политика города </w:t>
      </w:r>
      <w:r>
        <w:rPr>
          <w:rFonts w:ascii="Times New Roman" w:hAnsi="Times New Roman" w:eastAsia="Times New Roman"/>
          <w:b/>
          <w:bCs/>
          <w:color w:val="000000"/>
          <w:lang w:eastAsia="ru-RU"/>
        </w:rPr>
        <w:t xml:space="preserve">Мегиона</w:t>
      </w:r>
      <w:r>
        <w:rPr>
          <w:rFonts w:ascii="Times New Roman" w:hAnsi="Times New Roman" w:eastAsia="Times New Roman"/>
          <w:b/>
          <w:bCs/>
          <w:color w:val="000000"/>
          <w:lang w:eastAsia="ru-RU"/>
        </w:rPr>
        <w:t xml:space="preserve">»</w:t>
      </w:r>
      <w:r>
        <w:rPr>
          <w:rFonts w:ascii="Times New Roman" w:hAnsi="Times New Roman" w:eastAsia="Times New Roman"/>
          <w:b/>
          <w:bCs/>
          <w:color w:val="000000"/>
          <w:lang w:eastAsia="ru-RU"/>
        </w:rPr>
      </w:r>
      <w:r>
        <w:rPr>
          <w:rFonts w:ascii="Times New Roman" w:hAnsi="Times New Roman" w:eastAsia="Times New Roman"/>
          <w:b/>
          <w:bCs/>
          <w:color w:val="000000"/>
          <w:lang w:eastAsia="ru-RU"/>
        </w:rPr>
      </w:r>
    </w:p>
    <w:p>
      <w:pPr>
        <w:jc w:val="center"/>
        <w:rPr>
          <w:rFonts w:ascii="Times New Roman" w:hAnsi="Times New Roman" w:eastAsia="Times New Roman"/>
          <w:b/>
          <w:bCs/>
          <w:color w:val="000000"/>
          <w:lang w:eastAsia="ru-RU"/>
        </w:rPr>
      </w:pPr>
      <w:r>
        <w:rPr>
          <w:rFonts w:ascii="Times New Roman" w:hAnsi="Times New Roman" w:eastAsia="Times New Roman"/>
          <w:b/>
          <w:bCs/>
          <w:color w:val="000000"/>
          <w:lang w:eastAsia="ru-RU"/>
        </w:rPr>
      </w:r>
      <w:r>
        <w:rPr>
          <w:rFonts w:ascii="Times New Roman" w:hAnsi="Times New Roman" w:eastAsia="Times New Roman"/>
          <w:b/>
          <w:bCs/>
          <w:color w:val="000000"/>
          <w:lang w:eastAsia="ru-RU"/>
        </w:rPr>
      </w:r>
      <w:r>
        <w:rPr>
          <w:rFonts w:ascii="Times New Roman" w:hAnsi="Times New Roman" w:eastAsia="Times New Roman"/>
          <w:b/>
          <w:bCs/>
          <w:color w:val="000000"/>
          <w:lang w:eastAsia="ru-RU"/>
        </w:rPr>
      </w:r>
    </w:p>
    <w:p>
      <w:pPr>
        <w:jc w:val="both"/>
        <w:tabs>
          <w:tab w:val="left" w:pos="0" w:leader="none"/>
        </w:tabs>
        <w:rPr>
          <w:rFonts w:ascii="Times New Roman" w:hAnsi="Times New Roman" w:eastAsia="Times New Roman"/>
          <w:bCs/>
          <w:color w:val="000000"/>
          <w:lang w:eastAsia="ru-RU"/>
        </w:rPr>
      </w:pPr>
      <w:r>
        <w:rPr>
          <w:rFonts w:ascii="Times New Roman" w:hAnsi="Times New Roman" w:eastAsia="Times New Roman"/>
          <w:bCs/>
          <w:color w:val="000000"/>
          <w:lang w:eastAsia="ru-RU"/>
        </w:rPr>
        <w:tab/>
        <w:t xml:space="preserve">Муниципальная программа </w:t>
      </w:r>
      <w:r>
        <w:rPr>
          <w:rFonts w:ascii="Times New Roman" w:hAnsi="Times New Roman" w:eastAsia="Times New Roman"/>
          <w:lang w:eastAsia="ru-RU"/>
        </w:rPr>
        <w:t xml:space="preserve">«Молодежная политика города </w:t>
      </w:r>
      <w:r>
        <w:rPr>
          <w:rFonts w:ascii="Times New Roman" w:hAnsi="Times New Roman" w:eastAsia="Times New Roman"/>
          <w:lang w:eastAsia="ru-RU"/>
        </w:rPr>
        <w:t xml:space="preserve">Мегиона</w:t>
      </w:r>
      <w:r>
        <w:rPr>
          <w:rFonts w:ascii="Times New Roman" w:hAnsi="Times New Roman" w:eastAsia="Times New Roman"/>
          <w:lang w:eastAsia="ru-RU"/>
        </w:rPr>
        <w:t xml:space="preserve">» </w:t>
      </w:r>
      <w:r>
        <w:rPr>
          <w:rFonts w:ascii="Times New Roman" w:hAnsi="Times New Roman" w:eastAsia="Times New Roman"/>
          <w:bCs/>
          <w:color w:val="000000"/>
          <w:lang w:eastAsia="ru-RU"/>
        </w:rPr>
        <w:t xml:space="preserve">утверждена постановлением администрации города от 10.11.2023 №1867 (</w:t>
      </w:r>
      <w:r>
        <w:rPr>
          <w:rFonts w:ascii="Times New Roman" w:hAnsi="Times New Roman" w:eastAsia="Times New Roman"/>
          <w:bCs/>
          <w:color w:val="000000"/>
          <w:lang w:val="en-US" w:eastAsia="ru-RU"/>
        </w:rPr>
        <w:t xml:space="preserve">c</w:t>
      </w:r>
      <w:r>
        <w:rPr>
          <w:rFonts w:ascii="Times New Roman" w:hAnsi="Times New Roman" w:eastAsia="Times New Roman"/>
          <w:bCs/>
          <w:color w:val="000000"/>
          <w:lang w:eastAsia="ru-RU"/>
        </w:rPr>
        <w:t xml:space="preserve"> изменениями) (далее- муниципальная программа).</w:t>
      </w:r>
      <w:r>
        <w:rPr>
          <w:rFonts w:ascii="Times New Roman" w:hAnsi="Times New Roman" w:eastAsia="Times New Roman"/>
          <w:bCs/>
          <w:color w:val="000000"/>
          <w:lang w:eastAsia="ru-RU"/>
        </w:rPr>
      </w:r>
      <w:r>
        <w:rPr>
          <w:rFonts w:ascii="Times New Roman" w:hAnsi="Times New Roman" w:eastAsia="Times New Roman"/>
          <w:bCs/>
          <w:color w:val="000000"/>
          <w:lang w:eastAsia="ru-RU"/>
        </w:rPr>
      </w:r>
    </w:p>
    <w:p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eastAsia="Times New Roman"/>
          <w:bCs/>
          <w:color w:val="000000"/>
          <w:lang w:eastAsia="ru-RU"/>
        </w:rPr>
        <w:t xml:space="preserve">Текст муниципальной программы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 w:eastAsia="Times New Roman"/>
          <w:bCs/>
          <w:color w:val="000000"/>
          <w:lang w:eastAsia="ru-RU"/>
        </w:rPr>
        <w:t xml:space="preserve">в актуальной редакции размещен в сети Интернет по электронному адресу: </w:t>
      </w:r>
      <w:hyperlink r:id="rId32" w:tooltip="https://admmegion.ru/programs/municipal/programmy-2024/molodezhnaya-politika/" w:history="1">
        <w:r>
          <w:rPr>
            <w:rStyle w:val="950"/>
            <w:rFonts w:ascii="Times New Roman" w:hAnsi="Times New Roman"/>
          </w:rPr>
          <w:t xml:space="preserve">https://</w:t>
        </w:r>
        <w:r>
          <w:rPr>
            <w:rStyle w:val="950"/>
            <w:rFonts w:ascii="Times New Roman" w:hAnsi="Times New Roman"/>
          </w:rPr>
          <w:t xml:space="preserve">admmegion.ru/programs/municipal/programmy-2024/molodezhnaya-politika/</w:t>
        </w:r>
      </w:hyperlink>
      <w:r>
        <w:rPr>
          <w:rFonts w:ascii="Times New Roman" w:hAnsi="Times New Roman"/>
        </w:rPr>
        <w:t xml:space="preserve"> 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jc w:val="both"/>
        <w:tabs>
          <w:tab w:val="left" w:pos="0" w:leader="none"/>
        </w:tabs>
        <w:rPr>
          <w:rFonts w:ascii="Times New Roman" w:hAnsi="Times New Roman" w:eastAsia="Times New Roman"/>
          <w:color w:val="000000"/>
        </w:rPr>
      </w:pPr>
      <w:r>
        <w:rPr>
          <w:rFonts w:ascii="Times New Roman" w:hAnsi="Times New Roman" w:eastAsia="Calibri"/>
        </w:rPr>
        <w:tab/>
        <w:t xml:space="preserve">Ответственный исполнитель муниципальной программы - отдел молодежной политики администрации города </w:t>
      </w:r>
      <w:r>
        <w:rPr>
          <w:rFonts w:ascii="Times New Roman" w:hAnsi="Times New Roman" w:eastAsia="Calibri"/>
        </w:rPr>
        <w:t xml:space="preserve">Мегиона</w:t>
      </w:r>
      <w:r>
        <w:rPr>
          <w:rFonts w:ascii="Times New Roman" w:hAnsi="Times New Roman" w:eastAsia="Calibri"/>
        </w:rPr>
        <w:t xml:space="preserve">.</w:t>
      </w:r>
      <w:r>
        <w:rPr>
          <w:rFonts w:ascii="Times New Roman" w:hAnsi="Times New Roman" w:eastAsia="Times New Roman"/>
          <w:color w:val="000000"/>
        </w:rPr>
      </w:r>
      <w:r>
        <w:rPr>
          <w:rFonts w:ascii="Times New Roman" w:hAnsi="Times New Roman" w:eastAsia="Times New Roman"/>
          <w:color w:val="000000"/>
        </w:rPr>
      </w:r>
    </w:p>
    <w:p>
      <w:pPr>
        <w:ind w:firstLine="709"/>
        <w:jc w:val="both"/>
        <w:widowControl w:val="off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Целью муниципальной программы является:</w:t>
      </w: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</w:p>
    <w:p>
      <w:pPr>
        <w:ind w:right="-108" w:firstLine="708"/>
        <w:jc w:val="both"/>
        <w:widowControl w:val="off"/>
        <w:rPr>
          <w:rFonts w:ascii="Times New Roman CYR" w:hAnsi="Times New Roman CYR" w:eastAsia="Times New Roman" w:cs="Times New Roman CYR"/>
          <w:lang w:eastAsia="ru-RU"/>
        </w:rPr>
      </w:pPr>
      <w:r>
        <w:rPr>
          <w:rFonts w:ascii="Times New Roman CYR" w:hAnsi="Times New Roman CYR" w:eastAsia="Times New Roman" w:cs="Times New Roman CYR"/>
          <w:lang w:eastAsia="ru-RU"/>
        </w:rPr>
        <w:t xml:space="preserve">Создание условий для реализации государственной молодежной политики на территории города </w:t>
      </w:r>
      <w:r>
        <w:rPr>
          <w:rFonts w:ascii="Times New Roman CYR" w:hAnsi="Times New Roman CYR" w:eastAsia="Times New Roman" w:cs="Times New Roman CYR"/>
          <w:lang w:eastAsia="ru-RU"/>
        </w:rPr>
        <w:t xml:space="preserve">Мегиона</w:t>
      </w:r>
      <w:r>
        <w:rPr>
          <w:rFonts w:ascii="Times New Roman CYR" w:hAnsi="Times New Roman CYR" w:eastAsia="Times New Roman" w:cs="Times New Roman CYR"/>
          <w:lang w:eastAsia="ru-RU"/>
        </w:rPr>
        <w:t xml:space="preserve">. </w:t>
      </w:r>
      <w:r>
        <w:rPr>
          <w:rFonts w:ascii="Times New Roman CYR" w:hAnsi="Times New Roman CYR" w:eastAsia="Times New Roman" w:cs="Times New Roman CYR"/>
          <w:lang w:eastAsia="ru-RU"/>
        </w:rPr>
      </w:r>
      <w:r>
        <w:rPr>
          <w:rFonts w:ascii="Times New Roman CYR" w:hAnsi="Times New Roman CYR" w:eastAsia="Times New Roman" w:cs="Times New Roman CYR"/>
          <w:lang w:eastAsia="ru-RU"/>
        </w:rPr>
      </w:r>
    </w:p>
    <w:p>
      <w:pPr>
        <w:ind w:firstLine="360"/>
        <w:jc w:val="both"/>
        <w:rPr>
          <w:rFonts w:ascii="Times New Roman" w:hAnsi="Times New Roman" w:eastAsia="Times New Roman"/>
          <w:highlight w:val="none"/>
          <w:lang w:eastAsia="ru-RU"/>
        </w:rPr>
      </w:pPr>
      <w:r>
        <w:rPr>
          <w:rFonts w:ascii="Times New Roman" w:hAnsi="Times New Roman" w:eastAsia="Times New Roman"/>
          <w:bCs/>
          <w:color w:val="000000"/>
          <w:sz w:val="20"/>
          <w:szCs w:val="20"/>
          <w:lang w:eastAsia="ru-RU"/>
        </w:rPr>
        <w:t xml:space="preserve">       </w:t>
      </w:r>
      <w:r>
        <w:rPr>
          <w:rFonts w:ascii="Times New Roman" w:hAnsi="Times New Roman"/>
          <w:bCs/>
        </w:rPr>
        <w:t xml:space="preserve">Уточненный объем бюджетных ассигнований составляет 81 390,1 </w:t>
      </w:r>
      <w:r>
        <w:rPr>
          <w:rFonts w:ascii="Times New Roman" w:hAnsi="Times New Roman"/>
        </w:rPr>
        <w:t xml:space="preserve">тыс. рублей, </w:t>
      </w:r>
      <w:r>
        <w:rPr>
          <w:rFonts w:ascii="Times New Roman" w:hAnsi="Times New Roman"/>
          <w:bCs/>
        </w:rPr>
        <w:t xml:space="preserve">исполнено 17 405,2 ты</w:t>
      </w:r>
      <w:r>
        <w:rPr>
          <w:rFonts w:ascii="Times New Roman" w:hAnsi="Times New Roman" w:eastAsia="Calibri"/>
        </w:rPr>
        <w:t xml:space="preserve">с. рублей</w:t>
      </w:r>
      <w:r>
        <w:rPr>
          <w:rFonts w:ascii="Times New Roman" w:hAnsi="Times New Roman"/>
          <w:bCs/>
        </w:rPr>
        <w:t xml:space="preserve">, или 21,4%, в том числе:</w:t>
      </w:r>
      <w:r>
        <w:rPr>
          <w:rFonts w:ascii="Times New Roman" w:hAnsi="Times New Roman" w:eastAsia="Times New Roman"/>
          <w:lang w:eastAsia="ru-RU"/>
        </w:rPr>
        <w:t xml:space="preserve">  </w:t>
      </w:r>
      <w:r>
        <w:rPr>
          <w:rFonts w:ascii="Times New Roman" w:hAnsi="Times New Roman" w:eastAsia="Times New Roman"/>
          <w:highlight w:val="none"/>
          <w:lang w:eastAsia="ru-RU"/>
        </w:rPr>
      </w:r>
      <w:r>
        <w:rPr>
          <w:rFonts w:ascii="Times New Roman" w:hAnsi="Times New Roman" w:eastAsia="Times New Roman"/>
          <w:highlight w:val="none"/>
          <w:lang w:eastAsia="ru-RU"/>
        </w:rPr>
      </w:r>
    </w:p>
    <w:p>
      <w:pPr>
        <w:ind w:firstLine="360"/>
        <w:jc w:val="both"/>
        <w:rPr>
          <w:rFonts w:ascii="Times New Roman" w:hAnsi="Times New Roman" w:eastAsia="Times New Roman"/>
          <w:highlight w:val="yellow"/>
          <w:lang w:eastAsia="ru-RU"/>
        </w:rPr>
      </w:pPr>
      <w:r>
        <w:rPr>
          <w:rFonts w:ascii="Times New Roman" w:hAnsi="Times New Roman" w:eastAsia="Times New Roman"/>
          <w:highlight w:val="none"/>
          <w:lang w:eastAsia="ru-RU"/>
        </w:rPr>
      </w:r>
      <w:r>
        <w:rPr>
          <w:rFonts w:ascii="Times New Roman" w:hAnsi="Times New Roman" w:eastAsia="Times New Roman"/>
          <w:highlight w:val="yellow"/>
          <w:lang w:eastAsia="ru-RU"/>
        </w:rPr>
      </w:r>
      <w:r>
        <w:rPr>
          <w:rFonts w:ascii="Times New Roman" w:hAnsi="Times New Roman" w:eastAsia="Times New Roman"/>
          <w:highlight w:val="yellow"/>
          <w:lang w:eastAsia="ru-RU"/>
        </w:rPr>
      </w:r>
    </w:p>
    <w:p>
      <w:pPr>
        <w:ind w:left="360"/>
        <w:jc w:val="center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 w:eastAsia="Times New Roman"/>
          <w:bCs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(тыс. рублей)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tbl>
      <w:tblPr>
        <w:tblW w:w="9672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976"/>
        <w:gridCol w:w="1985"/>
        <w:gridCol w:w="1588"/>
        <w:gridCol w:w="1701"/>
        <w:gridCol w:w="854"/>
      </w:tblGrid>
      <w:tr>
        <w:tblPrEx/>
        <w:trPr/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Наименование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Утверждено решением Думы         города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Мегиона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от 09.12.2024 №427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П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оказатели сводной бюджетной росписи на 01.04.2025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Исполнено на 01.04.2025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4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% исполнения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val="en-US" w:eastAsia="ru-RU"/>
              </w:rPr>
            </w:r>
          </w:p>
        </w:tc>
      </w:tr>
      <w:tr>
        <w:tblPrEx/>
        <w:trPr/>
        <w:tc>
          <w:tcPr>
            <w:shd w:val="clear" w:color="auto" w:fill="auto"/>
            <w:tcW w:w="5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</w:p>
        </w:tc>
        <w:tc>
          <w:tcPr>
            <w:tcW w:w="15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</w:p>
        </w:tc>
        <w:tc>
          <w:tcPr>
            <w:tcW w:w="8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</w:p>
        </w:tc>
      </w:tr>
      <w:tr>
        <w:tblPrEx/>
        <w:trPr>
          <w:trHeight w:val="185"/>
        </w:trPr>
        <w:tc>
          <w:tcPr>
            <w:shd w:val="clear" w:color="auto" w:fill="auto"/>
            <w:tcW w:w="56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r>
          </w:p>
        </w:tc>
        <w:tc>
          <w:tcPr>
            <w:shd w:val="clear" w:color="auto" w:fill="auto"/>
            <w:tcW w:w="297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Theme="minorHAnsi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b/>
                <w:bCs/>
                <w:sz w:val="20"/>
                <w:szCs w:val="20"/>
              </w:rPr>
              <w:t xml:space="preserve">Всего по муниципальной программе, в</w:t>
            </w:r>
            <w:r>
              <w:rPr>
                <w:rFonts w:ascii="Times New Roman" w:hAnsi="Times New Roman" w:eastAsiaTheme="minorHAnsi"/>
                <w:bCs/>
                <w:sz w:val="20"/>
                <w:szCs w:val="20"/>
              </w:rPr>
              <w:t xml:space="preserve"> том числе:</w:t>
            </w:r>
            <w:r>
              <w:rPr>
                <w:rFonts w:ascii="Times New Roman" w:hAnsi="Times New Roman" w:eastAsia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Theme="minorHAnsi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b/>
                <w:bCs/>
                <w:sz w:val="20"/>
                <w:szCs w:val="20"/>
              </w:rPr>
            </w:r>
          </w:p>
          <w:p>
            <w:pPr>
              <w:rPr>
                <w:rFonts w:ascii="Times New Roman" w:hAnsi="Times New Roman" w:eastAsia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highlight w:val="yellow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81 390,1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81 390,1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17 405,2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21,4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1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56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Процессная часть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81 390,1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81 390,1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17 405,2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21,4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1"/>
        </w:trPr>
        <w:tc>
          <w:tcPr>
            <w:shd w:val="clear" w:color="000000" w:fill="ffffff"/>
            <w:tcBorders>
              <w:left w:val="single" w:color="auto" w:sz="4" w:space="0"/>
              <w:right w:val="single" w:color="auto" w:sz="4" w:space="0"/>
            </w:tcBorders>
            <w:tcW w:w="56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местный бюджет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69 340,1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69 340,1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13 790,2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19,9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1"/>
        </w:trPr>
        <w:tc>
          <w:tcPr>
            <w:shd w:val="clear" w:color="000000" w:fill="ffffff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бюджет автономного округа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12 050,0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12 050,0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3 615,0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yellow"/>
                <w:lang w:eastAsia="ru-RU"/>
              </w:rPr>
            </w:r>
          </w:p>
        </w:tc>
        <w:tc>
          <w:tcPr>
            <w:tcW w:w="8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30,0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yellow"/>
                <w:lang w:eastAsia="ru-RU"/>
              </w:rPr>
            </w:r>
          </w:p>
        </w:tc>
      </w:tr>
    </w:tbl>
    <w:p>
      <w:pPr>
        <w:ind w:firstLine="708"/>
        <w:jc w:val="both"/>
        <w:rPr>
          <w:rFonts w:ascii="Times New Roman" w:hAnsi="Times New Roman"/>
          <w:highlight w:val="yellow"/>
          <w:lang w:val="en-US"/>
        </w:rPr>
      </w:pPr>
      <w:r>
        <w:rPr>
          <w:rFonts w:ascii="Times New Roman" w:hAnsi="Times New Roman"/>
          <w:highlight w:val="yellow"/>
          <w:lang w:val="en-US"/>
        </w:rPr>
      </w:r>
      <w:r>
        <w:rPr>
          <w:rFonts w:ascii="Times New Roman" w:hAnsi="Times New Roman"/>
          <w:highlight w:val="yellow"/>
          <w:lang w:val="en-US"/>
        </w:rPr>
      </w:r>
      <w:r>
        <w:rPr>
          <w:rFonts w:ascii="Times New Roman" w:hAnsi="Times New Roman"/>
          <w:highlight w:val="yellow"/>
          <w:lang w:val="en-US"/>
        </w:rPr>
      </w:r>
    </w:p>
    <w:p>
      <w:pPr>
        <w:ind w:firstLine="708"/>
        <w:jc w:val="both"/>
        <w:widowControl w:val="off"/>
        <w:rPr>
          <w:rFonts w:ascii="Times New Roman" w:hAnsi="Times New Roman" w:eastAsiaTheme="minorHAnsi"/>
          <w:highlight w:val="yellow"/>
        </w:rPr>
      </w:pPr>
      <w:r>
        <w:rPr>
          <w:rFonts w:ascii="Times New Roman" w:hAnsi="Times New Roman"/>
          <w:bCs/>
          <w:highlight w:val="white"/>
        </w:rPr>
        <w:t xml:space="preserve">Структура расходов муниципальной программы не содержит проектную часть и состоит из процессной части.</w:t>
      </w:r>
      <w:r>
        <w:rPr>
          <w:rFonts w:ascii="Times New Roman" w:hAnsi="Times New Roman" w:eastAsiaTheme="minorHAnsi"/>
          <w:highlight w:val="yellow"/>
        </w:rPr>
      </w:r>
      <w:r>
        <w:rPr>
          <w:rFonts w:ascii="Times New Roman" w:hAnsi="Times New Roman" w:eastAsiaTheme="minorHAnsi"/>
          <w:highlight w:val="yellow"/>
        </w:rPr>
      </w:r>
    </w:p>
    <w:p>
      <w:pPr>
        <w:ind w:firstLine="708"/>
        <w:jc w:val="both"/>
        <w:widowControl w:val="off"/>
        <w:rPr>
          <w:rFonts w:ascii="Times New Roman" w:hAnsi="Times New Roman" w:eastAsiaTheme="minorHAnsi"/>
        </w:rPr>
      </w:pPr>
      <w:r>
        <w:rPr>
          <w:rFonts w:ascii="Times New Roman" w:hAnsi="Times New Roman" w:eastAsiaTheme="minorHAnsi"/>
        </w:rPr>
        <w:t xml:space="preserve">Бюджетные ассигнования по исполнению процессной части муниципальной программы по направлениям расходования средств представлены следующим образом.</w:t>
      </w:r>
      <w:r>
        <w:rPr>
          <w:rFonts w:ascii="Times New Roman" w:hAnsi="Times New Roman" w:eastAsiaTheme="minorHAnsi"/>
        </w:rPr>
      </w:r>
      <w:r>
        <w:rPr>
          <w:rFonts w:ascii="Times New Roman" w:hAnsi="Times New Roman" w:eastAsiaTheme="minorHAnsi"/>
        </w:rPr>
      </w:r>
    </w:p>
    <w:p>
      <w:pPr>
        <w:ind w:firstLine="709"/>
        <w:jc w:val="right"/>
        <w:spacing w:line="276" w:lineRule="auto"/>
        <w:widowControl w:val="off"/>
        <w:rPr>
          <w:rFonts w:ascii="Times New Roman" w:hAnsi="Times New Roman" w:eastAsiaTheme="minorHAnsi"/>
          <w:sz w:val="20"/>
          <w:szCs w:val="20"/>
        </w:rPr>
        <w:outlineLvl w:val="1"/>
      </w:pPr>
      <w:r>
        <w:rPr>
          <w:rFonts w:ascii="Times New Roman" w:hAnsi="Times New Roman" w:eastAsiaTheme="minorHAnsi"/>
          <w:sz w:val="20"/>
          <w:szCs w:val="20"/>
        </w:rPr>
      </w:r>
      <w:r>
        <w:rPr>
          <w:rFonts w:ascii="Times New Roman" w:hAnsi="Times New Roman" w:eastAsiaTheme="minorHAnsi"/>
          <w:sz w:val="20"/>
          <w:szCs w:val="20"/>
        </w:rPr>
      </w:r>
      <w:r>
        <w:rPr>
          <w:rFonts w:ascii="Times New Roman" w:hAnsi="Times New Roman" w:eastAsiaTheme="minorHAnsi"/>
          <w:sz w:val="20"/>
          <w:szCs w:val="20"/>
        </w:rPr>
      </w:r>
    </w:p>
    <w:p>
      <w:pPr>
        <w:ind w:firstLine="709"/>
        <w:jc w:val="right"/>
        <w:spacing w:line="276" w:lineRule="auto"/>
        <w:widowControl w:val="off"/>
        <w:rPr>
          <w:rFonts w:ascii="Times New Roman" w:hAnsi="Times New Roman" w:eastAsiaTheme="minorHAnsi"/>
          <w:sz w:val="20"/>
          <w:szCs w:val="20"/>
        </w:rPr>
        <w:outlineLvl w:val="1"/>
      </w:pPr>
      <w:r>
        <w:rPr>
          <w:rFonts w:ascii="Times New Roman" w:hAnsi="Times New Roman" w:eastAsiaTheme="minorHAnsi"/>
          <w:sz w:val="20"/>
          <w:szCs w:val="20"/>
        </w:rPr>
      </w:r>
      <w:r>
        <w:rPr>
          <w:rFonts w:ascii="Times New Roman" w:hAnsi="Times New Roman" w:eastAsiaTheme="minorHAnsi"/>
          <w:sz w:val="20"/>
          <w:szCs w:val="20"/>
        </w:rPr>
      </w:r>
      <w:r>
        <w:rPr>
          <w:rFonts w:ascii="Times New Roman" w:hAnsi="Times New Roman" w:eastAsiaTheme="minorHAnsi"/>
          <w:sz w:val="20"/>
          <w:szCs w:val="20"/>
        </w:rPr>
      </w:r>
    </w:p>
    <w:p>
      <w:pPr>
        <w:ind w:firstLine="709"/>
        <w:jc w:val="right"/>
        <w:spacing w:line="276" w:lineRule="auto"/>
        <w:widowControl w:val="off"/>
        <w:rPr>
          <w:rFonts w:ascii="Times New Roman" w:hAnsi="Times New Roman" w:eastAsiaTheme="minorHAnsi"/>
          <w:sz w:val="20"/>
          <w:szCs w:val="20"/>
        </w:rPr>
        <w:outlineLvl w:val="1"/>
      </w:pPr>
      <w:r>
        <w:rPr>
          <w:rFonts w:ascii="Times New Roman" w:hAnsi="Times New Roman" w:eastAsiaTheme="minorHAnsi"/>
          <w:sz w:val="20"/>
          <w:szCs w:val="20"/>
        </w:rPr>
      </w:r>
      <w:r>
        <w:rPr>
          <w:rFonts w:ascii="Times New Roman" w:hAnsi="Times New Roman" w:eastAsiaTheme="minorHAnsi"/>
          <w:sz w:val="20"/>
          <w:szCs w:val="20"/>
        </w:rPr>
      </w:r>
      <w:r>
        <w:rPr>
          <w:rFonts w:ascii="Times New Roman" w:hAnsi="Times New Roman" w:eastAsiaTheme="minorHAnsi"/>
          <w:sz w:val="20"/>
          <w:szCs w:val="20"/>
        </w:rPr>
      </w:r>
    </w:p>
    <w:p>
      <w:pPr>
        <w:ind w:firstLine="709"/>
        <w:jc w:val="right"/>
        <w:spacing w:line="276" w:lineRule="auto"/>
        <w:widowControl w:val="off"/>
        <w:rPr>
          <w:rFonts w:ascii="Times New Roman" w:hAnsi="Times New Roman" w:eastAsiaTheme="minorHAnsi"/>
          <w:sz w:val="20"/>
          <w:szCs w:val="20"/>
        </w:rPr>
        <w:outlineLvl w:val="1"/>
      </w:pPr>
      <w:r>
        <w:rPr>
          <w:rFonts w:ascii="Times New Roman" w:hAnsi="Times New Roman" w:eastAsiaTheme="minorHAnsi"/>
          <w:sz w:val="20"/>
          <w:szCs w:val="20"/>
        </w:rPr>
      </w:r>
      <w:r>
        <w:rPr>
          <w:rFonts w:ascii="Times New Roman" w:hAnsi="Times New Roman" w:eastAsiaTheme="minorHAnsi"/>
          <w:sz w:val="20"/>
          <w:szCs w:val="20"/>
        </w:rPr>
      </w:r>
      <w:r>
        <w:rPr>
          <w:rFonts w:ascii="Times New Roman" w:hAnsi="Times New Roman" w:eastAsiaTheme="minorHAnsi"/>
          <w:sz w:val="20"/>
          <w:szCs w:val="20"/>
        </w:rPr>
      </w:r>
    </w:p>
    <w:p>
      <w:pPr>
        <w:ind w:firstLine="709"/>
        <w:jc w:val="right"/>
        <w:spacing w:line="276" w:lineRule="auto"/>
        <w:widowControl w:val="off"/>
        <w:rPr>
          <w:rFonts w:ascii="Times New Roman" w:hAnsi="Times New Roman" w:eastAsiaTheme="minorHAnsi"/>
          <w:sz w:val="20"/>
          <w:szCs w:val="20"/>
        </w:rPr>
        <w:outlineLvl w:val="1"/>
      </w:pPr>
      <w:r>
        <w:rPr>
          <w:rFonts w:ascii="Times New Roman" w:hAnsi="Times New Roman" w:eastAsiaTheme="minorHAnsi"/>
          <w:sz w:val="20"/>
          <w:szCs w:val="20"/>
        </w:rPr>
      </w:r>
      <w:r>
        <w:rPr>
          <w:rFonts w:ascii="Times New Roman" w:hAnsi="Times New Roman" w:eastAsiaTheme="minorHAnsi"/>
          <w:sz w:val="20"/>
          <w:szCs w:val="20"/>
        </w:rPr>
      </w:r>
      <w:r>
        <w:rPr>
          <w:rFonts w:ascii="Times New Roman" w:hAnsi="Times New Roman" w:eastAsiaTheme="minorHAnsi"/>
          <w:sz w:val="20"/>
          <w:szCs w:val="20"/>
        </w:rPr>
      </w:r>
    </w:p>
    <w:p>
      <w:pPr>
        <w:ind w:firstLine="709"/>
        <w:jc w:val="right"/>
        <w:spacing w:line="276" w:lineRule="auto"/>
        <w:widowControl w:val="off"/>
        <w:rPr>
          <w:rFonts w:ascii="Times New Roman" w:hAnsi="Times New Roman" w:eastAsiaTheme="minorHAnsi"/>
          <w:sz w:val="20"/>
          <w:szCs w:val="20"/>
        </w:rPr>
        <w:outlineLvl w:val="1"/>
      </w:pPr>
      <w:r>
        <w:rPr>
          <w:rFonts w:ascii="Times New Roman" w:hAnsi="Times New Roman" w:eastAsiaTheme="minorHAnsi"/>
          <w:sz w:val="20"/>
          <w:szCs w:val="20"/>
        </w:rPr>
        <w:t xml:space="preserve">(тыс. рублей)</w:t>
      </w:r>
      <w:r>
        <w:rPr>
          <w:rFonts w:ascii="Times New Roman" w:hAnsi="Times New Roman" w:eastAsiaTheme="minorHAnsi"/>
          <w:sz w:val="20"/>
          <w:szCs w:val="20"/>
        </w:rPr>
      </w:r>
      <w:r>
        <w:rPr>
          <w:rFonts w:ascii="Times New Roman" w:hAnsi="Times New Roman" w:eastAsiaTheme="minorHAnsi"/>
          <w:sz w:val="20"/>
          <w:szCs w:val="20"/>
        </w:rPr>
      </w:r>
    </w:p>
    <w:tbl>
      <w:tblPr>
        <w:tblW w:w="5075" w:type="pct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16"/>
        <w:gridCol w:w="2691"/>
        <w:gridCol w:w="1264"/>
        <w:gridCol w:w="1198"/>
        <w:gridCol w:w="1159"/>
        <w:gridCol w:w="1113"/>
        <w:gridCol w:w="2031"/>
      </w:tblGrid>
      <w:tr>
        <w:tblPrEx/>
        <w:trPr/>
        <w:tc>
          <w:tcPr>
            <w:gridSpan w:val="2"/>
            <w:tcW w:w="1908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Наименование типа структурного элемента, структурного элемента муниципальной программы  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647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Утверждено решением Думы         города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Мегиона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от 09.12.2024 №427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Показатели сводной бюджетной росписи на 01.04.2025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Исполнено на 01.04.2025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9" w:type="pct"/>
            <w:textDirection w:val="lrTb"/>
            <w:noWrap w:val="false"/>
          </w:tcPr>
          <w:p>
            <w:pPr>
              <w:ind w:left="-108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  <w:p>
            <w:pPr>
              <w:ind w:left="-108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% исполнения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0" w:type="pct"/>
            <w:vAlign w:val="center"/>
            <w:textDirection w:val="lrTb"/>
            <w:noWrap w:val="false"/>
          </w:tcPr>
          <w:p>
            <w:pPr>
              <w:ind w:left="-108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Причины неисполнения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gridSpan w:val="2"/>
            <w:tcW w:w="1908" w:type="pct"/>
            <w:textDirection w:val="lrTb"/>
            <w:noWrap w:val="false"/>
          </w:tcPr>
          <w:p>
            <w:pPr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Процессная часть муниципальной программы – всего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  <w:p>
            <w:pPr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i/>
                <w:sz w:val="20"/>
                <w:szCs w:val="20"/>
              </w:rPr>
              <w:t xml:space="preserve">в том числе: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647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81 390,1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81 390,1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59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17 405,2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56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21,4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670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</w:tr>
      <w:tr>
        <w:tblPrEx/>
        <w:trPr/>
        <w:tc>
          <w:tcPr>
            <w:tcW w:w="16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746" w:type="pct"/>
            <w:textDirection w:val="lrTb"/>
            <w:noWrap w:val="false"/>
          </w:tcPr>
          <w:p>
            <w:pPr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Организация и проведение мероприятий творческой, спортивной, профилактической, гражданско-патриотической и добровольческой направленности городского уровня                            (местный бюджет)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647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1 000,0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613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1 000,0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593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569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670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Исполнение запланировано на 2-4 кварталы 2025 года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highlight w:val="yellow"/>
                <w:lang w:eastAsia="ru-RU"/>
              </w:rPr>
            </w:r>
          </w:p>
          <w:p>
            <w:pPr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</w:tr>
      <w:tr>
        <w:tblPrEx/>
        <w:trPr/>
        <w:tc>
          <w:tcPr>
            <w:tcW w:w="16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746" w:type="pct"/>
            <w:textDirection w:val="lrTb"/>
            <w:noWrap w:val="false"/>
          </w:tcPr>
          <w:p>
            <w:pPr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Реализация и обеспечение деятельности муниципальных учреждений молодежной политики (местный бюджет)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647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58 677,6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613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58 677,6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593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12 734,8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569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21,7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670" w:type="pct"/>
            <w:vAlign w:val="center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</w:tr>
      <w:tr>
        <w:tblPrEx/>
        <w:trPr/>
        <w:tc>
          <w:tcPr>
            <w:tcW w:w="16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746" w:type="pct"/>
            <w:textDirection w:val="lrTb"/>
            <w:noWrap w:val="false"/>
          </w:tcPr>
          <w:p>
            <w:pPr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Предоставление субсидии АНО "Молодежный центр города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Мегиона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" для реализации молодежной политики, материально-технического оснащения учреждений (местный бюджет)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ab/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647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500,0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613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500,0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593" w:type="pct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569" w:type="pct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670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Планируемый срок предоставления субсидии  с 01.06.2025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</w:tr>
      <w:tr>
        <w:tblPrEx/>
        <w:trPr/>
        <w:tc>
          <w:tcPr>
            <w:tcW w:w="162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746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Организация временного трудоустройства несовершеннолетних граждан, в том числе: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ab/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647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21 212,5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613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21 212,5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593" w:type="pct"/>
            <w:vAlign w:val="center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    4 670,4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569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22,0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670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Исполнение мероприятий по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о</w:t>
            </w:r>
            <w:r>
              <w:rPr>
                <w:rFonts w:ascii="Times New Roman" w:hAnsi="Times New Roman" w:eastAsia="Calibri"/>
                <w:sz w:val="20"/>
                <w:szCs w:val="20"/>
              </w:rPr>
              <w:t xml:space="preserve">рганизации временного трудоустройства несовершеннолетних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планируется в летний период </w:t>
            </w:r>
            <w:r>
              <w:rPr>
                <w:rFonts w:ascii="Times New Roman" w:hAnsi="Times New Roman" w:eastAsia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Calibri"/>
                <w:sz w:val="20"/>
                <w:szCs w:val="20"/>
              </w:rPr>
              <w:t xml:space="preserve">в свободное от учёбы время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</w:tr>
      <w:tr>
        <w:tblPrEx/>
        <w:trPr/>
        <w:tc>
          <w:tcPr>
            <w:tcW w:w="162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746" w:type="pct"/>
            <w:textDirection w:val="lrTb"/>
            <w:noWrap w:val="false"/>
          </w:tcPr>
          <w:p>
            <w:pPr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местный бюджет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647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9 162,5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613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9 162,5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593" w:type="pct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1 055,4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569" w:type="pct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11,5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670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</w:tr>
      <w:tr>
        <w:tblPrEx/>
        <w:trPr/>
        <w:tc>
          <w:tcPr>
            <w:tcW w:w="162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746" w:type="pct"/>
            <w:textDirection w:val="lrTb"/>
            <w:noWrap w:val="false"/>
          </w:tcPr>
          <w:p>
            <w:pPr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бюджет автономного округа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647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12 050,0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613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12 050,0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593" w:type="pct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3 615,0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569" w:type="pct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30,0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670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</w:tr>
    </w:tbl>
    <w:p>
      <w:pPr>
        <w:ind w:firstLine="708"/>
        <w:jc w:val="both"/>
        <w:widowControl w:val="off"/>
        <w:rPr>
          <w:rFonts w:ascii="Times New Roman" w:hAnsi="Times New Roman" w:eastAsiaTheme="minorHAnsi"/>
        </w:rPr>
      </w:pPr>
      <w:r>
        <w:rPr>
          <w:rFonts w:ascii="Times New Roman" w:hAnsi="Times New Roman" w:eastAsiaTheme="minorHAnsi"/>
        </w:rPr>
      </w:r>
      <w:r>
        <w:rPr>
          <w:rFonts w:ascii="Times New Roman" w:hAnsi="Times New Roman" w:eastAsiaTheme="minorHAnsi"/>
        </w:rPr>
      </w:r>
      <w:r>
        <w:rPr>
          <w:rFonts w:ascii="Times New Roman" w:hAnsi="Times New Roman" w:eastAsiaTheme="minorHAnsi"/>
        </w:rPr>
      </w:r>
    </w:p>
    <w:p>
      <w:pPr>
        <w:ind w:firstLine="708"/>
        <w:jc w:val="both"/>
        <w:rPr>
          <w:rFonts w:ascii="Times New Roman" w:hAnsi="Times New Roman"/>
          <w:bCs/>
        </w:rPr>
      </w:pPr>
      <w:r>
        <w:rPr>
          <w:rFonts w:ascii="Times New Roman" w:hAnsi="Times New Roman" w:eastAsia="Times New Roman"/>
          <w:lang w:eastAsia="ru-RU"/>
        </w:rPr>
        <w:t xml:space="preserve">В рамках реализации данной программы бюджетные ассигнования направлены на</w:t>
      </w:r>
      <w:r>
        <w:rPr>
          <w:rFonts w:ascii="Times New Roman" w:hAnsi="Times New Roman"/>
          <w:bCs/>
        </w:rPr>
        <w:t xml:space="preserve"> содержание муниципального учреждения молодежной политики. </w:t>
      </w:r>
      <w:r>
        <w:rPr>
          <w:rFonts w:ascii="Times New Roman" w:hAnsi="Times New Roman"/>
          <w:bCs/>
        </w:rPr>
      </w:r>
      <w:r>
        <w:rPr>
          <w:rFonts w:ascii="Times New Roman" w:hAnsi="Times New Roman"/>
          <w:bCs/>
        </w:rPr>
      </w:r>
    </w:p>
    <w:p>
      <w:pPr>
        <w:ind w:firstLine="708"/>
        <w:jc w:val="both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Реализация мероприятий программы осуществляется путем предоставления субсидий муниципальному автономному учреждению «Центр гражданского и патриотического воспитания им. </w:t>
      </w:r>
      <w:r>
        <w:rPr>
          <w:rFonts w:ascii="Times New Roman" w:hAnsi="Times New Roman" w:eastAsia="Times New Roman"/>
          <w:lang w:eastAsia="ru-RU"/>
        </w:rPr>
        <w:t xml:space="preserve">Е.И.Горбатова</w:t>
      </w:r>
      <w:r>
        <w:rPr>
          <w:rFonts w:ascii="Times New Roman" w:hAnsi="Times New Roman" w:eastAsia="Times New Roman"/>
          <w:lang w:eastAsia="ru-RU"/>
        </w:rPr>
        <w:t xml:space="preserve">» на выполнение муниципального задания по оказанию муниципальных услуг (вы</w:t>
      </w:r>
      <w:r>
        <w:rPr>
          <w:rFonts w:ascii="Times New Roman" w:hAnsi="Times New Roman" w:eastAsia="Times New Roman"/>
          <w:lang w:eastAsia="ru-RU"/>
        </w:rPr>
        <w:t xml:space="preserve">полнению работ), субсидий автономному учреждению на иные цели, не связанные с выполнением муниципального задания. </w:t>
      </w: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</w:p>
    <w:p>
      <w:pPr>
        <w:ind w:firstLine="567"/>
        <w:jc w:val="both"/>
        <w:spacing w:line="0" w:lineRule="atLeast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В рамках реализации данной программы бюджетные ассигнования предусмотрены на</w:t>
      </w:r>
      <w:r>
        <w:rPr>
          <w:rFonts w:ascii="Times New Roman" w:hAnsi="Times New Roman"/>
          <w:bCs/>
        </w:rPr>
        <w:t xml:space="preserve"> реализацию мероприятий, направленных на п</w:t>
      </w:r>
      <w:r>
        <w:rPr>
          <w:rFonts w:ascii="Times New Roman" w:hAnsi="Times New Roman" w:eastAsia="Times New Roman"/>
          <w:lang w:eastAsia="ru-RU"/>
        </w:rPr>
        <w:t xml:space="preserve">роведение мероприятий д</w:t>
      </w:r>
      <w:r>
        <w:rPr>
          <w:rFonts w:ascii="Times New Roman" w:hAnsi="Times New Roman" w:eastAsia="Times New Roman"/>
          <w:lang w:eastAsia="ru-RU"/>
        </w:rPr>
        <w:t xml:space="preserve">ля детей и молодёжи нацеленных на повышение гражданско-патриотической активности, на приобретение инвентаря, оборудования, экипировки, а также</w:t>
      </w:r>
      <w:r>
        <w:rPr>
          <w:rFonts w:ascii="Times New Roman" w:hAnsi="Times New Roman"/>
          <w:bCs/>
        </w:rPr>
        <w:t xml:space="preserve"> на о</w:t>
      </w:r>
      <w:r>
        <w:rPr>
          <w:rFonts w:ascii="Times New Roman" w:hAnsi="Times New Roman" w:eastAsia="Calibri"/>
        </w:rPr>
        <w:t xml:space="preserve">рганизацию временного трудоустройства несовершеннолетних в возрасте от 14 до 18 лет в свободное от учёбы врем</w:t>
      </w:r>
      <w:r>
        <w:rPr>
          <w:rFonts w:ascii="Times New Roman" w:hAnsi="Times New Roman" w:eastAsia="Calibri"/>
        </w:rPr>
        <w:t xml:space="preserve">я.</w:t>
      </w: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</w:p>
    <w:p>
      <w:pPr>
        <w:ind w:left="3" w:firstLine="705"/>
        <w:jc w:val="both"/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 xml:space="preserve">Средства были направлены на выплату подросткам компенсации за неиспользованный отпуск согласно законодательства РФ и оплату страховых взносов.             </w:t>
      </w:r>
      <w:r>
        <w:rPr>
          <w:rFonts w:ascii="Times New Roman" w:hAnsi="Times New Roman" w:eastAsia="Calibri"/>
        </w:rPr>
      </w:r>
      <w:r>
        <w:rPr>
          <w:rFonts w:ascii="Times New Roman" w:hAnsi="Times New Roman" w:eastAsia="Calibri"/>
        </w:rPr>
      </w:r>
    </w:p>
    <w:p>
      <w:pPr>
        <w:ind w:left="3" w:firstLine="705"/>
        <w:jc w:val="both"/>
        <w:rPr>
          <w:rFonts w:ascii="Times New Roman" w:hAnsi="Times New Roman" w:eastAsia="Times New Roman"/>
          <w:bCs/>
          <w:color w:val="000000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По состоянию на 01.04.2025 года трудоустроено 154 человек, в возрасте от 14 до 18 лет</w:t>
      </w:r>
      <w:r>
        <w:rPr>
          <w:rFonts w:ascii="Times New Roman" w:hAnsi="Times New Roman" w:eastAsia="Times New Roman"/>
          <w:bCs/>
          <w:color w:val="000000"/>
          <w:lang w:eastAsia="ru-RU"/>
        </w:rPr>
        <w:t xml:space="preserve">, из них компенсацию за неиспользованный отпуск получили 149. </w:t>
      </w:r>
      <w:r>
        <w:rPr>
          <w:rFonts w:ascii="Times New Roman" w:hAnsi="Times New Roman" w:eastAsia="Times New Roman"/>
          <w:bCs/>
          <w:color w:val="000000"/>
          <w:lang w:eastAsia="ru-RU"/>
        </w:rPr>
      </w:r>
      <w:r>
        <w:rPr>
          <w:rFonts w:ascii="Times New Roman" w:hAnsi="Times New Roman" w:eastAsia="Times New Roman"/>
          <w:bCs/>
          <w:color w:val="000000"/>
          <w:lang w:eastAsia="ru-RU"/>
        </w:rPr>
      </w:r>
    </w:p>
    <w:p>
      <w:pPr>
        <w:ind w:left="3" w:firstLine="705"/>
        <w:jc w:val="both"/>
        <w:rPr>
          <w:rFonts w:ascii="Times New Roman" w:hAnsi="Times New Roman" w:eastAsia="Calibri Light"/>
          <w:color w:val="000000"/>
          <w:highlight w:val="yellow"/>
        </w:rPr>
      </w:pPr>
      <w:r>
        <w:rPr>
          <w:rFonts w:ascii="Times New Roman" w:hAnsi="Times New Roman" w:eastAsia="Calibri Light"/>
          <w:color w:val="000000"/>
          <w:highlight w:val="yellow"/>
        </w:rPr>
      </w:r>
      <w:r>
        <w:rPr>
          <w:rFonts w:ascii="Times New Roman" w:hAnsi="Times New Roman" w:eastAsia="Calibri Light"/>
          <w:color w:val="000000"/>
          <w:highlight w:val="yellow"/>
        </w:rPr>
      </w:r>
      <w:r>
        <w:rPr>
          <w:rFonts w:ascii="Times New Roman" w:hAnsi="Times New Roman" w:eastAsia="Calibri Light"/>
          <w:color w:val="000000"/>
          <w:highlight w:val="yellow"/>
        </w:rPr>
      </w:r>
    </w:p>
    <w:p>
      <w:pPr>
        <w:ind w:left="3" w:firstLine="705"/>
        <w:jc w:val="both"/>
        <w:rPr>
          <w:rFonts w:ascii="Times New Roman" w:hAnsi="Times New Roman" w:eastAsia="Calibri Light"/>
          <w:color w:val="000000"/>
          <w:highlight w:val="yellow"/>
        </w:rPr>
      </w:pPr>
      <w:r>
        <w:rPr>
          <w:rFonts w:ascii="Times New Roman" w:hAnsi="Times New Roman" w:eastAsia="Calibri Light"/>
          <w:color w:val="000000"/>
          <w:highlight w:val="yellow"/>
        </w:rPr>
      </w:r>
      <w:r>
        <w:rPr>
          <w:rFonts w:ascii="Times New Roman" w:hAnsi="Times New Roman" w:eastAsia="Calibri Light"/>
          <w:color w:val="000000"/>
          <w:highlight w:val="yellow"/>
        </w:rPr>
      </w:r>
    </w:p>
    <w:p>
      <w:pPr>
        <w:ind w:left="3" w:firstLine="705"/>
        <w:jc w:val="both"/>
        <w:rPr>
          <w:rFonts w:ascii="Times New Roman" w:hAnsi="Times New Roman" w:eastAsia="Calibri Light"/>
          <w:color w:val="000000"/>
          <w:highlight w:val="yellow"/>
        </w:rPr>
      </w:pPr>
      <w:r>
        <w:rPr>
          <w:rFonts w:ascii="Times New Roman" w:hAnsi="Times New Roman" w:eastAsia="Calibri Light"/>
          <w:color w:val="000000"/>
          <w:highlight w:val="yellow"/>
        </w:rPr>
      </w:r>
      <w:r>
        <w:rPr>
          <w:rFonts w:ascii="Times New Roman" w:hAnsi="Times New Roman" w:eastAsia="Calibri Light"/>
          <w:color w:val="000000"/>
          <w:highlight w:val="yellow"/>
        </w:rPr>
      </w:r>
      <w:r>
        <w:rPr>
          <w:rFonts w:ascii="Times New Roman" w:hAnsi="Times New Roman" w:eastAsia="Calibri Light"/>
          <w:color w:val="000000"/>
          <w:highlight w:val="yellow"/>
        </w:rPr>
      </w:r>
    </w:p>
    <w:p>
      <w:pPr>
        <w:jc w:val="center"/>
        <w:shd w:val="clear" w:color="auto" w:fill="ffffff" w:themeFill="background1"/>
        <w:rPr>
          <w:rFonts w:ascii="Times New Roman" w:hAnsi="Times New Roman" w:eastAsia="Times New Roman"/>
          <w:b/>
          <w:bCs/>
          <w:color w:val="000000"/>
          <w:lang w:eastAsia="ru-RU"/>
        </w:rPr>
      </w:pPr>
      <w:r>
        <w:rPr>
          <w:rFonts w:ascii="Times New Roman" w:hAnsi="Times New Roman" w:eastAsia="Times New Roman"/>
          <w:b/>
          <w:bCs/>
          <w:color w:val="000000"/>
          <w:lang w:eastAsia="ru-RU"/>
        </w:rPr>
        <w:t xml:space="preserve">25. Программа «Развитие образования»</w:t>
      </w:r>
      <w:r>
        <w:rPr>
          <w:rFonts w:ascii="Times New Roman" w:hAnsi="Times New Roman" w:eastAsia="Times New Roman"/>
          <w:b/>
          <w:bCs/>
          <w:color w:val="000000"/>
          <w:lang w:eastAsia="ru-RU"/>
        </w:rPr>
      </w:r>
      <w:r>
        <w:rPr>
          <w:rFonts w:ascii="Times New Roman" w:hAnsi="Times New Roman" w:eastAsia="Times New Roman"/>
          <w:b/>
          <w:bCs/>
          <w:color w:val="000000"/>
          <w:lang w:eastAsia="ru-RU"/>
        </w:rPr>
      </w:r>
    </w:p>
    <w:p>
      <w:pPr>
        <w:jc w:val="center"/>
        <w:rPr>
          <w:rFonts w:ascii="Times New Roman" w:hAnsi="Times New Roman" w:eastAsia="Times New Roman"/>
          <w:b/>
          <w:bCs/>
          <w:color w:val="000000"/>
          <w:lang w:eastAsia="ru-RU"/>
        </w:rPr>
      </w:pPr>
      <w:r>
        <w:rPr>
          <w:rFonts w:ascii="Times New Roman" w:hAnsi="Times New Roman" w:eastAsia="Times New Roman"/>
          <w:b/>
          <w:bCs/>
          <w:color w:val="000000"/>
          <w:lang w:eastAsia="ru-RU"/>
        </w:rPr>
      </w:r>
      <w:r>
        <w:rPr>
          <w:rFonts w:ascii="Times New Roman" w:hAnsi="Times New Roman" w:eastAsia="Times New Roman"/>
          <w:b/>
          <w:bCs/>
          <w:color w:val="000000"/>
          <w:lang w:eastAsia="ru-RU"/>
        </w:rPr>
      </w:r>
      <w:r>
        <w:rPr>
          <w:rFonts w:ascii="Times New Roman" w:hAnsi="Times New Roman" w:eastAsia="Times New Roman"/>
          <w:b/>
          <w:bCs/>
          <w:color w:val="000000"/>
          <w:lang w:eastAsia="ru-RU"/>
        </w:rPr>
      </w:r>
    </w:p>
    <w:p>
      <w:pPr>
        <w:ind w:firstLine="708"/>
        <w:jc w:val="both"/>
        <w:rPr>
          <w:rFonts w:ascii="Times New Roman" w:hAnsi="Times New Roman"/>
          <w:color w:val="333333"/>
          <w:shd w:val="clear" w:color="auto" w:fill="ffffff"/>
        </w:rPr>
      </w:pPr>
      <w:r>
        <w:rPr>
          <w:rFonts w:ascii="Times New Roman" w:hAnsi="Times New Roman" w:eastAsia="Times New Roman"/>
          <w:bCs/>
          <w:color w:val="000000"/>
          <w:lang w:eastAsia="ru-RU"/>
        </w:rPr>
        <w:t xml:space="preserve">Муниципальная программа «Развитие образования» утверждена постановлением администрации города от 27.10.2023 года №1759 (с изменениями)</w:t>
      </w:r>
      <w:r>
        <w:rPr>
          <w:rFonts w:ascii="Times New Roman" w:hAnsi="Times New Roman"/>
          <w:color w:val="333333"/>
          <w:shd w:val="clear" w:color="auto" w:fill="ffffff"/>
        </w:rPr>
        <w:t xml:space="preserve"> (далее - муниципальная программа).</w:t>
      </w:r>
      <w:r>
        <w:rPr>
          <w:rFonts w:ascii="Times New Roman" w:hAnsi="Times New Roman"/>
          <w:color w:val="333333"/>
          <w:shd w:val="clear" w:color="auto" w:fill="ffffff"/>
        </w:rPr>
      </w:r>
      <w:r>
        <w:rPr>
          <w:rFonts w:ascii="Times New Roman" w:hAnsi="Times New Roman"/>
          <w:color w:val="333333"/>
          <w:shd w:val="clear" w:color="auto" w:fill="ffffff"/>
        </w:rPr>
      </w:r>
    </w:p>
    <w:p>
      <w:pPr>
        <w:ind w:firstLine="709"/>
        <w:jc w:val="both"/>
        <w:rPr>
          <w:rFonts w:ascii="Times New Roman" w:hAnsi="Times New Roman" w:eastAsia="Times New Roman"/>
          <w:bCs/>
          <w:color w:val="000000"/>
          <w:lang w:eastAsia="ru-RU"/>
        </w:rPr>
      </w:pPr>
      <w:r>
        <w:rPr>
          <w:rFonts w:ascii="Times New Roman" w:hAnsi="Times New Roman" w:eastAsia="Times New Roman"/>
          <w:bCs/>
          <w:color w:val="000000"/>
          <w:lang w:eastAsia="ru-RU"/>
        </w:rPr>
        <w:t xml:space="preserve">Текст муниципальной программы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 w:eastAsia="Times New Roman"/>
          <w:bCs/>
          <w:color w:val="000000"/>
          <w:lang w:eastAsia="ru-RU"/>
        </w:rPr>
        <w:t xml:space="preserve">в актуальной редакции размещен в сети Интернет по электронному адресу:</w:t>
      </w:r>
      <w:r>
        <w:t xml:space="preserve"> </w:t>
      </w:r>
      <w:hyperlink r:id="rId33" w:tooltip="https://admmegion.ru/programs/municipal/programmy-2024/razvitie-obrazovaniya/" w:history="1">
        <w:r>
          <w:rPr>
            <w:rStyle w:val="950"/>
            <w:rFonts w:ascii="Times New Roman" w:hAnsi="Times New Roman" w:eastAsia="Times New Roman"/>
            <w:bCs/>
            <w:lang w:eastAsia="ru-RU"/>
          </w:rPr>
          <w:t xml:space="preserve">https://admmegion.ru/programs/municipal/programmy-2024/razvitie-obrazovaniya/</w:t>
        </w:r>
      </w:hyperlink>
      <w:r>
        <w:rPr>
          <w:rFonts w:ascii="Times New Roman" w:hAnsi="Times New Roman" w:eastAsia="Times New Roman"/>
          <w:bCs/>
          <w:color w:val="000000"/>
          <w:lang w:eastAsia="ru-RU"/>
        </w:rPr>
        <w:t xml:space="preserve">.</w:t>
      </w:r>
      <w:r>
        <w:rPr>
          <w:rFonts w:ascii="Times New Roman" w:hAnsi="Times New Roman" w:eastAsia="Times New Roman"/>
          <w:bCs/>
          <w:color w:val="000000"/>
          <w:lang w:eastAsia="ru-RU"/>
        </w:rPr>
      </w:r>
      <w:r>
        <w:rPr>
          <w:rFonts w:ascii="Times New Roman" w:hAnsi="Times New Roman" w:eastAsia="Times New Roman"/>
          <w:bCs/>
          <w:color w:val="000000"/>
          <w:lang w:eastAsia="ru-RU"/>
        </w:rPr>
      </w:r>
    </w:p>
    <w:p>
      <w:pPr>
        <w:ind w:firstLine="709"/>
        <w:jc w:val="both"/>
        <w:rPr>
          <w:rFonts w:ascii="Times New Roman" w:hAnsi="Times New Roman" w:eastAsia="Times New Roman"/>
          <w:color w:val="000000" w:themeColor="text1"/>
          <w:lang w:eastAsia="ru-RU"/>
        </w:rPr>
      </w:pPr>
      <w:r>
        <w:rPr>
          <w:rFonts w:ascii="Times New Roman" w:hAnsi="Times New Roman" w:eastAsia="Times New Roman"/>
          <w:bCs/>
          <w:color w:val="000000" w:themeColor="text1"/>
          <w:lang w:eastAsia="ru-RU"/>
        </w:rPr>
        <w:t xml:space="preserve">Ответственный исполнитель муниципальной программы - департамент образования администрации города.</w:t>
      </w:r>
      <w:r>
        <w:rPr>
          <w:rFonts w:ascii="Times New Roman" w:hAnsi="Times New Roman" w:eastAsia="Times New Roman"/>
          <w:color w:val="000000" w:themeColor="text1"/>
          <w:lang w:eastAsia="ru-RU"/>
        </w:rPr>
      </w:r>
      <w:r>
        <w:rPr>
          <w:rFonts w:ascii="Times New Roman" w:hAnsi="Times New Roman" w:eastAsia="Times New Roman"/>
          <w:color w:val="000000" w:themeColor="text1"/>
          <w:lang w:eastAsia="ru-RU"/>
        </w:rPr>
      </w:r>
    </w:p>
    <w:p>
      <w:pPr>
        <w:ind w:firstLine="708"/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 xml:space="preserve">Цели муниципальной программы:</w:t>
      </w:r>
      <w:r>
        <w:rPr>
          <w:rFonts w:ascii="Times New Roman" w:hAnsi="Times New Roman" w:eastAsia="Calibri"/>
        </w:rPr>
      </w:r>
      <w:r>
        <w:rPr>
          <w:rFonts w:ascii="Times New Roman" w:hAnsi="Times New Roman" w:eastAsia="Calibri"/>
        </w:rPr>
      </w:r>
    </w:p>
    <w:p>
      <w:pPr>
        <w:ind w:firstLine="708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1. Обеспечение доступности качественного общего и дополнительного образования, соответствующего требованиям инновационного развития экономики, современным потребностям общества и каждого жителя города.</w:t>
      </w: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</w:p>
    <w:p>
      <w:pPr>
        <w:ind w:firstLine="708"/>
        <w:rPr>
          <w:rFonts w:ascii="Times New Roman" w:hAnsi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2. </w:t>
      </w:r>
      <w:r>
        <w:rPr>
          <w:rFonts w:ascii="Times New Roman" w:hAnsi="Times New Roman"/>
          <w:lang w:eastAsia="ru-RU"/>
        </w:rPr>
        <w:t xml:space="preserve">Формирование эффектив</w:t>
      </w:r>
      <w:r>
        <w:rPr>
          <w:rFonts w:ascii="Times New Roman" w:hAnsi="Times New Roman"/>
          <w:lang w:eastAsia="ru-RU"/>
        </w:rPr>
        <w:t xml:space="preserve">ной системы выявления, поддержки и развития способностей и талантов у детей и молодежи.</w:t>
      </w:r>
      <w:r>
        <w:rPr>
          <w:rFonts w:ascii="Times New Roman" w:hAnsi="Times New Roman"/>
          <w:lang w:eastAsia="ru-RU"/>
        </w:rPr>
      </w:r>
      <w:r>
        <w:rPr>
          <w:rFonts w:ascii="Times New Roman" w:hAnsi="Times New Roman"/>
          <w:lang w:eastAsia="ru-RU"/>
        </w:rPr>
      </w:r>
    </w:p>
    <w:p>
      <w:pPr>
        <w:ind w:firstLine="567"/>
        <w:jc w:val="both"/>
        <w:widowControl w:val="off"/>
        <w:rPr>
          <w:rFonts w:ascii="Times New Roman" w:hAnsi="Times New Roman" w:eastAsia="Calibri"/>
          <w:highlight w:val="white"/>
        </w:rPr>
      </w:pPr>
      <w:r>
        <w:rPr>
          <w:rFonts w:ascii="Times New Roman" w:hAnsi="Times New Roman" w:eastAsia="Times New Roman"/>
          <w:bCs/>
          <w:color w:val="000000"/>
          <w:lang w:eastAsia="ru-RU"/>
        </w:rPr>
        <w:t xml:space="preserve"> </w:t>
      </w:r>
      <w:r>
        <w:rPr>
          <w:rFonts w:ascii="Times New Roman" w:hAnsi="Times New Roman"/>
          <w:bCs/>
          <w:highlight w:val="white"/>
        </w:rPr>
        <w:t xml:space="preserve">Уточненный объем бюджетных ассигнований составляет </w:t>
      </w:r>
      <w:r>
        <w:rPr>
          <w:rFonts w:ascii="Times New Roman" w:hAnsi="Times New Roman"/>
          <w:highlight w:val="white"/>
        </w:rPr>
        <w:t xml:space="preserve">3 576 969,3 тыс. рублей, </w:t>
      </w:r>
      <w:r>
        <w:rPr>
          <w:rFonts w:ascii="Times New Roman" w:hAnsi="Times New Roman"/>
          <w:bCs/>
          <w:highlight w:val="white"/>
        </w:rPr>
        <w:t xml:space="preserve">исполнено 772 800,1</w:t>
      </w:r>
      <w:r>
        <w:rPr>
          <w:rFonts w:ascii="Times New Roman" w:hAnsi="Times New Roman" w:eastAsia="Calibri"/>
          <w:highlight w:val="white"/>
        </w:rPr>
        <w:t xml:space="preserve"> тыс. рублей</w:t>
      </w:r>
      <w:r>
        <w:rPr>
          <w:rFonts w:ascii="Times New Roman" w:hAnsi="Times New Roman"/>
          <w:bCs/>
          <w:highlight w:val="white"/>
        </w:rPr>
        <w:t xml:space="preserve">, или 21,6%, в том числе:</w:t>
      </w:r>
      <w:r>
        <w:rPr>
          <w:rFonts w:ascii="Times New Roman" w:hAnsi="Times New Roman" w:eastAsia="Times New Roman"/>
          <w:highlight w:val="white"/>
          <w:lang w:eastAsia="ru-RU"/>
        </w:rPr>
        <w:t xml:space="preserve"> </w:t>
      </w:r>
      <w:r>
        <w:rPr>
          <w:rFonts w:ascii="Times New Roman" w:hAnsi="Times New Roman" w:eastAsia="Calibri"/>
          <w:highlight w:val="white"/>
        </w:rPr>
      </w:r>
      <w:r>
        <w:rPr>
          <w:rFonts w:ascii="Times New Roman" w:hAnsi="Times New Roman" w:eastAsia="Calibri"/>
          <w:highlight w:val="white"/>
        </w:rPr>
      </w:r>
    </w:p>
    <w:p>
      <w:pPr>
        <w:jc w:val="both"/>
        <w:widowControl w:val="off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       </w:t>
      </w:r>
      <w:r>
        <w:rPr>
          <w:rFonts w:ascii="Times New Roman" w:hAnsi="Times New Roman"/>
          <w:bCs/>
        </w:rPr>
      </w:r>
      <w:r>
        <w:rPr>
          <w:rFonts w:ascii="Times New Roman" w:hAnsi="Times New Roman"/>
          <w:bCs/>
        </w:rPr>
      </w:r>
    </w:p>
    <w:p>
      <w:pPr>
        <w:jc w:val="center"/>
        <w:widowControl w:val="off"/>
        <w:rPr>
          <w:rFonts w:ascii="Times New Roman" w:hAnsi="Times New Roman"/>
        </w:rPr>
      </w:pPr>
      <w:r>
        <w:rPr>
          <w:rFonts w:ascii="Times New Roman" w:hAnsi="Times New Roman" w:eastAsia="Calibri"/>
          <w:bCs/>
        </w:rPr>
        <w:t xml:space="preserve">                    </w:t>
      </w:r>
      <w:r>
        <w:rPr>
          <w:rFonts w:ascii="Times New Roman" w:hAnsi="Times New Roman" w:eastAsia="Calibri"/>
          <w:bCs/>
        </w:rPr>
        <w:t xml:space="preserve">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(тыс. рублей)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tbl>
      <w:tblPr>
        <w:tblW w:w="5072" w:type="pct"/>
        <w:jc w:val="center"/>
        <w:tblLayout w:type="fixed"/>
        <w:tblLook w:val="04A0" w:firstRow="1" w:lastRow="0" w:firstColumn="1" w:lastColumn="0" w:noHBand="0" w:noVBand="1"/>
      </w:tblPr>
      <w:tblGrid>
        <w:gridCol w:w="521"/>
        <w:gridCol w:w="3159"/>
        <w:gridCol w:w="1822"/>
        <w:gridCol w:w="1367"/>
        <w:gridCol w:w="1704"/>
        <w:gridCol w:w="1204"/>
      </w:tblGrid>
      <w:tr>
        <w:tblPrEx/>
        <w:trPr>
          <w:jc w:val="center"/>
          <w:trHeight w:val="1458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2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Утверждено решением Думы         города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Мегиона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от 09.12.2024 №427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Показатели сводной бюджетной росписи на 01.04.2025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Исполнено на 01.04.2025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4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% исполнения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  <w:p>
            <w:pPr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197"/>
          <w:tblHeader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22" w:type="dxa"/>
            <w:vAlign w:val="center"/>
            <w:textDirection w:val="lrTb"/>
            <w:noWrap w:val="false"/>
          </w:tcPr>
          <w:p>
            <w:pPr>
              <w:ind w:left="-10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7" w:type="dxa"/>
            <w:vAlign w:val="center"/>
            <w:textDirection w:val="lrTb"/>
            <w:noWrap w:val="false"/>
          </w:tcPr>
          <w:p>
            <w:pPr>
              <w:ind w:lef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4" w:type="dxa"/>
            <w:vAlign w:val="center"/>
            <w:textDirection w:val="lrTb"/>
            <w:noWrap w:val="false"/>
          </w:tcPr>
          <w:p>
            <w:pPr>
              <w:ind w:lef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Всего по муниципальной программе, в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том числе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2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3 574 770,9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3 576 969,3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</w:rPr>
              <w:t xml:space="preserve">772 800,1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21,6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238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2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Проектная часть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2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263 840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263 840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42 268,6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16,0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238"/>
        </w:trPr>
        <w:tc>
          <w:tcPr>
            <w:shd w:val="clear" w:color="000000" w:fill="ffffff"/>
            <w:tcBorders>
              <w:left w:val="single" w:color="000000" w:sz="4" w:space="0"/>
              <w:right w:val="single" w:color="000000" w:sz="4" w:space="0"/>
            </w:tcBorders>
            <w:tcW w:w="52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местный бюджет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2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17 272,1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17 272,1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1 960,6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401"/>
        </w:trPr>
        <w:tc>
          <w:tcPr>
            <w:shd w:val="clear" w:color="000000" w:fill="ffffff"/>
            <w:tcBorders>
              <w:left w:val="single" w:color="000000" w:sz="4" w:space="0"/>
              <w:right w:val="single" w:color="000000" w:sz="4" w:space="0"/>
            </w:tcBorders>
            <w:tcW w:w="52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бюджет автономного округа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2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125 233,5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125 233,4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10 102,5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238"/>
        </w:trPr>
        <w:tc>
          <w:tcPr>
            <w:shd w:val="clear" w:color="000000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федеральный бюджет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2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121 335,2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121 335,2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30 205,5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108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2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Процессная часть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2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3 310 930,1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3 313 128,6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730 531,5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22,0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108"/>
        </w:trPr>
        <w:tc>
          <w:tcPr>
            <w:shd w:val="clear" w:color="000000" w:fill="ffffff"/>
            <w:tcBorders>
              <w:left w:val="single" w:color="000000" w:sz="4" w:space="0"/>
              <w:right w:val="single" w:color="000000" w:sz="4" w:space="0"/>
            </w:tcBorders>
            <w:tcW w:w="52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местный бюджет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2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654 664,8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655 063,3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137 411,3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21,0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</w:tr>
      <w:tr>
        <w:tblPrEx/>
        <w:trPr>
          <w:jc w:val="center"/>
          <w:trHeight w:val="108"/>
        </w:trPr>
        <w:tc>
          <w:tcPr>
            <w:shd w:val="clear" w:color="000000" w:fill="ffffff"/>
            <w:tcBorders>
              <w:left w:val="single" w:color="000000" w:sz="4" w:space="0"/>
              <w:right w:val="single" w:color="000000" w:sz="4" w:space="0"/>
            </w:tcBorders>
            <w:tcW w:w="52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бюджет автономного округа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2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2 637 611,9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2 639 411,9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587 831,4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22,3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</w:tr>
      <w:tr>
        <w:tblPrEx/>
        <w:trPr>
          <w:jc w:val="center"/>
          <w:trHeight w:val="108"/>
        </w:trPr>
        <w:tc>
          <w:tcPr>
            <w:shd w:val="clear" w:color="000000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федеральный бюджет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2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18 653,4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18 653,4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5 288,8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28,4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</w:tr>
    </w:tbl>
    <w:p>
      <w:pPr>
        <w:widowControl w:val="off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widowControl w:val="off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widowControl w:val="off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widowControl w:val="off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widowControl w:val="off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709"/>
        <w:jc w:val="center"/>
        <w:widowControl w:val="off"/>
        <w:rPr>
          <w:rFonts w:ascii="Times New Roman" w:hAnsi="Times New Roman"/>
        </w:rPr>
        <w:outlineLvl w:val="1"/>
      </w:pPr>
      <w:r>
        <w:rPr>
          <w:rFonts w:ascii="Times New Roman" w:hAnsi="Times New Roman"/>
        </w:rPr>
        <w:t xml:space="preserve"> Исполнение расходов проектной части муниципальной программы 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jc w:val="center"/>
        <w:widowControl w:val="off"/>
        <w:rPr>
          <w:rFonts w:ascii="Times New Roman" w:hAnsi="Times New Roman"/>
        </w:rPr>
        <w:outlineLvl w:val="1"/>
      </w:pPr>
      <w:r>
        <w:rPr>
          <w:rFonts w:ascii="Times New Roman" w:hAnsi="Times New Roman"/>
        </w:rPr>
        <w:t xml:space="preserve">      «Развитие образования» в разрезе структурных элементов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widowControl w:val="off"/>
        <w:rPr>
          <w:rFonts w:ascii="Times New Roman" w:hAnsi="Times New Roman"/>
          <w:sz w:val="20"/>
          <w:szCs w:val="20"/>
        </w:rPr>
        <w:outlineLvl w:val="1"/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widowControl w:val="off"/>
        <w:rPr>
          <w:rFonts w:ascii="Times New Roman" w:hAnsi="Times New Roman"/>
          <w:sz w:val="20"/>
          <w:szCs w:val="20"/>
        </w:rPr>
        <w:outlineLvl w:val="1"/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709"/>
        <w:jc w:val="right"/>
        <w:widowControl w:val="off"/>
        <w:rPr>
          <w:rFonts w:ascii="Times New Roman" w:hAnsi="Times New Roman"/>
          <w:sz w:val="20"/>
          <w:szCs w:val="20"/>
        </w:rPr>
        <w:outlineLvl w:val="1"/>
      </w:pPr>
      <w:r>
        <w:rPr>
          <w:rFonts w:ascii="Times New Roman" w:hAnsi="Times New Roman"/>
          <w:sz w:val="20"/>
          <w:szCs w:val="20"/>
        </w:rPr>
        <w:t xml:space="preserve">(тыс. рублей)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tbl>
      <w:tblPr>
        <w:tblW w:w="5150" w:type="pct"/>
        <w:tblInd w:w="-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59"/>
        <w:gridCol w:w="3098"/>
        <w:gridCol w:w="1128"/>
        <w:gridCol w:w="1122"/>
        <w:gridCol w:w="1122"/>
        <w:gridCol w:w="747"/>
        <w:gridCol w:w="1604"/>
      </w:tblGrid>
      <w:tr>
        <w:tblPrEx/>
        <w:trPr>
          <w:trHeight w:val="1593"/>
        </w:trPr>
        <w:tc>
          <w:tcPr>
            <w:gridSpan w:val="2"/>
            <w:tcW w:w="345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Наименование типа структурного элемента, структурного элемента муниципальной программы 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2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Утверждено решением Думы         города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Мегиона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от 09.12.2024 №427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112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Показатели сводной бюджетной росписи на 01.04.2025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Исполнено на 01.04.2025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% исполнения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Причины неис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полнения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</w:tr>
      <w:tr>
        <w:tblPrEx/>
        <w:trPr>
          <w:trHeight w:val="619"/>
        </w:trPr>
        <w:tc>
          <w:tcPr>
            <w:gridSpan w:val="2"/>
            <w:tcW w:w="3457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Проектная часть муниципальной программы – всего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в том числе: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2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263 840,8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2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263 840,7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2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42 268,6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W w:w="74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16,0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W w:w="160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3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98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проекты, направленные на достижение целей, показателей и решение задач национальных проекта                                                                                    из них: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2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263 840,8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2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263 840,7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2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42 268,6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4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16,0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W w:w="160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359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</w:r>
          </w:p>
        </w:tc>
        <w:tc>
          <w:tcPr>
            <w:tcW w:w="3098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Региональный проект «Педагоги и наставники»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2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91 298,8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2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91 298,8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2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22 702,8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4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24,9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604" w:type="dxa"/>
            <w:vAlign w:val="center"/>
            <w:vMerge w:val="restart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3"/>
        </w:trPr>
        <w:tc>
          <w:tcPr>
            <w:tcW w:w="35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98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местный бюджет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2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17,8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2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17,8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2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4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22,5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60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406"/>
        </w:trPr>
        <w:tc>
          <w:tcPr>
            <w:tcW w:w="35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98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бюджет автономного округа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2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1 070,8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2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1 070,8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2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241,3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4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22,5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60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450"/>
        </w:trPr>
        <w:tc>
          <w:tcPr>
            <w:tcW w:w="35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98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федеральный бюджет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2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90 210,2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2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90 210,2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2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22 457,5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4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24,9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60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577"/>
        </w:trPr>
        <w:tc>
          <w:tcPr>
            <w:tcW w:w="359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</w:r>
          </w:p>
        </w:tc>
        <w:tc>
          <w:tcPr>
            <w:tcW w:w="3098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Региональный проект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 "Все лучшее детям"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2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172 542,0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2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172 541,9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2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19 565,8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4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11,3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604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/>
                <w:bCs/>
                <w:color w:val="000000"/>
                <w:sz w:val="20"/>
                <w:szCs w:val="20"/>
                <w:lang w:eastAsia="ru-RU"/>
              </w:rPr>
              <w:t xml:space="preserve">Работы по капитальному ремонту здания корпуса №1 МАОУ "СОШ №4" осуществляются согласно сетевому графику</w:t>
            </w:r>
            <w:r/>
          </w:p>
        </w:tc>
      </w:tr>
      <w:tr>
        <w:tblPrEx/>
        <w:trPr>
          <w:trHeight w:val="557"/>
        </w:trPr>
        <w:tc>
          <w:tcPr>
            <w:tcW w:w="35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9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   местный бюджет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2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17 254,3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2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17 254,3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2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1 956,6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4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11,3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60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557"/>
        </w:trPr>
        <w:tc>
          <w:tcPr>
            <w:tcW w:w="35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9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бюджет автономного округа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2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124 162,7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2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124 162,6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2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9 861,1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4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7,9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60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24"/>
        </w:trPr>
        <w:tc>
          <w:tcPr>
            <w:tcW w:w="35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9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федеральный бюджет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2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31 125,0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2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31 125,0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2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7 748,1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4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24,9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60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</w:tbl>
    <w:p>
      <w:pPr>
        <w:widowControl w:val="off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709"/>
        <w:jc w:val="both"/>
        <w:widowControl w:val="off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рамках муниципальной программы реализуется 2 региональных проекта, направленных на достижение целей, показателей и решение задач национальных проектов.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jc w:val="both"/>
        <w:widowControl w:val="off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Региональный проект </w:t>
      </w:r>
      <w:r>
        <w:rPr>
          <w:rFonts w:ascii="Times New Roman" w:hAnsi="Times New Roman"/>
        </w:rPr>
        <w:t xml:space="preserve">«Педагоги и наставники» направлен на выплату ежемесячного денежного вознаграждения за классное руководство педагогическим работникам муниципальных образовательных организаций, обеспечение деятельности советников директора по воспитанию и взаимодействию с д</w:t>
      </w:r>
      <w:r>
        <w:rPr>
          <w:rFonts w:ascii="Times New Roman" w:hAnsi="Times New Roman"/>
        </w:rPr>
        <w:t xml:space="preserve">етскими общественными объединениями в общеобразовательных организациях,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в общеобразовательных организациях.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47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Региональный проект </w:t>
      </w:r>
      <w:r>
        <w:rPr>
          <w:rFonts w:ascii="Times New Roman" w:hAnsi="Times New Roman" w:eastAsia="Times New Roman"/>
        </w:rPr>
        <w:t xml:space="preserve">«Все лучшее детям" </w:t>
      </w:r>
      <w:r>
        <w:rPr>
          <w:rFonts w:ascii="Times New Roman" w:hAnsi="Times New Roman"/>
        </w:rPr>
        <w:t xml:space="preserve">направлен на модернизацию школьных систем образования о</w:t>
      </w:r>
      <w:r>
        <w:rPr>
          <w:rFonts w:ascii="Times New Roman" w:hAnsi="Times New Roman" w:eastAsia="Calibri"/>
        </w:rPr>
        <w:t xml:space="preserve">бъем бюджетных ассигнований, </w:t>
      </w:r>
      <w:r>
        <w:rPr>
          <w:rFonts w:ascii="Times New Roman" w:hAnsi="Times New Roman"/>
        </w:rPr>
        <w:t xml:space="preserve">проведение к</w:t>
      </w:r>
      <w:r>
        <w:rPr>
          <w:rFonts w:ascii="Times New Roman" w:hAnsi="Times New Roman" w:eastAsia="Times New Roman"/>
        </w:rPr>
        <w:t xml:space="preserve">апитального ремонта и оснащение </w:t>
      </w:r>
      <w:r>
        <w:rPr>
          <w:rFonts w:ascii="Times New Roman" w:hAnsi="Times New Roman" w:eastAsia="Times New Roman"/>
        </w:rPr>
        <w:t xml:space="preserve">немонтируемыми</w:t>
      </w:r>
      <w:r>
        <w:rPr>
          <w:rFonts w:ascii="Times New Roman" w:hAnsi="Times New Roman" w:eastAsia="Times New Roman"/>
        </w:rPr>
        <w:t xml:space="preserve"> средствами обучения и воспитания объектов муниципальных общеобразоват</w:t>
      </w:r>
      <w:r>
        <w:rPr>
          <w:rFonts w:ascii="Times New Roman" w:hAnsi="Times New Roman" w:eastAsia="Times New Roman"/>
        </w:rPr>
        <w:t xml:space="preserve">ельных организаций. Средства направлены на </w:t>
      </w:r>
      <w:r>
        <w:rPr>
          <w:rFonts w:ascii="Times New Roman" w:hAnsi="Times New Roman"/>
        </w:rPr>
        <w:t xml:space="preserve">ремонт корпуса №1 муниципального автономного образовательного учреждения «Средняя общеобразовательная школа №4».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jc w:val="both"/>
        <w:widowControl w:val="off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jc w:val="both"/>
        <w:widowControl w:val="off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jc w:val="center"/>
        <w:widowControl w:val="off"/>
        <w:rPr>
          <w:rFonts w:ascii="Times New Roman" w:hAnsi="Times New Roman"/>
        </w:rPr>
        <w:outlineLvl w:val="1"/>
      </w:pPr>
      <w:r>
        <w:rPr>
          <w:rFonts w:ascii="Times New Roman" w:hAnsi="Times New Roman"/>
        </w:rPr>
        <w:t xml:space="preserve">Исполнение расходов процессной части муниципальной программы                                       </w:t>
      </w:r>
      <w:r>
        <w:rPr>
          <w:rFonts w:ascii="Times New Roman" w:hAnsi="Times New Roman"/>
        </w:rPr>
        <w:t xml:space="preserve">         </w:t>
      </w:r>
      <w:r>
        <w:rPr>
          <w:rFonts w:ascii="Times New Roman" w:hAnsi="Times New Roman"/>
        </w:rPr>
        <w:t xml:space="preserve">   «</w:t>
      </w:r>
      <w:r>
        <w:rPr>
          <w:rFonts w:ascii="Times New Roman" w:hAnsi="Times New Roman"/>
        </w:rPr>
        <w:t xml:space="preserve">Развитие образования» 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709"/>
        <w:jc w:val="right"/>
        <w:widowControl w:val="off"/>
        <w:rPr>
          <w:rFonts w:ascii="Times New Roman" w:hAnsi="Times New Roman"/>
          <w:sz w:val="20"/>
          <w:szCs w:val="20"/>
          <w:highlight w:val="none"/>
        </w:rPr>
        <w:outlineLvl w:val="1"/>
      </w:pP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ind w:firstLine="709"/>
        <w:jc w:val="right"/>
        <w:widowControl w:val="off"/>
        <w:rPr>
          <w:rFonts w:ascii="Times New Roman" w:hAnsi="Times New Roman"/>
          <w:sz w:val="20"/>
          <w:szCs w:val="20"/>
          <w:highlight w:val="none"/>
        </w:rPr>
        <w:outlineLvl w:val="1"/>
      </w:pPr>
      <w:r>
        <w:rPr>
          <w:rFonts w:ascii="Times New Roman" w:hAnsi="Times New Roman"/>
          <w:sz w:val="20"/>
          <w:szCs w:val="20"/>
        </w:rPr>
        <w:t xml:space="preserve">(тыс. рублей)</w:t>
      </w: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tbl>
      <w:tblPr>
        <w:tblW w:w="5223" w:type="pct"/>
        <w:tblInd w:w="-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2892"/>
        <w:gridCol w:w="1557"/>
        <w:gridCol w:w="1275"/>
        <w:gridCol w:w="1133"/>
        <w:gridCol w:w="1133"/>
        <w:gridCol w:w="1557"/>
      </w:tblGrid>
      <w:tr>
        <w:tblPrEx/>
        <w:trPr>
          <w:trHeight w:val="1275"/>
        </w:trPr>
        <w:tc>
          <w:tcPr>
            <w:gridSpan w:val="2"/>
            <w:tcW w:w="340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Наименование типа структурного элемента, структурного элемента муниципальной программы 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Утверждено решением Думы         города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Мегиона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от 09.12.2024 №427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Показатели сводной бюджетной росписи на 01.04.2025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Исполнено на 01.04.2025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% исполнения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Причины неисполнения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</w:tr>
      <w:tr>
        <w:tblPrEx/>
        <w:trPr>
          <w:trHeight w:val="592"/>
        </w:trPr>
        <w:tc>
          <w:tcPr>
            <w:gridSpan w:val="2"/>
            <w:tcW w:w="3407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Процессная часть муниципальной программы – всего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в том числе: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3 310 930,1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3 313 128,6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730 531,5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22,1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51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95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Обеспечение функций органов местного самоуправления (управление) и обеспечения деятельности департамента образования администрации города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44 484,2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44 070,2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9 855,4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22,4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51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</w:r>
            <w:r>
              <w:rPr>
                <w:rFonts w:ascii="Times New Roman" w:hAnsi="Times New Roman"/>
                <w:i/>
                <w:sz w:val="20"/>
                <w:szCs w:val="20"/>
              </w:rPr>
            </w:r>
            <w:r>
              <w:rPr>
                <w:rFonts w:ascii="Times New Roman" w:hAnsi="Times New Roman"/>
                <w:i/>
                <w:sz w:val="20"/>
                <w:szCs w:val="20"/>
              </w:rPr>
            </w:r>
          </w:p>
        </w:tc>
        <w:tc>
          <w:tcPr>
            <w:tcW w:w="2895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местный бюджет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44 484,2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44 070,2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9 855,4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559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51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95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Развитие системы дошкольного и общего образования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2 820 361,0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2 812 690,5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649 153,4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23,1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51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95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местный бюджет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540 276,6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530 806,1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114 403,8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559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51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95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бюджет автономного округа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eastAsia="Times New Roman"/>
                <w:sz w:val="20"/>
                <w:szCs w:val="20"/>
                <w:lang w:val="en-US"/>
              </w:rPr>
              <w:t xml:space="preserve"> 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280 084,4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2 281 884,4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534 749,5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559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51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95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Предоставление компенсаци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и части родительской платы, компенсации расходов в связи с освобождением от взимания родительской платы за присмотр и уход за детьми в организациях, осуществляющих образовательную деятельность по реализации образовательной программы дошкольного образования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36 522,0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36 522,0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7 770,7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21,3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51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95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бюджет автономного округа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36 522,0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36 522,0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7 770,7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559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51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95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Предоставление субсидий в целях финансового обеспечения исполнения муниципального социального заказа на оказание муниципальных услуг в социальной сфере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11 714,6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11 714,6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2 387,7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20,4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51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95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местный бюджет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11 714,6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11 714,6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2 387,7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559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51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95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Развитие системы, методического и информационного сопровождения традиционных, муниципальных и региональных мероприятий дошкольного и общего образования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8 218,4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8 218,4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1990,1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24,2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51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95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местный бюджет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8 218,4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8 218,4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1990,1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559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51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95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Развитие и организационное обеспечение деятельности (оказание услуг) в муниципальных организациях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19 411,0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19 311,0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5 038,3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26,1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51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95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местный бюджет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19 411,0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19 311,0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5 038,3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559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51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95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Организация питания в муниципальных общеобразовательных организациях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197 763,5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197 763,5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53 558,9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27,1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51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95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местный бюджет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10 405,6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10 405,6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2 958,8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559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51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95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бюджет автономного округа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168 704,5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168 704,5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45 311,2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559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51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95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федеральный бюджет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18 653,4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18 653,4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5 288,9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559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51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95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Организация отдыха и оздоровления детей и подростков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58 423,8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53 669,6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Исполнение запланировано на 2-3 кварталы 2025 года</w:t>
            </w:r>
            <w:r>
              <w:rPr>
                <w:rFonts w:ascii="Times New Roman" w:hAnsi="Times New Roman" w:eastAsia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sz w:val="20"/>
                <w:szCs w:val="20"/>
                <w:lang w:eastAsia="ru-RU"/>
              </w:rPr>
            </w:r>
          </w:p>
          <w:p>
            <w:r/>
            <w:r/>
          </w:p>
        </w:tc>
      </w:tr>
      <w:tr>
        <w:tblPrEx/>
        <w:trPr/>
        <w:tc>
          <w:tcPr>
            <w:tcW w:w="51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95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местный бюджет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10 798,2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6 044,0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559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51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95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бюджет автономного округа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47 625,6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47 625,6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559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51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95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Обеспечение комплексной безопасности образовательных организаций (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местный бюджет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)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1 064,7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777,1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73,0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51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95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1 064,7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777,1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559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213"/>
        </w:trPr>
        <w:tc>
          <w:tcPr>
            <w:tcW w:w="51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9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Подготовка образовательных организаций к осенне-зимнему периоду, к новому учебному году (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местный бюджет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)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3 846,9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3 846,9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Исполнение запланировано на 2-3 кварталы 2025 года</w:t>
            </w:r>
            <w:r>
              <w:rPr>
                <w:rFonts w:ascii="Times New Roman" w:hAnsi="Times New Roman" w:eastAsia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W w:w="51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95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Благоустройство территорий муниципальных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общеобразовательных организаций, включая обустройство и (или) ремонт, оснащение плоскостных спортивных сооружений, развивающих площадок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7 951,1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Исполнение запланировано на 2-3 кварталы 2025 года</w:t>
            </w:r>
            <w:r>
              <w:rPr>
                <w:rFonts w:ascii="Times New Roman" w:hAnsi="Times New Roman" w:eastAsia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sz w:val="20"/>
                <w:szCs w:val="20"/>
                <w:lang w:eastAsia="ru-RU"/>
              </w:rPr>
            </w:r>
          </w:p>
          <w:p>
            <w:r/>
            <w:r/>
          </w:p>
        </w:tc>
      </w:tr>
      <w:tr>
        <w:tblPrEx/>
        <w:trPr/>
        <w:tc>
          <w:tcPr>
            <w:tcW w:w="51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95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местный бюджет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7 951,1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559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51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95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бюджет автономного округа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559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51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95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Капитальный ремонт муниципальных учреждений культуры, образования, спорта и иных социальных учреждений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110 184,7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11 630,6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Исполнение запланировано на 2-4 кварталы 2025 года</w:t>
            </w:r>
            <w:r>
              <w:rPr>
                <w:rFonts w:ascii="Times New Roman" w:hAnsi="Times New Roman" w:eastAsia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sz w:val="20"/>
                <w:szCs w:val="20"/>
                <w:lang w:eastAsia="ru-RU"/>
              </w:rPr>
            </w:r>
          </w:p>
          <w:p>
            <w:r/>
            <w:r/>
          </w:p>
        </w:tc>
      </w:tr>
      <w:tr>
        <w:tblPrEx/>
        <w:trPr/>
        <w:tc>
          <w:tcPr>
            <w:tcW w:w="51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95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местный бюджет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5 509,3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11 630,6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559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51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95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бюджет автономного округа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104 675,4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104 675,4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559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</w:tbl>
    <w:p>
      <w:pPr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</w:r>
    </w:p>
    <w:p>
      <w:pPr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</w:r>
    </w:p>
    <w:p>
      <w:pPr>
        <w:jc w:val="center"/>
        <w:tabs>
          <w:tab w:val="left" w:pos="0" w:leader="none"/>
        </w:tabs>
        <w:rPr>
          <w:rFonts w:ascii="Times New Roman" w:hAnsi="Times New Roman" w:eastAsia="Calibri"/>
          <w:b/>
          <w:bCs/>
          <w:highlight w:val="white"/>
        </w:rPr>
      </w:pPr>
      <w:r>
        <w:rPr>
          <w:rFonts w:ascii="Times New Roman" w:hAnsi="Times New Roman" w:eastAsia="Calibri"/>
          <w:b/>
          <w:highlight w:val="white"/>
        </w:rPr>
        <w:t xml:space="preserve">НЕПРОГРАММНЫЕ РАСХОДЫ</w:t>
      </w:r>
      <w:r>
        <w:rPr>
          <w:rFonts w:ascii="Times New Roman" w:hAnsi="Times New Roman" w:eastAsia="Calibri"/>
          <w:b/>
          <w:bCs/>
          <w:highlight w:val="white"/>
        </w:rPr>
      </w:r>
      <w:r>
        <w:rPr>
          <w:rFonts w:ascii="Times New Roman" w:hAnsi="Times New Roman" w:eastAsia="Calibri"/>
          <w:b/>
          <w:bCs/>
          <w:highlight w:val="white"/>
        </w:rPr>
      </w:r>
    </w:p>
    <w:p>
      <w:pPr>
        <w:jc w:val="center"/>
        <w:tabs>
          <w:tab w:val="left" w:pos="0" w:leader="none"/>
        </w:tabs>
        <w:rPr>
          <w:rFonts w:ascii="Times New Roman" w:hAnsi="Times New Roman" w:eastAsia="Calibri"/>
          <w:b/>
          <w:bCs/>
          <w:highlight w:val="white"/>
        </w:rPr>
      </w:pPr>
      <w:r>
        <w:rPr>
          <w:rFonts w:ascii="Times New Roman" w:hAnsi="Times New Roman" w:eastAsia="Calibri"/>
          <w:b/>
          <w:bCs/>
          <w:highlight w:val="white"/>
        </w:rPr>
      </w:r>
      <w:r>
        <w:rPr>
          <w:rFonts w:ascii="Times New Roman" w:hAnsi="Times New Roman" w:eastAsia="Calibri"/>
          <w:b/>
          <w:bCs/>
          <w:highlight w:val="white"/>
        </w:rPr>
      </w:r>
      <w:r>
        <w:rPr>
          <w:rFonts w:ascii="Times New Roman" w:hAnsi="Times New Roman" w:eastAsia="Calibri"/>
          <w:b/>
          <w:bCs/>
          <w:highlight w:val="white"/>
        </w:rPr>
      </w:r>
    </w:p>
    <w:p>
      <w:pPr>
        <w:ind w:firstLine="851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 w:eastAsia="Times New Roman"/>
          <w:highlight w:val="white"/>
        </w:rPr>
        <w:t xml:space="preserve">Непрограммные направления</w:t>
      </w:r>
      <w:r>
        <w:rPr>
          <w:rFonts w:ascii="Times New Roman" w:hAnsi="Times New Roman" w:eastAsia="Times New Roman"/>
          <w:highlight w:val="white"/>
        </w:rPr>
        <w:t xml:space="preserve"> расходов бюджета городского округа включают финансовое обеспечение деятельности органов местного самоуправления, в силу специфики которой, затруднительно применение программно-целевых методов планирования в рамках муниципальных программ городского округа.</w:t>
      </w:r>
      <w:r>
        <w:rPr>
          <w:rFonts w:ascii="Times New Roman" w:hAnsi="Times New Roman"/>
          <w:highlight w:val="white"/>
        </w:rPr>
      </w:r>
      <w:r>
        <w:rPr>
          <w:rFonts w:ascii="Times New Roman" w:hAnsi="Times New Roman"/>
          <w:highlight w:val="white"/>
        </w:rPr>
      </w:r>
    </w:p>
    <w:p>
      <w:pPr>
        <w:ind w:firstLine="851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 w:eastAsia="Times New Roman"/>
          <w:bCs/>
          <w:highlight w:val="white"/>
        </w:rPr>
        <w:t xml:space="preserve">Уточненный объем бюджетных ассигнований составляет 53 754,3</w:t>
      </w:r>
      <w:r>
        <w:rPr>
          <w:rFonts w:ascii="Times New Roman" w:hAnsi="Times New Roman" w:eastAsia="Times New Roman"/>
          <w:highlight w:val="white"/>
        </w:rPr>
        <w:t xml:space="preserve"> тыс. рублей, </w:t>
      </w:r>
      <w:r>
        <w:rPr>
          <w:rFonts w:ascii="Times New Roman" w:hAnsi="Times New Roman" w:eastAsia="Times New Roman"/>
          <w:bCs/>
          <w:highlight w:val="white"/>
        </w:rPr>
        <w:t xml:space="preserve">исполнено 9 047,5</w:t>
      </w:r>
      <w:r>
        <w:rPr>
          <w:rFonts w:ascii="Times New Roman" w:hAnsi="Times New Roman" w:eastAsia="Times New Roman"/>
          <w:highlight w:val="white"/>
        </w:rPr>
        <w:t xml:space="preserve"> тыс. рублей</w:t>
      </w:r>
      <w:r>
        <w:rPr>
          <w:rFonts w:ascii="Times New Roman" w:hAnsi="Times New Roman" w:eastAsia="Times New Roman"/>
          <w:bCs/>
          <w:highlight w:val="white"/>
        </w:rPr>
        <w:t xml:space="preserve">, или 16,8%, в том числе:</w:t>
      </w:r>
      <w:r>
        <w:rPr>
          <w:rFonts w:ascii="Times New Roman" w:hAnsi="Times New Roman"/>
          <w:highlight w:val="white"/>
        </w:rPr>
      </w:r>
      <w:r>
        <w:rPr>
          <w:rFonts w:ascii="Times New Roman" w:hAnsi="Times New Roman"/>
          <w:highlight w:val="white"/>
        </w:rPr>
      </w:r>
    </w:p>
    <w:p>
      <w:pPr>
        <w:ind w:firstLine="851"/>
        <w:jc w:val="right"/>
        <w:rPr>
          <w:rFonts w:ascii="Times New Roman" w:hAnsi="Times New Roman"/>
          <w:sz w:val="20"/>
          <w:szCs w:val="20"/>
          <w:highlight w:val="green"/>
        </w:rPr>
      </w:pPr>
      <w:r>
        <w:rPr>
          <w:rFonts w:ascii="Times New Roman" w:hAnsi="Times New Roman" w:eastAsia="Times New Roman"/>
          <w:sz w:val="20"/>
          <w:szCs w:val="20"/>
        </w:rPr>
        <w:t xml:space="preserve">(тыс. рублей)</w:t>
      </w:r>
      <w:r>
        <w:rPr>
          <w:rFonts w:ascii="Times New Roman" w:hAnsi="Times New Roman"/>
          <w:sz w:val="20"/>
          <w:szCs w:val="20"/>
          <w:highlight w:val="green"/>
        </w:rPr>
      </w:r>
      <w:r>
        <w:rPr>
          <w:rFonts w:ascii="Times New Roman" w:hAnsi="Times New Roman"/>
          <w:sz w:val="20"/>
          <w:szCs w:val="20"/>
          <w:highlight w:val="green"/>
        </w:rPr>
      </w:r>
    </w:p>
    <w:tbl>
      <w:tblPr>
        <w:tblW w:w="9781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835"/>
        <w:gridCol w:w="1984"/>
        <w:gridCol w:w="1701"/>
        <w:gridCol w:w="1276"/>
        <w:gridCol w:w="1417"/>
      </w:tblGrid>
      <w:tr>
        <w:tblPrEx/>
        <w:trPr>
          <w:trHeight w:val="27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№ п/п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Источник финансирования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Утверждено решением Думы города </w:t>
            </w: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Мегиона</w:t>
            </w: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 от 09.12.2024 №427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Показатели сводной бюджетной росписи на 01.04.2025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Исполнено на 01.04.2025</w:t>
            </w:r>
            <w:r>
              <w:rPr>
                <w:rFonts w:ascii="Times New Roman" w:hAnsi="Times New Roman" w:eastAsia="Times New Roman"/>
                <w:highlight w:val="white"/>
              </w:rPr>
            </w:r>
            <w:r>
              <w:rPr>
                <w:rFonts w:ascii="Times New Roman" w:hAnsi="Times New Roman" w:eastAsia="Times New Roman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% 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испол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нения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1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2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3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4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5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6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center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Непрограммные направления деятельности – всего, в том числе: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Calibri"/>
                <w:sz w:val="20"/>
                <w:szCs w:val="20"/>
                <w:highlight w:val="white"/>
                <w:lang w:eastAsia="ru-RU"/>
              </w:rPr>
              <w:t xml:space="preserve">52 932,4</w:t>
            </w:r>
            <w:r>
              <w:rPr>
                <w:rFonts w:ascii="Times New Roman" w:hAnsi="Times New Roman" w:eastAsia="Calibri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Calibri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53 754,3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9 047,5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16,8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t xml:space="preserve">1.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center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 w:eastAsia="Calibri"/>
                <w:iCs/>
                <w:sz w:val="20"/>
                <w:szCs w:val="20"/>
                <w:highlight w:val="white"/>
              </w:rPr>
              <w:t xml:space="preserve">Обеспечение деятельности органов местного самоуправления (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местный бюджет</w:t>
            </w:r>
            <w:r>
              <w:rPr>
                <w:rFonts w:ascii="Times New Roman" w:hAnsi="Times New Roman" w:eastAsia="Calibri"/>
                <w:iCs/>
                <w:sz w:val="20"/>
                <w:szCs w:val="20"/>
                <w:highlight w:val="none"/>
              </w:rPr>
              <w:t xml:space="preserve">)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t xml:space="preserve">29 775,2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29 775,2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6 434,0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21,6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t xml:space="preserve">2.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center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t xml:space="preserve">Формирование резервного фонда администрации города (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местный бюджет)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t xml:space="preserve">1 500,0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1 500,0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t xml:space="preserve">3.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center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t xml:space="preserve">Реализация иных полномочий органов местного самоуправления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t xml:space="preserve">287,5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2 909,4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2 606,6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89,6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center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местный бюджет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287,5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2 639,4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2 336,6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88,5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center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бюджет автономного округа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270,0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270,0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t xml:space="preserve">4.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center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t xml:space="preserve">Осуществление переданных государственных полномочий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t xml:space="preserve">80,2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80,2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6,9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8,6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бюджет автономного округа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73,3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73,3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eastAsia="Times New Roman"/>
                <w:sz w:val="20"/>
                <w:szCs w:val="20"/>
                <w:highlight w:val="yellow"/>
                <w:lang w:eastAsia="ru-RU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yellow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федеральный бюджет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6,9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6,9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6,9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100,0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t xml:space="preserve">5.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center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t xml:space="preserve">Реализация норм, установленных Бюджетным кодексом Российской Федерации (м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t xml:space="preserve">естный бюджет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t xml:space="preserve">21 289,5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19 489,5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</w:tr>
    </w:tbl>
    <w:p>
      <w:pPr>
        <w:ind w:firstLine="709"/>
        <w:jc w:val="both"/>
        <w:rPr>
          <w:rFonts w:ascii="Times New Roman" w:hAnsi="Times New Roman" w:eastAsia="Times New Roman"/>
          <w:highlight w:val="yellow"/>
          <w:lang w:eastAsia="ru-RU"/>
        </w:rPr>
      </w:pPr>
      <w:r>
        <w:rPr>
          <w:rFonts w:ascii="Times New Roman" w:hAnsi="Times New Roman" w:eastAsia="Times New Roman"/>
          <w:highlight w:val="yellow"/>
          <w:lang w:eastAsia="ru-RU"/>
        </w:rPr>
      </w:r>
      <w:r>
        <w:rPr>
          <w:rFonts w:ascii="Times New Roman" w:hAnsi="Times New Roman" w:eastAsia="Times New Roman"/>
          <w:highlight w:val="yellow"/>
          <w:lang w:eastAsia="ru-RU"/>
        </w:rPr>
      </w:r>
      <w:r>
        <w:rPr>
          <w:rFonts w:ascii="Times New Roman" w:hAnsi="Times New Roman" w:eastAsia="Times New Roman"/>
          <w:highlight w:val="yellow"/>
          <w:lang w:eastAsia="ru-RU"/>
        </w:rPr>
      </w:r>
    </w:p>
    <w:p>
      <w:pPr>
        <w:ind w:firstLine="709"/>
        <w:jc w:val="both"/>
        <w:rPr>
          <w:rFonts w:ascii="Times New Roman" w:hAnsi="Times New Roman" w:eastAsia="Times New Roman"/>
          <w:highlight w:val="yellow"/>
          <w:lang w:eastAsia="ru-RU"/>
        </w:rPr>
      </w:pPr>
      <w:r>
        <w:rPr>
          <w:rFonts w:ascii="Times New Roman" w:hAnsi="Times New Roman" w:eastAsia="Times New Roman"/>
          <w:highlight w:val="yellow"/>
          <w:lang w:eastAsia="ru-RU"/>
        </w:rPr>
      </w:r>
      <w:r>
        <w:rPr>
          <w:rFonts w:ascii="Times New Roman" w:hAnsi="Times New Roman" w:eastAsia="Times New Roman"/>
          <w:highlight w:val="yellow"/>
          <w:lang w:eastAsia="ru-RU"/>
        </w:rPr>
      </w:r>
      <w:r>
        <w:rPr>
          <w:rFonts w:ascii="Times New Roman" w:hAnsi="Times New Roman" w:eastAsia="Times New Roman"/>
          <w:highlight w:val="yellow"/>
          <w:lang w:eastAsia="ru-RU"/>
        </w:rPr>
      </w:r>
    </w:p>
    <w:p>
      <w:pPr>
        <w:jc w:val="center"/>
        <w:tabs>
          <w:tab w:val="left" w:pos="709" w:leader="none"/>
        </w:tabs>
        <w:rPr>
          <w:rFonts w:ascii="Times New Roman" w:hAnsi="Times New Roman" w:eastAsia="Calibri"/>
          <w:iCs/>
          <w:highlight w:val="white"/>
        </w:rPr>
      </w:pPr>
      <w:r>
        <w:rPr>
          <w:rFonts w:ascii="Times New Roman" w:hAnsi="Times New Roman" w:eastAsia="Calibri"/>
          <w:iCs/>
          <w:highlight w:val="white"/>
        </w:rPr>
        <w:t xml:space="preserve">1. Обеспечение деятельности органов местного самоуправления</w:t>
      </w:r>
      <w:r>
        <w:rPr>
          <w:rFonts w:ascii="Times New Roman" w:hAnsi="Times New Roman" w:eastAsia="Calibri"/>
          <w:iCs/>
          <w:highlight w:val="white"/>
        </w:rPr>
      </w:r>
      <w:r>
        <w:rPr>
          <w:rFonts w:ascii="Times New Roman" w:hAnsi="Times New Roman" w:eastAsia="Calibri"/>
          <w:iCs/>
          <w:highlight w:val="white"/>
        </w:rPr>
      </w:r>
    </w:p>
    <w:p>
      <w:pPr>
        <w:ind w:firstLine="360"/>
        <w:jc w:val="both"/>
        <w:rPr>
          <w:rFonts w:ascii="Times New Roman" w:hAnsi="Times New Roman" w:eastAsia="Times New Roman"/>
          <w:highlight w:val="white"/>
        </w:rPr>
      </w:pPr>
      <w:r>
        <w:rPr>
          <w:rFonts w:ascii="Times New Roman" w:hAnsi="Times New Roman" w:eastAsia="Times New Roman"/>
          <w:highlight w:val="white"/>
        </w:rPr>
      </w:r>
      <w:r>
        <w:rPr>
          <w:rFonts w:ascii="Times New Roman" w:hAnsi="Times New Roman" w:eastAsia="Times New Roman"/>
          <w:highlight w:val="white"/>
        </w:rPr>
      </w:r>
      <w:r>
        <w:rPr>
          <w:rFonts w:ascii="Times New Roman" w:hAnsi="Times New Roman" w:eastAsia="Times New Roman"/>
          <w:highlight w:val="white"/>
        </w:rPr>
      </w:r>
    </w:p>
    <w:p>
      <w:pPr>
        <w:ind w:firstLine="708"/>
        <w:jc w:val="both"/>
        <w:rPr>
          <w:rFonts w:ascii="Times New Roman" w:hAnsi="Times New Roman" w:eastAsia="Times New Roman"/>
          <w:highlight w:val="white"/>
          <w:lang w:eastAsia="ru-RU"/>
        </w:rPr>
      </w:pPr>
      <w:r>
        <w:rPr>
          <w:rFonts w:ascii="Times New Roman" w:hAnsi="Times New Roman"/>
          <w:bCs/>
          <w:highlight w:val="white"/>
        </w:rPr>
        <w:t xml:space="preserve">Уточненный объем бюджетных ассигнований составляет 29 775,2</w:t>
      </w:r>
      <w:r>
        <w:rPr>
          <w:rFonts w:ascii="Times New Roman" w:hAnsi="Times New Roman"/>
          <w:highlight w:val="white"/>
        </w:rPr>
        <w:t xml:space="preserve"> тыс. рублей, </w:t>
      </w:r>
      <w:r>
        <w:rPr>
          <w:rFonts w:ascii="Times New Roman" w:hAnsi="Times New Roman"/>
          <w:bCs/>
          <w:highlight w:val="white"/>
        </w:rPr>
        <w:t xml:space="preserve">исполнено 6 434,0</w:t>
      </w:r>
      <w:r>
        <w:rPr>
          <w:rFonts w:ascii="Times New Roman" w:hAnsi="Times New Roman" w:eastAsia="Calibri"/>
          <w:highlight w:val="white"/>
        </w:rPr>
        <w:t xml:space="preserve"> тыс. рублей</w:t>
      </w:r>
      <w:r>
        <w:rPr>
          <w:rFonts w:ascii="Times New Roman" w:hAnsi="Times New Roman"/>
          <w:bCs/>
          <w:highlight w:val="white"/>
        </w:rPr>
        <w:t xml:space="preserve">, или 21,6%, в том числе:</w:t>
      </w:r>
      <w:r>
        <w:rPr>
          <w:rFonts w:ascii="Times New Roman" w:hAnsi="Times New Roman" w:eastAsia="Times New Roman"/>
          <w:highlight w:val="white"/>
          <w:lang w:eastAsia="ru-RU"/>
        </w:rPr>
        <w:t xml:space="preserve">  </w:t>
      </w:r>
      <w:r>
        <w:rPr>
          <w:rFonts w:ascii="Times New Roman" w:hAnsi="Times New Roman" w:eastAsia="Times New Roman"/>
          <w:highlight w:val="white"/>
          <w:lang w:eastAsia="ru-RU"/>
        </w:rPr>
      </w:r>
      <w:r>
        <w:rPr>
          <w:rFonts w:ascii="Times New Roman" w:hAnsi="Times New Roman" w:eastAsia="Times New Roman"/>
          <w:highlight w:val="white"/>
          <w:lang w:eastAsia="ru-RU"/>
        </w:rPr>
      </w:r>
    </w:p>
    <w:p>
      <w:pPr>
        <w:ind w:firstLine="708"/>
        <w:jc w:val="both"/>
        <w:rPr>
          <w:rFonts w:ascii="Times New Roman" w:hAnsi="Times New Roman" w:eastAsia="Times New Roman"/>
          <w:highlight w:val="white"/>
        </w:rPr>
      </w:pPr>
      <w:r>
        <w:rPr>
          <w:rFonts w:ascii="Times New Roman" w:hAnsi="Times New Roman" w:eastAsia="Times New Roman"/>
          <w:highlight w:val="white"/>
        </w:rPr>
      </w:r>
      <w:r>
        <w:rPr>
          <w:rFonts w:ascii="Times New Roman" w:hAnsi="Times New Roman" w:eastAsia="Times New Roman"/>
          <w:highlight w:val="white"/>
        </w:rPr>
      </w:r>
      <w:r>
        <w:rPr>
          <w:rFonts w:ascii="Times New Roman" w:hAnsi="Times New Roman" w:eastAsia="Times New Roman"/>
          <w:highlight w:val="white"/>
        </w:rPr>
      </w:r>
    </w:p>
    <w:p>
      <w:pPr>
        <w:ind w:left="360"/>
        <w:jc w:val="center"/>
        <w:rPr>
          <w:rFonts w:ascii="Times New Roman" w:hAnsi="Times New Roman"/>
          <w:bCs/>
          <w:sz w:val="20"/>
          <w:szCs w:val="20"/>
          <w:highlight w:val="white"/>
        </w:rPr>
      </w:pPr>
      <w:r>
        <w:rPr>
          <w:rFonts w:ascii="Times New Roman" w:hAnsi="Times New Roman" w:eastAsia="Times New Roman"/>
          <w:bCs/>
          <w:color w:val="000000"/>
          <w:sz w:val="20"/>
          <w:szCs w:val="20"/>
          <w:highlight w:val="white"/>
          <w:lang w:eastAsia="ru-RU"/>
        </w:rPr>
        <w:t xml:space="preserve">                                                                                                                                                              (тыс. рублей)</w:t>
      </w:r>
      <w:r>
        <w:rPr>
          <w:rFonts w:ascii="Times New Roman" w:hAnsi="Times New Roman"/>
          <w:bCs/>
          <w:sz w:val="20"/>
          <w:szCs w:val="20"/>
          <w:highlight w:val="white"/>
        </w:rPr>
      </w:r>
      <w:r>
        <w:rPr>
          <w:rFonts w:ascii="Times New Roman" w:hAnsi="Times New Roman"/>
          <w:bCs/>
          <w:sz w:val="20"/>
          <w:szCs w:val="20"/>
          <w:highlight w:val="white"/>
        </w:rPr>
      </w:r>
    </w:p>
    <w:tbl>
      <w:tblPr>
        <w:tblW w:w="9781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693"/>
        <w:gridCol w:w="2155"/>
        <w:gridCol w:w="1672"/>
        <w:gridCol w:w="1418"/>
        <w:gridCol w:w="1275"/>
      </w:tblGrid>
      <w:tr>
        <w:tblPrEx/>
        <w:trPr>
          <w:trHeight w:val="6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№ п/п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Источник финансирования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155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Утверждено решением Думы города </w:t>
            </w: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Мегиона</w:t>
            </w: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 от 09.12.2024 </w:t>
            </w: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№427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Показатели сводной бюджетной росписи на 01.04.2025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Исполнено на 01.04.2025</w:t>
            </w:r>
            <w:r>
              <w:rPr>
                <w:rFonts w:ascii="Times New Roman" w:hAnsi="Times New Roman" w:eastAsia="Times New Roman"/>
                <w:highlight w:val="white"/>
              </w:rPr>
            </w:r>
            <w:r>
              <w:rPr>
                <w:rFonts w:ascii="Times New Roman" w:hAnsi="Times New Roman" w:eastAsia="Times New Roman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% 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испол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нения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1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2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5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3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4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5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6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18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Всего: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5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29 775,2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29 775,2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6 434,0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21,6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7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1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местный бюджет 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5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29 775,2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29 775,2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6 434,0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21,6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</w:tr>
    </w:tbl>
    <w:p>
      <w:pPr>
        <w:ind w:left="283"/>
        <w:tabs>
          <w:tab w:val="left" w:pos="709" w:leader="none"/>
        </w:tabs>
        <w:rPr>
          <w:rFonts w:ascii="Times New Roman" w:hAnsi="Times New Roman" w:eastAsia="Calibri"/>
          <w:b/>
          <w:iCs/>
          <w:highlight w:val="green"/>
        </w:rPr>
      </w:pPr>
      <w:r>
        <w:rPr>
          <w:rFonts w:ascii="Times New Roman" w:hAnsi="Times New Roman" w:eastAsia="Calibri"/>
          <w:b/>
          <w:iCs/>
          <w:highlight w:val="green"/>
        </w:rPr>
      </w:r>
      <w:r>
        <w:rPr>
          <w:rFonts w:ascii="Times New Roman" w:hAnsi="Times New Roman" w:eastAsia="Calibri"/>
          <w:b/>
          <w:iCs/>
          <w:highlight w:val="green"/>
        </w:rPr>
      </w:r>
      <w:r>
        <w:rPr>
          <w:rFonts w:ascii="Times New Roman" w:hAnsi="Times New Roman" w:eastAsia="Calibri"/>
          <w:b/>
          <w:iCs/>
          <w:highlight w:val="green"/>
        </w:rPr>
      </w:r>
    </w:p>
    <w:p>
      <w:pPr>
        <w:jc w:val="both"/>
        <w:tabs>
          <w:tab w:val="left" w:pos="709" w:leader="none"/>
        </w:tabs>
        <w:rPr>
          <w:rFonts w:ascii="Times New Roman" w:hAnsi="Times New Roman" w:eastAsia="Calibri"/>
          <w:color w:val="000000"/>
          <w:highlight w:val="white"/>
        </w:rPr>
      </w:pPr>
      <w:r>
        <w:rPr>
          <w:rFonts w:ascii="Times New Roman" w:hAnsi="Times New Roman" w:eastAsia="Calibri"/>
          <w:highlight w:val="white"/>
        </w:rPr>
        <w:tab/>
      </w:r>
      <w:r>
        <w:rPr>
          <w:rFonts w:ascii="Times New Roman" w:hAnsi="Times New Roman" w:eastAsia="Calibri"/>
          <w:highlight w:val="white"/>
        </w:rPr>
        <w:t xml:space="preserve">Объем бюджетных ассигнований предусматривает финансовое обеспечение</w:t>
      </w:r>
      <w:r>
        <w:rPr>
          <w:rFonts w:ascii="Times New Roman" w:hAnsi="Times New Roman" w:eastAsia="Calibri"/>
          <w:color w:val="000000"/>
          <w:highlight w:val="white"/>
        </w:rPr>
        <w:t xml:space="preserve"> деятельности:</w:t>
      </w:r>
      <w:r>
        <w:rPr>
          <w:rFonts w:ascii="Times New Roman" w:hAnsi="Times New Roman" w:eastAsia="Calibri"/>
          <w:color w:val="000000"/>
          <w:highlight w:val="white"/>
        </w:rPr>
      </w:r>
      <w:r>
        <w:rPr>
          <w:rFonts w:ascii="Times New Roman" w:hAnsi="Times New Roman" w:eastAsia="Calibri"/>
          <w:color w:val="000000"/>
          <w:highlight w:val="white"/>
        </w:rPr>
      </w:r>
    </w:p>
    <w:p>
      <w:pPr>
        <w:jc w:val="both"/>
        <w:tabs>
          <w:tab w:val="left" w:pos="709" w:leader="none"/>
        </w:tabs>
        <w:rPr>
          <w:rFonts w:ascii="Times New Roman" w:hAnsi="Times New Roman" w:eastAsia="Calibri"/>
          <w:highlight w:val="white"/>
        </w:rPr>
      </w:pPr>
      <w:r>
        <w:rPr>
          <w:rFonts w:ascii="Times New Roman" w:hAnsi="Times New Roman" w:eastAsia="Calibri"/>
          <w:color w:val="1d1b11" w:themeColor="background2" w:themeShade="1A"/>
          <w:highlight w:val="white"/>
        </w:rPr>
        <w:tab/>
        <w:t xml:space="preserve">представительного органа муниципального образования, в том числе</w:t>
      </w:r>
      <w:r>
        <w:rPr>
          <w:rFonts w:ascii="Times New Roman" w:hAnsi="Times New Roman" w:eastAsia="Calibri"/>
          <w:highlight w:val="white"/>
        </w:rPr>
        <w:t xml:space="preserve"> денежное содержание заместителя председателя Думы города </w:t>
      </w:r>
      <w:r>
        <w:rPr>
          <w:rFonts w:ascii="Times New Roman" w:hAnsi="Times New Roman" w:eastAsia="Calibri"/>
          <w:highlight w:val="white"/>
        </w:rPr>
        <w:t xml:space="preserve">Мегиона</w:t>
      </w:r>
      <w:r>
        <w:rPr>
          <w:rFonts w:ascii="Times New Roman" w:hAnsi="Times New Roman" w:eastAsia="Calibri"/>
          <w:highlight w:val="white"/>
        </w:rPr>
        <w:t xml:space="preserve">, а также аппарата Думы города </w:t>
      </w:r>
      <w:r>
        <w:rPr>
          <w:rFonts w:ascii="Times New Roman" w:hAnsi="Times New Roman" w:eastAsia="Calibri"/>
          <w:highlight w:val="white"/>
        </w:rPr>
        <w:t xml:space="preserve">Мегиона</w:t>
      </w:r>
      <w:r>
        <w:rPr>
          <w:rFonts w:ascii="Times New Roman" w:hAnsi="Times New Roman" w:eastAsia="Calibri"/>
          <w:highlight w:val="white"/>
        </w:rPr>
        <w:t xml:space="preserve"> в сум</w:t>
      </w:r>
      <w:r>
        <w:rPr>
          <w:rFonts w:ascii="Times New Roman" w:hAnsi="Times New Roman" w:eastAsia="Calibri"/>
          <w:highlight w:val="white"/>
        </w:rPr>
        <w:t xml:space="preserve">ме 12 445,7 тыс. рублей. Исполнено 2 191,0 тыс. рублей, или 17,6%. Реализация мероприятий будет продолжена во 2-4 квартале 2025 года;</w:t>
      </w:r>
      <w:r>
        <w:rPr>
          <w:rFonts w:ascii="Times New Roman" w:hAnsi="Times New Roman" w:eastAsia="Calibri"/>
          <w:highlight w:val="white"/>
        </w:rPr>
      </w:r>
      <w:r>
        <w:rPr>
          <w:rFonts w:ascii="Times New Roman" w:hAnsi="Times New Roman" w:eastAsia="Calibri"/>
          <w:highlight w:val="white"/>
        </w:rPr>
      </w:r>
    </w:p>
    <w:p>
      <w:pPr>
        <w:jc w:val="both"/>
        <w:tabs>
          <w:tab w:val="left" w:pos="709" w:leader="none"/>
        </w:tabs>
        <w:rPr>
          <w:rFonts w:ascii="Times New Roman" w:hAnsi="Times New Roman" w:eastAsia="Calibri"/>
        </w:rPr>
      </w:pPr>
      <w:r>
        <w:rPr>
          <w:rFonts w:ascii="Times New Roman" w:hAnsi="Times New Roman" w:eastAsia="Calibri"/>
          <w:color w:val="000000"/>
          <w:highlight w:val="white"/>
        </w:rPr>
        <w:tab/>
        <w:t xml:space="preserve">Контрольно-счетной палаты города </w:t>
      </w:r>
      <w:r>
        <w:rPr>
          <w:rFonts w:ascii="Times New Roman" w:hAnsi="Times New Roman" w:eastAsia="Calibri"/>
          <w:color w:val="000000"/>
          <w:highlight w:val="white"/>
        </w:rPr>
        <w:t xml:space="preserve">Мегиона</w:t>
      </w:r>
      <w:r>
        <w:rPr>
          <w:rFonts w:ascii="Times New Roman" w:hAnsi="Times New Roman" w:eastAsia="Calibri"/>
          <w:color w:val="000000"/>
          <w:highlight w:val="white"/>
        </w:rPr>
        <w:t xml:space="preserve">, в том числе на</w:t>
      </w:r>
      <w:r>
        <w:rPr>
          <w:rFonts w:ascii="Times New Roman" w:hAnsi="Times New Roman" w:eastAsia="Calibri"/>
          <w:highlight w:val="white"/>
        </w:rPr>
        <w:t xml:space="preserve"> денежное содержание председателя и аудитора Контрольно-счетной п</w:t>
      </w:r>
      <w:r>
        <w:rPr>
          <w:rFonts w:ascii="Times New Roman" w:hAnsi="Times New Roman" w:eastAsia="Calibri"/>
          <w:highlight w:val="white"/>
        </w:rPr>
        <w:t xml:space="preserve">алаты города </w:t>
      </w:r>
      <w:r>
        <w:rPr>
          <w:rFonts w:ascii="Times New Roman" w:hAnsi="Times New Roman" w:eastAsia="Calibri"/>
          <w:highlight w:val="white"/>
        </w:rPr>
        <w:t xml:space="preserve">Мегиона</w:t>
      </w:r>
      <w:r>
        <w:rPr>
          <w:rFonts w:ascii="Times New Roman" w:hAnsi="Times New Roman" w:eastAsia="Calibri"/>
          <w:highlight w:val="white"/>
        </w:rPr>
        <w:t xml:space="preserve">, обеспечение деятельности аппарата Контрольно-счетной палаты города </w:t>
      </w:r>
      <w:r>
        <w:rPr>
          <w:rFonts w:ascii="Times New Roman" w:hAnsi="Times New Roman" w:eastAsia="Calibri"/>
          <w:highlight w:val="white"/>
        </w:rPr>
        <w:t xml:space="preserve">Мегиона</w:t>
      </w:r>
      <w:r>
        <w:rPr>
          <w:rFonts w:ascii="Times New Roman" w:hAnsi="Times New Roman" w:eastAsia="Calibri"/>
          <w:highlight w:val="white"/>
        </w:rPr>
        <w:t xml:space="preserve"> в сумме 17 329,5 тыс. рублей. Исполнено 4 243,0 тыс. рубле</w:t>
      </w:r>
      <w:r>
        <w:rPr>
          <w:rFonts w:ascii="Times New Roman" w:hAnsi="Times New Roman" w:eastAsia="Calibri"/>
        </w:rPr>
        <w:t xml:space="preserve">й, или 24,5%.</w:t>
      </w:r>
      <w:r>
        <w:rPr>
          <w:rFonts w:ascii="Times New Roman" w:hAnsi="Times New Roman" w:eastAsia="Calibri"/>
        </w:rPr>
      </w:r>
      <w:r>
        <w:rPr>
          <w:rFonts w:ascii="Times New Roman" w:hAnsi="Times New Roman" w:eastAsia="Calibri"/>
        </w:rPr>
      </w:r>
    </w:p>
    <w:p>
      <w:pPr>
        <w:jc w:val="both"/>
        <w:tabs>
          <w:tab w:val="left" w:pos="709" w:leader="none"/>
        </w:tabs>
        <w:rPr>
          <w:rFonts w:ascii="Times New Roman" w:hAnsi="Times New Roman" w:eastAsia="Calibri"/>
          <w:highlight w:val="green"/>
        </w:rPr>
      </w:pPr>
      <w:r>
        <w:rPr>
          <w:rFonts w:ascii="Times New Roman" w:hAnsi="Times New Roman" w:eastAsia="Calibri"/>
          <w:highlight w:val="green"/>
        </w:rPr>
      </w:r>
      <w:r>
        <w:rPr>
          <w:rFonts w:ascii="Times New Roman" w:hAnsi="Times New Roman" w:eastAsia="Calibri"/>
          <w:highlight w:val="green"/>
        </w:rPr>
      </w:r>
      <w:r>
        <w:rPr>
          <w:rFonts w:ascii="Times New Roman" w:hAnsi="Times New Roman" w:eastAsia="Calibri"/>
          <w:highlight w:val="green"/>
        </w:rPr>
      </w:r>
    </w:p>
    <w:p>
      <w:pPr>
        <w:jc w:val="both"/>
        <w:tabs>
          <w:tab w:val="left" w:pos="709" w:leader="none"/>
        </w:tabs>
        <w:rPr>
          <w:rFonts w:ascii="Times New Roman" w:hAnsi="Times New Roman" w:eastAsia="Calibri"/>
          <w:highlight w:val="green"/>
        </w:rPr>
      </w:pPr>
      <w:r>
        <w:rPr>
          <w:rFonts w:ascii="Times New Roman" w:hAnsi="Times New Roman" w:eastAsia="Calibri"/>
          <w:highlight w:val="green"/>
        </w:rPr>
      </w:r>
      <w:r>
        <w:rPr>
          <w:rFonts w:ascii="Times New Roman" w:hAnsi="Times New Roman" w:eastAsia="Calibri"/>
          <w:highlight w:val="green"/>
        </w:rPr>
      </w:r>
      <w:r>
        <w:rPr>
          <w:rFonts w:ascii="Times New Roman" w:hAnsi="Times New Roman" w:eastAsia="Calibri"/>
          <w:highlight w:val="green"/>
        </w:rPr>
      </w:r>
    </w:p>
    <w:p>
      <w:pPr>
        <w:jc w:val="center"/>
        <w:tabs>
          <w:tab w:val="left" w:pos="709" w:leader="none"/>
        </w:tabs>
        <w:rPr>
          <w:rFonts w:ascii="Times New Roman" w:hAnsi="Times New Roman" w:eastAsia="Calibri"/>
          <w:highlight w:val="white"/>
        </w:rPr>
      </w:pPr>
      <w:r>
        <w:rPr>
          <w:rFonts w:ascii="Times New Roman" w:hAnsi="Times New Roman" w:eastAsia="Calibri"/>
          <w:highlight w:val="white"/>
        </w:rPr>
        <w:t xml:space="preserve">2. Формирование резервного фонда администрации города</w:t>
      </w:r>
      <w:r>
        <w:rPr>
          <w:rFonts w:ascii="Times New Roman" w:hAnsi="Times New Roman" w:eastAsia="Calibri"/>
          <w:highlight w:val="white"/>
        </w:rPr>
      </w:r>
      <w:r>
        <w:rPr>
          <w:rFonts w:ascii="Times New Roman" w:hAnsi="Times New Roman" w:eastAsia="Calibri"/>
          <w:highlight w:val="white"/>
        </w:rPr>
      </w:r>
    </w:p>
    <w:p>
      <w:pPr>
        <w:jc w:val="both"/>
        <w:rPr>
          <w:rFonts w:ascii="Times New Roman" w:hAnsi="Times New Roman" w:eastAsia="Calibri"/>
          <w:color w:val="000000"/>
          <w:highlight w:val="white"/>
        </w:rPr>
      </w:pPr>
      <w:r>
        <w:rPr>
          <w:rFonts w:ascii="Times New Roman" w:hAnsi="Times New Roman" w:eastAsia="Calibri"/>
          <w:color w:val="000000"/>
          <w:highlight w:val="white"/>
        </w:rPr>
      </w:r>
      <w:r>
        <w:rPr>
          <w:rFonts w:ascii="Times New Roman" w:hAnsi="Times New Roman" w:eastAsia="Calibri"/>
          <w:color w:val="000000"/>
          <w:highlight w:val="white"/>
        </w:rPr>
      </w:r>
      <w:r>
        <w:rPr>
          <w:rFonts w:ascii="Times New Roman" w:hAnsi="Times New Roman" w:eastAsia="Calibri"/>
          <w:color w:val="000000"/>
          <w:highlight w:val="white"/>
        </w:rPr>
      </w:r>
    </w:p>
    <w:p>
      <w:pPr>
        <w:ind w:firstLine="708"/>
        <w:jc w:val="both"/>
        <w:rPr>
          <w:rFonts w:ascii="Times New Roman" w:hAnsi="Times New Roman" w:eastAsia="Times New Roman"/>
          <w:color w:val="000000"/>
          <w:highlight w:val="white"/>
        </w:rPr>
      </w:pPr>
      <w:r>
        <w:rPr>
          <w:rFonts w:ascii="Times New Roman" w:hAnsi="Times New Roman" w:eastAsia="Times New Roman"/>
          <w:color w:val="000000"/>
          <w:highlight w:val="white"/>
        </w:rPr>
        <w:t xml:space="preserve">В составе непрограммных расходов предусмотрены бюджетные ассигнования в сумме 1 500,0 тыс. рублей на формирование резервного фонда администрации города </w:t>
      </w:r>
      <w:r>
        <w:rPr>
          <w:rFonts w:ascii="Times New Roman" w:hAnsi="Times New Roman" w:eastAsia="Times New Roman"/>
          <w:color w:val="000000"/>
          <w:highlight w:val="white"/>
        </w:rPr>
        <w:t xml:space="preserve">Мегиона</w:t>
      </w:r>
      <w:r>
        <w:rPr>
          <w:rFonts w:ascii="Times New Roman" w:hAnsi="Times New Roman" w:eastAsia="Times New Roman"/>
          <w:color w:val="000000"/>
          <w:highlight w:val="white"/>
        </w:rPr>
        <w:t xml:space="preserve"> для финансирования непредвиденных расходов, в том числе </w:t>
      </w:r>
      <w:r>
        <w:rPr>
          <w:rFonts w:ascii="Times New Roman" w:hAnsi="Times New Roman" w:eastAsia="Times New Roman"/>
          <w:highlight w:val="white"/>
        </w:rPr>
        <w:t xml:space="preserve">для финансирования мероприятий </w:t>
      </w:r>
      <w:r>
        <w:rPr>
          <w:rFonts w:ascii="Times New Roman" w:hAnsi="Times New Roman" w:eastAsia="Times New Roman"/>
          <w:color w:val="000000"/>
          <w:highlight w:val="white"/>
        </w:rPr>
        <w:t xml:space="preserve">по провед</w:t>
      </w:r>
      <w:r>
        <w:rPr>
          <w:rFonts w:ascii="Times New Roman" w:hAnsi="Times New Roman" w:eastAsia="Times New Roman"/>
          <w:color w:val="000000"/>
          <w:highlight w:val="white"/>
        </w:rPr>
        <w:t xml:space="preserve">ению аварийно-восстановительных работ по ликвидации последствий стихийных бедствий и других чрезвычайных ситуаций.</w:t>
      </w:r>
      <w:r>
        <w:rPr>
          <w:rFonts w:ascii="Times New Roman" w:hAnsi="Times New Roman" w:eastAsia="Times New Roman"/>
          <w:color w:val="000000"/>
          <w:highlight w:val="white"/>
        </w:rPr>
      </w:r>
      <w:r>
        <w:rPr>
          <w:rFonts w:ascii="Times New Roman" w:hAnsi="Times New Roman" w:eastAsia="Times New Roman"/>
          <w:color w:val="000000"/>
          <w:highlight w:val="white"/>
        </w:rPr>
      </w:r>
    </w:p>
    <w:p>
      <w:pPr>
        <w:pStyle w:val="947"/>
        <w:ind w:left="787"/>
        <w:rPr>
          <w:rFonts w:ascii="Times New Roman" w:hAnsi="Times New Roman" w:eastAsia="Calibri"/>
          <w:iCs/>
          <w:highlight w:val="none"/>
        </w:rPr>
      </w:pPr>
      <w:r>
        <w:rPr>
          <w:rFonts w:ascii="Times New Roman" w:hAnsi="Times New Roman" w:eastAsia="Calibri"/>
          <w:iCs/>
          <w:highlight w:val="green"/>
        </w:rPr>
        <w:t xml:space="preserve">        </w:t>
      </w:r>
      <w:r>
        <w:rPr>
          <w:rFonts w:ascii="Times New Roman" w:hAnsi="Times New Roman" w:eastAsia="Calibri"/>
          <w:iCs/>
          <w:highlight w:val="green"/>
        </w:rPr>
      </w:r>
      <w:r>
        <w:rPr>
          <w:rFonts w:ascii="Times New Roman" w:hAnsi="Times New Roman" w:eastAsia="Calibri"/>
          <w:iCs/>
          <w:highlight w:val="none"/>
        </w:rPr>
      </w:r>
    </w:p>
    <w:p>
      <w:pPr>
        <w:pStyle w:val="947"/>
        <w:ind w:left="787"/>
        <w:rPr>
          <w:rFonts w:ascii="Times New Roman" w:hAnsi="Times New Roman" w:eastAsia="Calibri"/>
          <w:highlight w:val="green"/>
        </w:rPr>
      </w:pPr>
      <w:r>
        <w:rPr>
          <w:rFonts w:ascii="Times New Roman" w:hAnsi="Times New Roman" w:eastAsia="Calibri"/>
          <w:iCs/>
          <w:highlight w:val="none"/>
        </w:rPr>
      </w:r>
      <w:r>
        <w:rPr>
          <w:rFonts w:ascii="Times New Roman" w:hAnsi="Times New Roman" w:eastAsia="Calibri"/>
          <w:iCs/>
          <w:highlight w:val="none"/>
        </w:rPr>
      </w:r>
    </w:p>
    <w:p>
      <w:pPr>
        <w:pStyle w:val="947"/>
        <w:ind w:left="787"/>
        <w:jc w:val="center"/>
        <w:rPr>
          <w:rFonts w:ascii="Times New Roman" w:hAnsi="Times New Roman" w:eastAsia="Calibri"/>
          <w:highlight w:val="white"/>
        </w:rPr>
      </w:pPr>
      <w:r>
        <w:rPr>
          <w:rFonts w:ascii="Times New Roman" w:hAnsi="Times New Roman" w:eastAsia="Calibri"/>
          <w:iCs/>
          <w:highlight w:val="white"/>
        </w:rPr>
        <w:t xml:space="preserve">  3.Реализация иных полномочий органов местного самоуправления</w:t>
      </w:r>
      <w:r>
        <w:rPr>
          <w:rFonts w:ascii="Times New Roman" w:hAnsi="Times New Roman" w:eastAsia="Calibri"/>
          <w:highlight w:val="white"/>
        </w:rPr>
      </w:r>
      <w:r>
        <w:rPr>
          <w:rFonts w:ascii="Times New Roman" w:hAnsi="Times New Roman" w:eastAsia="Calibri"/>
          <w:highlight w:val="white"/>
        </w:rPr>
      </w:r>
    </w:p>
    <w:p>
      <w:pPr>
        <w:pStyle w:val="947"/>
        <w:ind w:left="787"/>
        <w:jc w:val="center"/>
        <w:rPr>
          <w:rFonts w:ascii="Times New Roman" w:hAnsi="Times New Roman" w:eastAsia="Calibri"/>
          <w:iCs/>
          <w:highlight w:val="white"/>
        </w:rPr>
      </w:pPr>
      <w:r>
        <w:rPr>
          <w:rFonts w:ascii="Times New Roman" w:hAnsi="Times New Roman" w:eastAsia="Calibri"/>
          <w:iCs/>
          <w:highlight w:val="white"/>
        </w:rPr>
      </w:r>
      <w:r>
        <w:rPr>
          <w:rFonts w:ascii="Times New Roman" w:hAnsi="Times New Roman" w:eastAsia="Calibri"/>
          <w:iCs/>
          <w:highlight w:val="white"/>
        </w:rPr>
      </w:r>
      <w:r>
        <w:rPr>
          <w:rFonts w:ascii="Times New Roman" w:hAnsi="Times New Roman" w:eastAsia="Calibri"/>
          <w:iCs/>
          <w:highlight w:val="white"/>
        </w:rPr>
      </w:r>
    </w:p>
    <w:p>
      <w:pPr>
        <w:jc w:val="both"/>
        <w:tabs>
          <w:tab w:val="left" w:pos="709" w:leader="none"/>
        </w:tabs>
        <w:rPr>
          <w:rFonts w:ascii="Times New Roman" w:hAnsi="Times New Roman" w:eastAsia="Times New Roman"/>
          <w:bCs/>
          <w:color w:val="000000"/>
          <w:highlight w:val="white"/>
        </w:rPr>
      </w:pPr>
      <w:r>
        <w:rPr>
          <w:rFonts w:ascii="Times New Roman" w:hAnsi="Times New Roman"/>
          <w:bCs/>
          <w:highlight w:val="white"/>
        </w:rPr>
        <w:tab/>
      </w:r>
      <w:r>
        <w:rPr>
          <w:rFonts w:ascii="Times New Roman" w:hAnsi="Times New Roman"/>
          <w:bCs/>
          <w:highlight w:val="white"/>
        </w:rPr>
        <w:t xml:space="preserve">Уточненный объем бюджетных ассигнований составляет 2 909,4 тыс. рублей, исполнено 2 606,6 тыс. рублей, или 89,6%, в том числе:</w:t>
      </w:r>
      <w:r>
        <w:rPr>
          <w:rFonts w:ascii="Times New Roman" w:hAnsi="Times New Roman" w:eastAsia="Times New Roman"/>
          <w:bCs/>
          <w:color w:val="000000"/>
          <w:highlight w:val="white"/>
        </w:rPr>
      </w:r>
      <w:r>
        <w:rPr>
          <w:rFonts w:ascii="Times New Roman" w:hAnsi="Times New Roman" w:eastAsia="Times New Roman"/>
          <w:bCs/>
          <w:color w:val="000000"/>
          <w:highlight w:val="white"/>
        </w:rPr>
      </w:r>
      <w:r>
        <w:rPr>
          <w:rFonts w:ascii="Times New Roman" w:hAnsi="Times New Roman" w:eastAsia="Times New Roman"/>
          <w:bCs/>
          <w:color w:val="000000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/>
          <w:bCs/>
          <w:color w:val="000000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/>
          <w:bCs/>
          <w:color w:val="000000"/>
          <w:highlight w:val="white"/>
        </w:rPr>
      </w:r>
    </w:p>
    <w:p>
      <w:pPr>
        <w:ind w:left="360"/>
        <w:jc w:val="left"/>
        <w:rPr>
          <w:rFonts w:ascii="Times New Roman" w:hAnsi="Times New Roman" w:eastAsia="Times New Roman"/>
          <w:color w:val="000000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/>
          <w:bCs/>
          <w:color w:val="000000"/>
          <w:sz w:val="20"/>
          <w:szCs w:val="20"/>
          <w:highlight w:val="white"/>
          <w:lang w:eastAsia="ru-RU"/>
        </w:rPr>
        <w:t xml:space="preserve">                                                                                                                             </w:t>
      </w:r>
      <w:r>
        <w:rPr>
          <w:rFonts w:ascii="Times New Roman" w:hAnsi="Times New Roman" w:eastAsia="Times New Roman"/>
          <w:bCs/>
          <w:color w:val="000000"/>
          <w:sz w:val="20"/>
          <w:szCs w:val="20"/>
          <w:highlight w:val="white"/>
          <w:lang w:eastAsia="ru-RU"/>
        </w:rPr>
        <w:t xml:space="preserve">                              </w:t>
      </w:r>
      <w:r>
        <w:rPr>
          <w:rFonts w:ascii="Times New Roman" w:hAnsi="Times New Roman" w:eastAsia="Times New Roman"/>
          <w:bCs/>
          <w:color w:val="000000"/>
          <w:sz w:val="20"/>
          <w:szCs w:val="20"/>
          <w:highlight w:val="white"/>
          <w:lang w:eastAsia="ru-RU"/>
        </w:rPr>
      </w:r>
      <w:r>
        <w:rPr>
          <w:rFonts w:ascii="Times New Roman" w:hAnsi="Times New Roman" w:eastAsia="Times New Roman"/>
          <w:color w:val="000000"/>
          <w:sz w:val="20"/>
          <w:szCs w:val="20"/>
          <w:highlight w:val="none"/>
          <w:lang w:eastAsia="ru-RU"/>
        </w:rPr>
      </w:r>
    </w:p>
    <w:p>
      <w:pPr>
        <w:ind w:left="360"/>
        <w:jc w:val="right"/>
        <w:rPr>
          <w:rFonts w:ascii="Times New Roman" w:hAnsi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/>
          <w:bCs/>
          <w:color w:val="000000"/>
          <w:sz w:val="20"/>
          <w:szCs w:val="20"/>
          <w:highlight w:val="white"/>
          <w:lang w:eastAsia="ru-RU"/>
        </w:rPr>
        <w:t xml:space="preserve"> (тыс. рублей)</w:t>
      </w:r>
      <w:r>
        <w:rPr>
          <w:rFonts w:ascii="Times New Roman" w:hAnsi="Times New Roman"/>
          <w:sz w:val="20"/>
          <w:szCs w:val="20"/>
          <w:highlight w:val="white"/>
        </w:rPr>
      </w:r>
      <w:r>
        <w:rPr>
          <w:rFonts w:ascii="Times New Roman" w:hAnsi="Times New Roman"/>
          <w:sz w:val="20"/>
          <w:szCs w:val="20"/>
          <w:highlight w:val="white"/>
        </w:rPr>
      </w:r>
    </w:p>
    <w:tbl>
      <w:tblPr>
        <w:tblW w:w="9668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693"/>
        <w:gridCol w:w="2268"/>
        <w:gridCol w:w="1417"/>
        <w:gridCol w:w="1418"/>
        <w:gridCol w:w="1304"/>
      </w:tblGrid>
      <w:tr>
        <w:tblPrEx/>
        <w:trPr>
          <w:trHeight w:val="6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№ п/п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Источник финансирования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Утверждено решением Думы города </w:t>
            </w: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Мегиона</w:t>
            </w: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 от 09.12.2024 №427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Показатели сводной бюджетной росписи на 01.04.2025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Исполнено на 01.04.2025</w:t>
            </w:r>
            <w:r>
              <w:rPr>
                <w:rFonts w:ascii="Times New Roman" w:hAnsi="Times New Roman" w:eastAsia="Times New Roman"/>
                <w:highlight w:val="white"/>
              </w:rPr>
            </w:r>
            <w:r>
              <w:rPr>
                <w:rFonts w:ascii="Times New Roman" w:hAnsi="Times New Roman" w:eastAsia="Times New Roman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% 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испол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нения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highlight w:val="white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highlight w:val="white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highlight w:val="white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highlight w:val="white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highlight w:val="white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highlight w:val="white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/>
                <w:sz w:val="16"/>
                <w:szCs w:val="16"/>
                <w:highlight w:val="white"/>
              </w:rPr>
            </w:r>
          </w:p>
        </w:tc>
      </w:tr>
      <w:tr>
        <w:tblPrEx/>
        <w:trPr>
          <w:trHeight w:val="18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highlight w:val="white"/>
              </w:rPr>
              <w:t xml:space="preserve">Всего: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287,5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2 909,4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2 606,6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89,6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97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1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местный бюджет 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287,5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2 639,4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2 336,6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88,5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97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бюджет автономного округа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270,0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270,0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</w:tr>
    </w:tbl>
    <w:p>
      <w:pPr>
        <w:ind w:left="360"/>
        <w:jc w:val="center"/>
        <w:rPr>
          <w:rFonts w:ascii="Times New Roman" w:hAnsi="Times New Roman"/>
          <w:sz w:val="20"/>
          <w:szCs w:val="20"/>
          <w:highlight w:val="green"/>
        </w:rPr>
      </w:pPr>
      <w:r>
        <w:rPr>
          <w:rFonts w:ascii="Times New Roman" w:hAnsi="Times New Roman"/>
          <w:sz w:val="20"/>
          <w:szCs w:val="20"/>
          <w:highlight w:val="green"/>
        </w:rPr>
      </w:r>
      <w:r>
        <w:rPr>
          <w:rFonts w:ascii="Times New Roman" w:hAnsi="Times New Roman"/>
          <w:sz w:val="20"/>
          <w:szCs w:val="20"/>
          <w:highlight w:val="green"/>
        </w:rPr>
      </w:r>
      <w:r>
        <w:rPr>
          <w:rFonts w:ascii="Times New Roman" w:hAnsi="Times New Roman"/>
          <w:sz w:val="20"/>
          <w:szCs w:val="20"/>
          <w:highlight w:val="green"/>
        </w:rPr>
      </w:r>
    </w:p>
    <w:p>
      <w:pPr>
        <w:ind w:firstLine="708"/>
        <w:jc w:val="both"/>
        <w:rPr>
          <w:rFonts w:ascii="Times New Roman" w:hAnsi="Times New Roman" w:eastAsia="Calibri"/>
          <w:color w:val="000000"/>
          <w:highlight w:val="white"/>
        </w:rPr>
      </w:pPr>
      <w:r>
        <w:rPr>
          <w:rFonts w:ascii="Times New Roman" w:hAnsi="Times New Roman" w:eastAsia="Calibri"/>
          <w:color w:val="000000"/>
          <w:highlight w:val="white"/>
        </w:rPr>
        <w:t xml:space="preserve">В составе иных полномочий за счет средств местного бюджета предусмотрены бюджетные ассигнования на:</w:t>
      </w:r>
      <w:r>
        <w:rPr>
          <w:rFonts w:ascii="Times New Roman" w:hAnsi="Times New Roman" w:eastAsia="Calibri"/>
          <w:color w:val="000000"/>
          <w:highlight w:val="white"/>
        </w:rPr>
      </w:r>
      <w:r>
        <w:rPr>
          <w:rFonts w:ascii="Times New Roman" w:hAnsi="Times New Roman" w:eastAsia="Calibri"/>
          <w:color w:val="000000"/>
          <w:highlight w:val="white"/>
        </w:rPr>
      </w:r>
    </w:p>
    <w:p>
      <w:pPr>
        <w:ind w:firstLine="708"/>
        <w:jc w:val="both"/>
        <w:rPr>
          <w:rFonts w:ascii="Times New Roman" w:hAnsi="Times New Roman" w:eastAsia="Calibri"/>
          <w:color w:val="000000"/>
          <w:highlight w:val="white"/>
        </w:rPr>
      </w:pPr>
      <w:r>
        <w:rPr>
          <w:rFonts w:ascii="Times New Roman" w:hAnsi="Times New Roman" w:eastAsia="Calibri"/>
          <w:color w:val="000000"/>
          <w:highlight w:val="white"/>
        </w:rPr>
        <w:t xml:space="preserve">исполнение исполнительных документов в сумме 366,4 тыс. рублей. Исполнено 321,0 тыс. рублей, или 87,6%;</w:t>
      </w:r>
      <w:r>
        <w:rPr>
          <w:rFonts w:ascii="Times New Roman" w:hAnsi="Times New Roman" w:eastAsia="Calibri"/>
          <w:color w:val="000000"/>
          <w:highlight w:val="white"/>
        </w:rPr>
      </w:r>
      <w:r>
        <w:rPr>
          <w:rFonts w:ascii="Times New Roman" w:hAnsi="Times New Roman" w:eastAsia="Calibri"/>
          <w:color w:val="000000"/>
          <w:highlight w:val="white"/>
        </w:rPr>
      </w:r>
    </w:p>
    <w:p>
      <w:pPr>
        <w:ind w:firstLine="708"/>
        <w:jc w:val="both"/>
        <w:rPr>
          <w:rFonts w:ascii="Times New Roman" w:hAnsi="Times New Roman" w:eastAsia="Calibri"/>
          <w:color w:val="000000"/>
          <w:highlight w:val="white"/>
        </w:rPr>
      </w:pPr>
      <w:r>
        <w:rPr>
          <w:rFonts w:ascii="Times New Roman" w:hAnsi="Times New Roman" w:eastAsia="Calibri"/>
          <w:color w:val="000000"/>
          <w:highlight w:val="white"/>
        </w:rPr>
        <w:t xml:space="preserve">исполнение постановлений, предписаний надзорных органов в сумме 37,5 тыс. рублей. Исполнено 37,5 тыс. рублей, или 100,0%;</w:t>
      </w:r>
      <w:r>
        <w:rPr>
          <w:rFonts w:ascii="Times New Roman" w:hAnsi="Times New Roman" w:eastAsia="Calibri"/>
          <w:color w:val="000000"/>
          <w:highlight w:val="white"/>
        </w:rPr>
      </w:r>
      <w:r>
        <w:rPr>
          <w:rFonts w:ascii="Times New Roman" w:hAnsi="Times New Roman" w:eastAsia="Calibri"/>
          <w:color w:val="000000"/>
          <w:highlight w:val="white"/>
        </w:rPr>
      </w:r>
    </w:p>
    <w:p>
      <w:pPr>
        <w:ind w:firstLine="708"/>
        <w:jc w:val="both"/>
        <w:rPr>
          <w:rFonts w:ascii="Times New Roman" w:hAnsi="Times New Roman" w:eastAsia="Calibri"/>
          <w:color w:val="000000"/>
          <w:highlight w:val="white"/>
        </w:rPr>
      </w:pPr>
      <w:r>
        <w:rPr>
          <w:rFonts w:ascii="Times New Roman" w:hAnsi="Times New Roman" w:eastAsia="Calibri"/>
          <w:color w:val="000000"/>
          <w:highlight w:val="white"/>
        </w:rPr>
        <w:t xml:space="preserve">единовременные денежные вознаг</w:t>
      </w:r>
      <w:r>
        <w:rPr>
          <w:rFonts w:ascii="Times New Roman" w:hAnsi="Times New Roman" w:eastAsia="Calibri"/>
          <w:color w:val="000000"/>
          <w:highlight w:val="white"/>
        </w:rPr>
        <w:t xml:space="preserve">раждения к Почетной грамоте Думы города в сумме 287,5 тыс. рублей. Исполнено 30,0 тыс. рублей, или 10,4%. Расходы осуществляются по мере принятия решения о награждении;</w:t>
      </w:r>
      <w:r>
        <w:rPr>
          <w:rFonts w:ascii="Times New Roman" w:hAnsi="Times New Roman" w:eastAsia="Calibri"/>
          <w:color w:val="000000"/>
          <w:highlight w:val="white"/>
        </w:rPr>
      </w:r>
      <w:r>
        <w:rPr>
          <w:rFonts w:ascii="Times New Roman" w:hAnsi="Times New Roman" w:eastAsia="Calibri"/>
          <w:color w:val="000000"/>
          <w:highlight w:val="white"/>
        </w:rPr>
      </w:r>
    </w:p>
    <w:p>
      <w:pPr>
        <w:ind w:firstLine="708"/>
        <w:jc w:val="both"/>
        <w:rPr>
          <w:rFonts w:ascii="Times New Roman" w:hAnsi="Times New Roman" w:eastAsia="Calibri"/>
          <w:color w:val="000000"/>
          <w:highlight w:val="white"/>
        </w:rPr>
      </w:pPr>
      <w:r>
        <w:rPr>
          <w:rFonts w:ascii="Times New Roman" w:hAnsi="Times New Roman" w:eastAsia="Calibri"/>
          <w:color w:val="000000"/>
          <w:highlight w:val="white"/>
        </w:rPr>
        <w:t xml:space="preserve">единовременные денежные выплаты гражданам, заключившим контракт о прохождении военной с</w:t>
      </w:r>
      <w:r>
        <w:rPr>
          <w:rFonts w:ascii="Times New Roman" w:hAnsi="Times New Roman" w:eastAsia="Calibri"/>
          <w:color w:val="000000"/>
          <w:highlight w:val="white"/>
        </w:rPr>
        <w:t xml:space="preserve">лужбы в Вооруженных Силах Российской Федерации, направленных для выполнения задач в ходе специальной военной операции в сумме 1 800,0 тыс. рублей. Бюджетные ассигнования исполнены в полном объеме</w:t>
      </w:r>
      <w:r>
        <w:rPr>
          <w:rFonts w:ascii="Times New Roman" w:hAnsi="Times New Roman" w:eastAsia="Calibri"/>
          <w:color w:val="000000"/>
        </w:rPr>
        <w:t xml:space="preserve">.</w:t>
      </w:r>
      <w:r>
        <w:rPr>
          <w:rFonts w:ascii="Times New Roman" w:hAnsi="Times New Roman" w:eastAsia="Calibri"/>
          <w:color w:val="000000"/>
          <w:highlight w:val="white"/>
        </w:rPr>
      </w:r>
      <w:r>
        <w:rPr>
          <w:rFonts w:ascii="Times New Roman" w:hAnsi="Times New Roman" w:eastAsia="Calibri"/>
          <w:color w:val="000000"/>
          <w:highlight w:val="white"/>
        </w:rPr>
      </w:r>
    </w:p>
    <w:p>
      <w:pPr>
        <w:ind w:firstLine="708"/>
        <w:jc w:val="both"/>
        <w:rPr>
          <w:rFonts w:ascii="Times New Roman" w:hAnsi="Times New Roman" w:eastAsia="Calibri"/>
          <w:highlight w:val="green"/>
        </w:rPr>
      </w:pPr>
      <w:r>
        <w:rPr>
          <w:rFonts w:ascii="Times New Roman" w:hAnsi="Times New Roman" w:eastAsia="Calibri"/>
          <w:color w:val="000000"/>
          <w:highlight w:val="white"/>
        </w:rPr>
        <w:t xml:space="preserve">  За счет бюджетных ассигнований резервного фонда Правитель</w:t>
      </w:r>
      <w:r>
        <w:rPr>
          <w:rFonts w:ascii="Times New Roman" w:hAnsi="Times New Roman" w:eastAsia="Calibri"/>
          <w:color w:val="000000"/>
          <w:highlight w:val="white"/>
        </w:rPr>
        <w:t xml:space="preserve">ства Ханты-Мансийского автономного округа – Югры предусмотрены бюджетные ассигнования на единовременные денежные поощрительные выплаты в сумме 270,0 тыс. рублей, исполнено 270,0 тыс. рублей, или 100,0%.    </w:t>
      </w:r>
      <w:r>
        <w:rPr>
          <w:rFonts w:ascii="Times New Roman" w:hAnsi="Times New Roman" w:eastAsia="Calibri"/>
          <w:iCs/>
          <w:highlight w:val="white"/>
        </w:rPr>
        <w:t xml:space="preserve">    </w:t>
      </w:r>
      <w:r>
        <w:rPr>
          <w:rFonts w:ascii="Times New Roman" w:hAnsi="Times New Roman" w:eastAsia="Calibri"/>
          <w:iCs/>
          <w:highlight w:val="green"/>
        </w:rPr>
        <w:t xml:space="preserve">  </w:t>
      </w:r>
      <w:r>
        <w:rPr>
          <w:rFonts w:ascii="Times New Roman" w:hAnsi="Times New Roman" w:eastAsia="Calibri"/>
          <w:highlight w:val="green"/>
        </w:rPr>
      </w:r>
      <w:r>
        <w:rPr>
          <w:rFonts w:ascii="Times New Roman" w:hAnsi="Times New Roman" w:eastAsia="Calibri"/>
          <w:highlight w:val="green"/>
        </w:rPr>
      </w:r>
    </w:p>
    <w:p>
      <w:pPr>
        <w:contextualSpacing/>
        <w:ind w:left="787"/>
        <w:jc w:val="center"/>
        <w:rPr>
          <w:rFonts w:ascii="Times New Roman" w:hAnsi="Times New Roman" w:eastAsia="Calibri"/>
          <w:highlight w:val="white"/>
          <w:u w:val="single"/>
        </w:rPr>
      </w:pPr>
      <w:r>
        <w:rPr>
          <w:rFonts w:ascii="Times New Roman" w:hAnsi="Times New Roman" w:eastAsia="Calibri"/>
          <w:highlight w:val="white"/>
          <w:u w:val="single"/>
        </w:rPr>
      </w:r>
      <w:r>
        <w:rPr>
          <w:rFonts w:ascii="Times New Roman" w:hAnsi="Times New Roman" w:eastAsia="Calibri"/>
          <w:highlight w:val="white"/>
          <w:u w:val="single"/>
        </w:rPr>
      </w:r>
      <w:r>
        <w:rPr>
          <w:rFonts w:ascii="Times New Roman" w:hAnsi="Times New Roman" w:eastAsia="Calibri"/>
          <w:highlight w:val="white"/>
          <w:u w:val="single"/>
        </w:rPr>
      </w:r>
    </w:p>
    <w:p>
      <w:pPr>
        <w:contextualSpacing/>
        <w:ind w:left="787"/>
        <w:jc w:val="center"/>
        <w:rPr>
          <w:rFonts w:ascii="Times New Roman" w:hAnsi="Times New Roman" w:eastAsia="Calibri"/>
          <w:iCs/>
        </w:rPr>
      </w:pPr>
      <w:r>
        <w:rPr>
          <w:rFonts w:ascii="Times New Roman" w:hAnsi="Times New Roman" w:eastAsia="Calibri"/>
          <w:iCs/>
          <w:highlight w:val="white"/>
        </w:rPr>
        <w:t xml:space="preserve">4.Осуществление переданных государственных</w:t>
      </w:r>
      <w:r>
        <w:rPr>
          <w:rFonts w:ascii="Times New Roman" w:hAnsi="Times New Roman" w:eastAsia="Calibri"/>
          <w:iCs/>
          <w:highlight w:val="white"/>
        </w:rPr>
        <w:t xml:space="preserve"> полномочий</w:t>
      </w:r>
      <w:r>
        <w:rPr>
          <w:rFonts w:ascii="Times New Roman" w:hAnsi="Times New Roman" w:eastAsia="Calibri"/>
          <w:iCs/>
        </w:rPr>
      </w:r>
      <w:r>
        <w:rPr>
          <w:rFonts w:ascii="Times New Roman" w:hAnsi="Times New Roman" w:eastAsia="Calibri"/>
          <w:iCs/>
        </w:rPr>
      </w:r>
    </w:p>
    <w:p>
      <w:pPr>
        <w:ind w:firstLine="360"/>
        <w:jc w:val="both"/>
        <w:tabs>
          <w:tab w:val="left" w:pos="709" w:leader="none"/>
        </w:tabs>
        <w:rPr>
          <w:rFonts w:ascii="Times New Roman" w:hAnsi="Times New Roman" w:eastAsia="Calibri"/>
          <w:highlight w:val="white"/>
        </w:rPr>
      </w:pPr>
      <w:r>
        <w:rPr>
          <w:rFonts w:ascii="Times New Roman" w:hAnsi="Times New Roman" w:eastAsia="Calibri"/>
          <w:highlight w:val="white"/>
        </w:rPr>
        <w:t xml:space="preserve">    </w:t>
      </w:r>
      <w:r>
        <w:rPr>
          <w:rFonts w:ascii="Times New Roman" w:hAnsi="Times New Roman" w:eastAsia="Calibri"/>
          <w:highlight w:val="white"/>
        </w:rPr>
      </w:r>
      <w:r>
        <w:rPr>
          <w:rFonts w:ascii="Times New Roman" w:hAnsi="Times New Roman" w:eastAsia="Calibri"/>
          <w:highlight w:val="white"/>
        </w:rPr>
      </w:r>
    </w:p>
    <w:p>
      <w:pPr>
        <w:jc w:val="both"/>
        <w:tabs>
          <w:tab w:val="left" w:pos="709" w:leader="none"/>
        </w:tabs>
        <w:rPr>
          <w:rFonts w:ascii="Times New Roman" w:hAnsi="Times New Roman" w:eastAsia="Times New Roman"/>
          <w:highlight w:val="white"/>
        </w:rPr>
      </w:pPr>
      <w:r>
        <w:rPr>
          <w:rFonts w:ascii="Times New Roman" w:hAnsi="Times New Roman" w:eastAsia="Calibri"/>
          <w:highlight w:val="white"/>
        </w:rPr>
        <w:tab/>
        <w:t xml:space="preserve">В составе непрограммных расходов отражен объем межбюджетных трансфертов из вышестоящих бюджетов в сумме 80,2</w:t>
      </w:r>
      <w:r>
        <w:rPr>
          <w:rFonts w:ascii="Times New Roman" w:hAnsi="Times New Roman"/>
          <w:highlight w:val="white"/>
        </w:rPr>
        <w:t xml:space="preserve"> тыс. рублей, </w:t>
      </w:r>
      <w:r>
        <w:rPr>
          <w:rFonts w:ascii="Times New Roman" w:hAnsi="Times New Roman"/>
          <w:bCs/>
          <w:highlight w:val="white"/>
        </w:rPr>
        <w:t xml:space="preserve">исполнение составило 6,9 тыс. рублей, или 8,6%, в том числе: </w:t>
      </w:r>
      <w:r>
        <w:rPr>
          <w:rFonts w:ascii="Times New Roman" w:hAnsi="Times New Roman" w:eastAsia="Times New Roman"/>
          <w:highlight w:val="white"/>
        </w:rPr>
      </w:r>
      <w:r>
        <w:rPr>
          <w:rFonts w:ascii="Times New Roman" w:hAnsi="Times New Roman" w:eastAsia="Times New Roman"/>
          <w:highlight w:val="white"/>
        </w:rPr>
      </w:r>
    </w:p>
    <w:p>
      <w:pPr>
        <w:ind w:left="360"/>
        <w:jc w:val="right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 w:eastAsia="Times New Roman"/>
          <w:bCs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(тыс. рублей)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tbl>
      <w:tblPr>
        <w:tblW w:w="9672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1985"/>
        <w:gridCol w:w="1984"/>
        <w:gridCol w:w="1985"/>
        <w:gridCol w:w="1166"/>
      </w:tblGrid>
      <w:tr>
        <w:tblPrEx/>
        <w:trPr>
          <w:trHeight w:val="273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Источник финансирования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Утверждено решением Думы         города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Мегиона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от 09.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12.2024 №427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Показатели сводной бюджетной росписи на 01.04.2025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Исполнено на 01.04.2025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6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% исполнения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val="en-US" w:eastAsia="ru-RU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highlight w:val="white"/>
              </w:rPr>
              <w:t xml:space="preserve">2</w:t>
            </w:r>
            <w:r>
              <w:rPr>
                <w:rFonts w:ascii="Times New Roman" w:hAnsi="Times New Roman" w:eastAsia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highlight w:val="white"/>
              </w:rPr>
              <w:t xml:space="preserve">3</w:t>
            </w:r>
            <w:r>
              <w:rPr>
                <w:rFonts w:ascii="Times New Roman" w:hAnsi="Times New Roman" w:eastAsia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highlight w:val="white"/>
              </w:rPr>
              <w:t xml:space="preserve">4</w:t>
            </w:r>
            <w:r>
              <w:rPr>
                <w:rFonts w:ascii="Times New Roman" w:hAnsi="Times New Roman" w:eastAsia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highlight w:val="white"/>
              </w:rPr>
              <w:t xml:space="preserve">5</w:t>
            </w:r>
            <w:r>
              <w:rPr>
                <w:rFonts w:ascii="Times New Roman" w:hAnsi="Times New Roman" w:eastAsia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highlight w:val="white"/>
              </w:rPr>
              <w:t xml:space="preserve">6</w:t>
            </w:r>
            <w:r>
              <w:rPr>
                <w:rFonts w:ascii="Times New Roman" w:hAnsi="Times New Roman" w:eastAsia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highlight w:val="white"/>
              </w:rPr>
            </w:r>
          </w:p>
        </w:tc>
      </w:tr>
      <w:tr>
        <w:tblPrEx/>
        <w:trPr>
          <w:trHeight w:val="18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Всего: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80,2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80,2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6,9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8,6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7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бюджет автономного округа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73,3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73,3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7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федеральный бюджет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6,9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6,9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6,9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100,0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r>
          </w:p>
        </w:tc>
      </w:tr>
    </w:tbl>
    <w:p>
      <w:pPr>
        <w:jc w:val="both"/>
        <w:rPr>
          <w:rFonts w:ascii="Times New Roman" w:hAnsi="Times New Roman"/>
          <w:sz w:val="20"/>
          <w:szCs w:val="20"/>
          <w:highlight w:val="yellow"/>
        </w:rPr>
      </w:pPr>
      <w:r>
        <w:rPr>
          <w:rFonts w:ascii="Times New Roman" w:hAnsi="Times New Roman"/>
          <w:bCs/>
          <w:sz w:val="20"/>
          <w:szCs w:val="20"/>
          <w:highlight w:val="yellow"/>
        </w:rPr>
        <w:t xml:space="preserve">           </w:t>
      </w:r>
      <w:r>
        <w:rPr>
          <w:rFonts w:ascii="Times New Roman" w:hAnsi="Times New Roman"/>
          <w:sz w:val="20"/>
          <w:szCs w:val="20"/>
          <w:highlight w:val="yellow"/>
        </w:rPr>
      </w:r>
      <w:r>
        <w:rPr>
          <w:rFonts w:ascii="Times New Roman" w:hAnsi="Times New Roman"/>
          <w:sz w:val="20"/>
          <w:szCs w:val="20"/>
          <w:highlight w:val="yellow"/>
        </w:rPr>
      </w:r>
    </w:p>
    <w:p>
      <w:pPr>
        <w:ind w:firstLine="708"/>
        <w:jc w:val="both"/>
        <w:rPr>
          <w:rFonts w:ascii="Times New Roman" w:hAnsi="Times New Roman"/>
          <w:sz w:val="20"/>
          <w:szCs w:val="20"/>
          <w:highlight w:val="yellow"/>
        </w:rPr>
      </w:pPr>
      <w:r>
        <w:rPr>
          <w:rFonts w:ascii="Times New Roman" w:hAnsi="Times New Roman" w:eastAsia="Calibri"/>
        </w:rPr>
        <w:t xml:space="preserve">За счет средств бюджета автономного округа бюджетные ассигнования направлены на осуществление полномочий по реализации государственной программы «Поддержка занятости населения». Объём бюджетных ассигнований составляет 73,3 тыс. рублей. Средства </w:t>
      </w:r>
      <w:r>
        <w:rPr>
          <w:rFonts w:ascii="Times New Roman" w:hAnsi="Times New Roman" w:eastAsia="Calibri"/>
        </w:rPr>
        <w:t xml:space="preserve">предусмотре</w:t>
      </w:r>
      <w:r>
        <w:rPr>
          <w:rFonts w:ascii="Times New Roman" w:hAnsi="Times New Roman" w:eastAsia="Calibri"/>
        </w:rPr>
        <w:t xml:space="preserve">ны на организацию проведения оплачиваемых общественных работ. </w:t>
      </w:r>
      <w:r>
        <w:rPr>
          <w:rFonts w:ascii="Times New Roman" w:hAnsi="Times New Roman"/>
        </w:rPr>
        <w:t xml:space="preserve">Реализация мероприятий планируются в 2-3 кварталах 2025 года.</w:t>
      </w:r>
      <w:r>
        <w:rPr>
          <w:rFonts w:ascii="Times New Roman" w:hAnsi="Times New Roman"/>
          <w:sz w:val="20"/>
          <w:szCs w:val="20"/>
          <w:highlight w:val="yellow"/>
        </w:rPr>
      </w:r>
      <w:r>
        <w:rPr>
          <w:rFonts w:ascii="Times New Roman" w:hAnsi="Times New Roman"/>
          <w:sz w:val="20"/>
          <w:szCs w:val="20"/>
          <w:highlight w:val="yellow"/>
        </w:rPr>
      </w:r>
    </w:p>
    <w:p>
      <w:pPr>
        <w:jc w:val="both"/>
        <w:rPr>
          <w:rFonts w:ascii="Times New Roman" w:hAnsi="Times New Roman" w:eastAsia="Times New Roman"/>
          <w:bCs/>
          <w:color w:val="000000"/>
          <w:highlight w:val="white"/>
        </w:rPr>
      </w:pPr>
      <w:r>
        <w:rPr>
          <w:rFonts w:ascii="Times New Roman" w:hAnsi="Times New Roman" w:eastAsia="Times New Roman"/>
          <w:lang w:eastAsia="ru-RU"/>
        </w:rPr>
        <w:t xml:space="preserve">           </w:t>
      </w:r>
      <w:r>
        <w:rPr>
          <w:rFonts w:ascii="Times New Roman" w:hAnsi="Times New Roman" w:eastAsia="Times New Roman"/>
          <w:highlight w:val="white"/>
          <w:lang w:eastAsia="ru-RU"/>
        </w:rPr>
        <w:t xml:space="preserve">За счет средств</w:t>
      </w:r>
      <w:r>
        <w:rPr>
          <w:rFonts w:ascii="Times New Roman" w:hAnsi="Times New Roman" w:eastAsia="Times New Roman"/>
          <w:bCs/>
          <w:color w:val="000000"/>
          <w:highlight w:val="white"/>
          <w:lang w:eastAsia="ru-RU"/>
        </w:rPr>
        <w:t xml:space="preserve"> федерального бюджета бюджетные ассигнования направлены </w:t>
      </w:r>
      <w:r>
        <w:rPr>
          <w:rFonts w:ascii="Times New Roman" w:hAnsi="Times New Roman" w:eastAsia="Times New Roman"/>
          <w:highlight w:val="white"/>
          <w:lang w:eastAsia="ru-RU"/>
        </w:rPr>
        <w:t xml:space="preserve">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Федерации. Объем бюджетных ассигнований составляет</w:t>
      </w:r>
      <w:r>
        <w:rPr>
          <w:rFonts w:ascii="Times New Roman" w:hAnsi="Times New Roman" w:eastAsia="Calibri"/>
          <w:highlight w:val="white"/>
        </w:rPr>
        <w:t xml:space="preserve"> 6,9</w:t>
      </w:r>
      <w:r>
        <w:rPr>
          <w:rFonts w:ascii="Times New Roman" w:hAnsi="Times New Roman"/>
          <w:highlight w:val="white"/>
        </w:rPr>
        <w:t xml:space="preserve"> тыс. рублей, исполнение составило 6,9 тыс. рублей, или 1</w:t>
      </w:r>
      <w:r>
        <w:rPr>
          <w:rFonts w:ascii="Times New Roman" w:hAnsi="Times New Roman"/>
          <w:highlight w:val="white"/>
        </w:rPr>
        <w:t xml:space="preserve">00,0%.</w:t>
      </w:r>
      <w:r>
        <w:rPr>
          <w:rFonts w:ascii="Times New Roman" w:hAnsi="Times New Roman" w:eastAsia="Times New Roman"/>
          <w:bCs/>
          <w:color w:val="000000"/>
          <w:highlight w:val="white"/>
        </w:rPr>
      </w:r>
      <w:r>
        <w:rPr>
          <w:rFonts w:ascii="Times New Roman" w:hAnsi="Times New Roman" w:eastAsia="Times New Roman"/>
          <w:bCs/>
          <w:color w:val="000000"/>
          <w:highlight w:val="white"/>
        </w:rPr>
      </w:r>
    </w:p>
    <w:p>
      <w:pPr>
        <w:ind w:firstLine="709"/>
        <w:jc w:val="both"/>
        <w:rPr>
          <w:rFonts w:ascii="Times New Roman" w:hAnsi="Times New Roman" w:eastAsia="Calibri"/>
          <w:highlight w:val="green"/>
        </w:rPr>
      </w:pPr>
      <w:r>
        <w:rPr>
          <w:rFonts w:ascii="Times New Roman" w:hAnsi="Times New Roman" w:eastAsia="Calibri"/>
          <w:highlight w:val="green"/>
        </w:rPr>
      </w:r>
      <w:r>
        <w:rPr>
          <w:rFonts w:ascii="Times New Roman" w:hAnsi="Times New Roman" w:eastAsia="Calibri"/>
          <w:highlight w:val="green"/>
        </w:rPr>
      </w:r>
      <w:r>
        <w:rPr>
          <w:rFonts w:ascii="Times New Roman" w:hAnsi="Times New Roman" w:eastAsia="Calibri"/>
          <w:highlight w:val="green"/>
        </w:rPr>
      </w:r>
    </w:p>
    <w:p>
      <w:pPr>
        <w:jc w:val="center"/>
        <w:widowControl w:val="off"/>
        <w:rPr>
          <w:rFonts w:ascii="Times New Roman" w:hAnsi="Times New Roman" w:eastAsia="Calibri"/>
          <w:color w:val="000000" w:themeColor="text1"/>
          <w:highlight w:val="white"/>
        </w:rPr>
      </w:pPr>
      <w:r>
        <w:rPr>
          <w:rFonts w:ascii="Times New Roman" w:hAnsi="Times New Roman" w:eastAsia="Calibri"/>
          <w:color w:val="000000" w:themeColor="text1"/>
          <w:highlight w:val="white"/>
        </w:rPr>
        <w:t xml:space="preserve">5.</w:t>
      </w:r>
      <w:r>
        <w:rPr>
          <w:rFonts w:ascii="Cambria" w:hAnsi="Cambria" w:eastAsia="Cambria"/>
          <w:color w:val="000000" w:themeColor="text1"/>
          <w:highlight w:val="white"/>
        </w:rPr>
        <w:t xml:space="preserve"> </w:t>
      </w:r>
      <w:r>
        <w:rPr>
          <w:rFonts w:ascii="Times New Roman" w:hAnsi="Times New Roman" w:eastAsia="Calibri"/>
          <w:color w:val="000000" w:themeColor="text1"/>
          <w:highlight w:val="white"/>
        </w:rPr>
        <w:t xml:space="preserve">Реализация норм, установленных Бюджетным кодексом Российской Федерации</w:t>
      </w:r>
      <w:r>
        <w:rPr>
          <w:rFonts w:ascii="Times New Roman" w:hAnsi="Times New Roman" w:eastAsia="Calibri"/>
          <w:color w:val="000000" w:themeColor="text1"/>
          <w:highlight w:val="white"/>
        </w:rPr>
      </w:r>
      <w:r>
        <w:rPr>
          <w:rFonts w:ascii="Times New Roman" w:hAnsi="Times New Roman" w:eastAsia="Calibri"/>
          <w:color w:val="000000" w:themeColor="text1"/>
          <w:highlight w:val="white"/>
        </w:rPr>
      </w:r>
    </w:p>
    <w:p>
      <w:pPr>
        <w:jc w:val="both"/>
        <w:widowControl w:val="off"/>
        <w:rPr>
          <w:rFonts w:ascii="Times New Roman" w:hAnsi="Times New Roman" w:eastAsia="Calibri"/>
          <w:color w:val="000000" w:themeColor="text1"/>
          <w:highlight w:val="white"/>
        </w:rPr>
      </w:pPr>
      <w:r>
        <w:rPr>
          <w:rFonts w:ascii="Times New Roman" w:hAnsi="Times New Roman" w:eastAsia="Calibri"/>
          <w:color w:val="000000" w:themeColor="text1"/>
          <w:highlight w:val="white"/>
        </w:rPr>
      </w:r>
      <w:r>
        <w:rPr>
          <w:rFonts w:ascii="Times New Roman" w:hAnsi="Times New Roman" w:eastAsia="Calibri"/>
          <w:color w:val="000000" w:themeColor="text1"/>
          <w:highlight w:val="white"/>
        </w:rPr>
      </w:r>
      <w:r>
        <w:rPr>
          <w:rFonts w:ascii="Times New Roman" w:hAnsi="Times New Roman" w:eastAsia="Calibri"/>
          <w:color w:val="000000" w:themeColor="text1"/>
          <w:highlight w:val="white"/>
        </w:rPr>
      </w:r>
    </w:p>
    <w:p>
      <w:pPr>
        <w:jc w:val="both"/>
        <w:tabs>
          <w:tab w:val="left" w:pos="709" w:leader="none"/>
          <w:tab w:val="left" w:pos="1134" w:leader="none"/>
          <w:tab w:val="left" w:pos="1701" w:leader="none"/>
        </w:tabs>
        <w:rPr>
          <w:rFonts w:ascii="Times New Roman" w:hAnsi="Times New Roman" w:eastAsia="Calibri"/>
          <w:highlight w:val="white"/>
        </w:rPr>
      </w:pPr>
      <w:r>
        <w:rPr>
          <w:rFonts w:ascii="Times New Roman" w:hAnsi="Times New Roman" w:eastAsia="Calibri"/>
          <w:color w:val="000000"/>
          <w:highlight w:val="white"/>
        </w:rPr>
        <w:tab/>
        <w:t xml:space="preserve">В составе непрограммных расходов зарезервированы бюджетные ассигнования</w:t>
      </w:r>
      <w:r>
        <w:rPr>
          <w:rFonts w:ascii="Times New Roman" w:hAnsi="Times New Roman" w:eastAsia="Cambria"/>
          <w:highlight w:val="white"/>
        </w:rPr>
        <w:t xml:space="preserve">:</w:t>
      </w:r>
      <w:r>
        <w:rPr>
          <w:rFonts w:ascii="Times New Roman" w:hAnsi="Times New Roman" w:eastAsia="Calibri"/>
          <w:highlight w:val="white"/>
        </w:rPr>
      </w:r>
      <w:r>
        <w:rPr>
          <w:rFonts w:ascii="Times New Roman" w:hAnsi="Times New Roman" w:eastAsia="Calibri"/>
          <w:highlight w:val="white"/>
        </w:rPr>
      </w:r>
    </w:p>
    <w:p>
      <w:pPr>
        <w:jc w:val="both"/>
        <w:tabs>
          <w:tab w:val="left" w:pos="709" w:leader="none"/>
          <w:tab w:val="left" w:pos="1134" w:leader="none"/>
          <w:tab w:val="left" w:pos="1701" w:leader="none"/>
        </w:tabs>
        <w:rPr>
          <w:rFonts w:ascii="Times New Roman" w:hAnsi="Times New Roman" w:eastAsia="Calibri"/>
          <w:highlight w:val="white"/>
        </w:rPr>
      </w:pPr>
      <w:r>
        <w:rPr>
          <w:rFonts w:ascii="Times New Roman" w:hAnsi="Times New Roman" w:eastAsia="Calibri"/>
          <w:highlight w:val="white"/>
        </w:rPr>
        <w:tab/>
      </w:r>
      <w:r>
        <w:rPr>
          <w:rFonts w:ascii="Times New Roman" w:hAnsi="Times New Roman" w:eastAsia="Calibri"/>
          <w:highlight w:val="white"/>
        </w:rPr>
        <w:t xml:space="preserve">на реализацию инициативных проектов, в целях финансового обеспечения соответствующих расходных обязательств муниципального образования в сумме 7 200,0 тыс. рублей;</w:t>
      </w:r>
      <w:r>
        <w:rPr>
          <w:rFonts w:ascii="Times New Roman" w:hAnsi="Times New Roman" w:eastAsia="Calibri"/>
          <w:highlight w:val="white"/>
        </w:rPr>
      </w:r>
      <w:r>
        <w:rPr>
          <w:rFonts w:ascii="Times New Roman" w:hAnsi="Times New Roman" w:eastAsia="Calibri"/>
          <w:highlight w:val="white"/>
        </w:rPr>
      </w:r>
    </w:p>
    <w:p>
      <w:pPr>
        <w:jc w:val="both"/>
        <w:tabs>
          <w:tab w:val="left" w:pos="709" w:leader="none"/>
          <w:tab w:val="left" w:pos="1134" w:leader="none"/>
          <w:tab w:val="left" w:pos="1701" w:leader="none"/>
        </w:tabs>
        <w:rPr>
          <w:rFonts w:ascii="Times New Roman" w:hAnsi="Times New Roman" w:eastAsia="Calibri"/>
          <w:highlight w:val="white"/>
        </w:rPr>
      </w:pPr>
      <w:r>
        <w:rPr>
          <w:rFonts w:ascii="Times New Roman" w:hAnsi="Times New Roman" w:eastAsia="Calibri"/>
          <w:highlight w:val="white"/>
        </w:rPr>
        <w:tab/>
        <w:t xml:space="preserve"> на выплату дополнительной меры социальной поддержки граждан в городском округе, заключивши</w:t>
      </w:r>
      <w:r>
        <w:rPr>
          <w:rFonts w:ascii="Times New Roman" w:hAnsi="Times New Roman" w:eastAsia="Calibri"/>
          <w:highlight w:val="white"/>
        </w:rPr>
        <w:t xml:space="preserve">х контракт о прохождении военной службы в Вооруженных Силах Российской Федерации, направленных для выполнения задач в ходе специальной военной операции в сумме 5 700,0 тыс. рублей;</w:t>
      </w:r>
      <w:r>
        <w:rPr>
          <w:rFonts w:ascii="Times New Roman" w:hAnsi="Times New Roman" w:eastAsia="Calibri"/>
          <w:highlight w:val="white"/>
        </w:rPr>
      </w:r>
      <w:r>
        <w:rPr>
          <w:rFonts w:ascii="Times New Roman" w:hAnsi="Times New Roman" w:eastAsia="Calibri"/>
          <w:highlight w:val="white"/>
        </w:rPr>
      </w:r>
    </w:p>
    <w:p>
      <w:pPr>
        <w:jc w:val="both"/>
        <w:tabs>
          <w:tab w:val="left" w:pos="709" w:leader="none"/>
          <w:tab w:val="left" w:pos="1134" w:leader="none"/>
          <w:tab w:val="left" w:pos="1701" w:leader="none"/>
        </w:tabs>
        <w:rPr>
          <w:rFonts w:ascii="Times New Roman" w:hAnsi="Times New Roman" w:eastAsia="Calibri"/>
        </w:rPr>
      </w:pPr>
      <w:r>
        <w:rPr>
          <w:rFonts w:ascii="Times New Roman" w:hAnsi="Times New Roman" w:eastAsia="Calibri"/>
          <w:highlight w:val="white"/>
        </w:rPr>
        <w:tab/>
        <w:t xml:space="preserve">на обеспечение доли </w:t>
      </w:r>
      <w:r>
        <w:rPr>
          <w:rFonts w:ascii="Times New Roman" w:hAnsi="Times New Roman" w:eastAsia="Calibri"/>
          <w:highlight w:val="white"/>
        </w:rPr>
        <w:t xml:space="preserve">софинансирования</w:t>
      </w:r>
      <w:r>
        <w:rPr>
          <w:rFonts w:ascii="Times New Roman" w:hAnsi="Times New Roman" w:eastAsia="Calibri"/>
          <w:highlight w:val="white"/>
        </w:rPr>
        <w:t xml:space="preserve"> мероприятий государственных программ </w:t>
      </w:r>
      <w:r>
        <w:rPr>
          <w:rFonts w:ascii="Times New Roman" w:hAnsi="Times New Roman" w:eastAsia="Calibri"/>
          <w:highlight w:val="white"/>
        </w:rPr>
        <w:t xml:space="preserve">Ханты-Мансийского автономного округа - Югры при предоставлении из бюджетов бюджетной системы Российской Федерации объема субсидий сверх утвержденного решением Думы города о бюджете города </w:t>
      </w:r>
      <w:r>
        <w:rPr>
          <w:rFonts w:ascii="Times New Roman" w:hAnsi="Times New Roman" w:eastAsia="Calibri"/>
          <w:highlight w:val="white"/>
        </w:rPr>
        <w:t xml:space="preserve">Мегиона</w:t>
      </w:r>
      <w:r>
        <w:rPr>
          <w:rFonts w:ascii="Times New Roman" w:hAnsi="Times New Roman" w:eastAsia="Calibri"/>
          <w:highlight w:val="white"/>
        </w:rPr>
        <w:t xml:space="preserve"> в сумме 6 589,5 тыс. рублей.</w:t>
      </w:r>
      <w:r>
        <w:rPr>
          <w:rFonts w:ascii="Times New Roman" w:hAnsi="Times New Roman" w:eastAsia="Calibri"/>
        </w:rPr>
      </w:r>
      <w:r>
        <w:rPr>
          <w:rFonts w:ascii="Times New Roman" w:hAnsi="Times New Roman" w:eastAsia="Calibri"/>
        </w:rPr>
      </w:r>
    </w:p>
    <w:p>
      <w:pPr>
        <w:jc w:val="both"/>
        <w:tabs>
          <w:tab w:val="left" w:pos="709" w:leader="none"/>
          <w:tab w:val="left" w:pos="1134" w:leader="none"/>
          <w:tab w:val="left" w:pos="1701" w:leader="none"/>
        </w:tabs>
        <w:rPr>
          <w:rFonts w:ascii="Times New Roman" w:hAnsi="Times New Roman" w:eastAsia="Calibri"/>
          <w:highlight w:val="white"/>
        </w:rPr>
      </w:pPr>
      <w:r>
        <w:rPr>
          <w:rFonts w:ascii="Times New Roman" w:hAnsi="Times New Roman" w:eastAsia="Calibri"/>
          <w:highlight w:val="white"/>
        </w:rPr>
      </w:r>
      <w:r>
        <w:rPr>
          <w:rFonts w:ascii="Times New Roman" w:hAnsi="Times New Roman" w:eastAsia="Calibri"/>
          <w:highlight w:val="white"/>
        </w:rPr>
      </w:r>
      <w:r>
        <w:rPr>
          <w:rFonts w:ascii="Times New Roman" w:hAnsi="Times New Roman" w:eastAsia="Calibri"/>
          <w:highlight w:val="white"/>
        </w:rPr>
      </w:r>
    </w:p>
    <w:p>
      <w:pPr>
        <w:jc w:val="both"/>
        <w:tabs>
          <w:tab w:val="left" w:pos="709" w:leader="none"/>
          <w:tab w:val="left" w:pos="1134" w:leader="none"/>
          <w:tab w:val="left" w:pos="1701" w:leader="none"/>
        </w:tabs>
        <w:rPr>
          <w:rFonts w:ascii="Times New Roman" w:hAnsi="Times New Roman" w:eastAsia="Calibri"/>
          <w:highlight w:val="white"/>
        </w:rPr>
      </w:pPr>
      <w:r>
        <w:rPr>
          <w:rFonts w:ascii="Times New Roman" w:hAnsi="Times New Roman" w:eastAsia="Calibri"/>
          <w:highlight w:val="white"/>
        </w:rPr>
      </w:r>
      <w:r>
        <w:rPr>
          <w:rFonts w:ascii="Times New Roman" w:hAnsi="Times New Roman" w:eastAsia="Calibri"/>
          <w:highlight w:val="white"/>
        </w:rPr>
      </w:r>
      <w:r>
        <w:rPr>
          <w:rFonts w:ascii="Times New Roman" w:hAnsi="Times New Roman" w:eastAsia="Calibri"/>
          <w:highlight w:val="white"/>
        </w:rPr>
      </w:r>
    </w:p>
    <w:p>
      <w:pPr>
        <w:jc w:val="center"/>
        <w:rPr>
          <w:rFonts w:ascii="Times New Roman" w:hAnsi="Times New Roman" w:eastAsia="Times New Roman"/>
          <w:b/>
          <w:lang w:eastAsia="ru-RU"/>
        </w:rPr>
      </w:pPr>
      <w:r>
        <w:rPr>
          <w:rFonts w:ascii="Times New Roman" w:hAnsi="Times New Roman" w:eastAsia="Times New Roman"/>
          <w:b/>
          <w:lang w:eastAsia="ru-RU"/>
        </w:rPr>
        <w:t xml:space="preserve">ИСТОЧНИКИ ФИНАНСИРОВАНИЯ ДЕФ</w:t>
      </w:r>
      <w:r>
        <w:rPr>
          <w:rFonts w:ascii="Times New Roman" w:hAnsi="Times New Roman" w:eastAsia="Times New Roman"/>
          <w:b/>
          <w:lang w:eastAsia="ru-RU"/>
        </w:rPr>
        <w:t xml:space="preserve">ИЦИТА БЮДЖЕТА</w:t>
      </w:r>
      <w:r>
        <w:rPr>
          <w:rFonts w:ascii="Times New Roman" w:hAnsi="Times New Roman" w:eastAsia="Times New Roman"/>
          <w:b/>
          <w:lang w:eastAsia="ru-RU"/>
        </w:rPr>
      </w:r>
      <w:r>
        <w:rPr>
          <w:rFonts w:ascii="Times New Roman" w:hAnsi="Times New Roman" w:eastAsia="Times New Roman"/>
          <w:b/>
          <w:lang w:eastAsia="ru-RU"/>
        </w:rPr>
      </w:r>
    </w:p>
    <w:p>
      <w:pPr>
        <w:jc w:val="center"/>
        <w:rPr>
          <w:rFonts w:ascii="Times New Roman" w:hAnsi="Times New Roman" w:eastAsia="Times New Roman"/>
          <w:b/>
          <w:highlight w:val="yellow"/>
          <w:lang w:eastAsia="ru-RU"/>
        </w:rPr>
      </w:pPr>
      <w:r>
        <w:rPr>
          <w:rFonts w:ascii="Times New Roman" w:hAnsi="Times New Roman" w:eastAsia="Times New Roman"/>
          <w:b/>
          <w:highlight w:val="yellow"/>
          <w:lang w:eastAsia="ru-RU"/>
        </w:rPr>
      </w:r>
      <w:r>
        <w:rPr>
          <w:rFonts w:ascii="Times New Roman" w:hAnsi="Times New Roman" w:eastAsia="Times New Roman"/>
          <w:b/>
          <w:highlight w:val="yellow"/>
          <w:lang w:eastAsia="ru-RU"/>
        </w:rPr>
      </w:r>
      <w:r>
        <w:rPr>
          <w:rFonts w:ascii="Times New Roman" w:hAnsi="Times New Roman" w:eastAsia="Times New Roman"/>
          <w:b/>
          <w:highlight w:val="yellow"/>
          <w:lang w:eastAsia="ru-RU"/>
        </w:rPr>
      </w:r>
    </w:p>
    <w:p>
      <w:pPr>
        <w:ind w:firstLine="709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 xml:space="preserve">Между администрацией города </w:t>
      </w:r>
      <w:r>
        <w:rPr>
          <w:rFonts w:ascii="Times New Roman" w:hAnsi="Times New Roman"/>
          <w:highlight w:val="white"/>
        </w:rPr>
        <w:t xml:space="preserve">Мегиона</w:t>
      </w:r>
      <w:r>
        <w:rPr>
          <w:rFonts w:ascii="Times New Roman" w:hAnsi="Times New Roman"/>
          <w:highlight w:val="white"/>
        </w:rPr>
        <w:t xml:space="preserve"> и Департаментом финансов Ханты-Мансийского автономного округа – Югры 26.04.2022 года заключен договор бюджетного кредита для погашения долговых обязательств от 26.04.2022 №8/02-</w:t>
      </w:r>
      <w:r>
        <w:rPr>
          <w:rFonts w:ascii="Times New Roman" w:hAnsi="Times New Roman"/>
          <w:highlight w:val="white"/>
        </w:rPr>
        <w:t xml:space="preserve">22 в сумме 40 000 000,00 руб. под 0,1% годовых.</w:t>
      </w:r>
      <w:r>
        <w:rPr>
          <w:rFonts w:ascii="Times New Roman" w:hAnsi="Times New Roman"/>
          <w:highlight w:val="white"/>
        </w:rPr>
      </w:r>
      <w:r>
        <w:rPr>
          <w:rFonts w:ascii="Times New Roman" w:hAnsi="Times New Roman"/>
          <w:highlight w:val="white"/>
        </w:rPr>
      </w:r>
    </w:p>
    <w:p>
      <w:pPr>
        <w:ind w:firstLine="709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 xml:space="preserve">По состоянию на 01.04.202</w:t>
      </w:r>
      <w:r>
        <w:rPr>
          <w:rFonts w:ascii="Times New Roman" w:hAnsi="Times New Roman"/>
          <w:highlight w:val="white"/>
        </w:rPr>
        <w:t xml:space="preserve">5</w:t>
      </w:r>
      <w:r>
        <w:rPr>
          <w:rFonts w:ascii="Times New Roman" w:hAnsi="Times New Roman"/>
          <w:highlight w:val="white"/>
        </w:rPr>
        <w:t xml:space="preserve"> задолженность по бюджетному кредиту от 26.04.2022 №8/02-22 погашена в полном объеме.</w:t>
      </w:r>
      <w:r>
        <w:rPr>
          <w:rFonts w:ascii="Times New Roman" w:hAnsi="Times New Roman"/>
          <w:highlight w:val="white"/>
        </w:rPr>
      </w:r>
      <w:r>
        <w:rPr>
          <w:rFonts w:ascii="Times New Roman" w:hAnsi="Times New Roman"/>
          <w:highlight w:val="white"/>
        </w:rPr>
      </w:r>
    </w:p>
    <w:p>
      <w:pPr>
        <w:ind w:firstLine="709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 xml:space="preserve">Также между администрацией города </w:t>
      </w:r>
      <w:r>
        <w:rPr>
          <w:rFonts w:ascii="Times New Roman" w:hAnsi="Times New Roman"/>
          <w:highlight w:val="white"/>
        </w:rPr>
        <w:t xml:space="preserve">Мегиона</w:t>
      </w:r>
      <w:r>
        <w:rPr>
          <w:rFonts w:ascii="Times New Roman" w:hAnsi="Times New Roman"/>
          <w:highlight w:val="white"/>
        </w:rPr>
        <w:t xml:space="preserve"> и Департаментом финансов Ханты-Мансийского автономного</w:t>
      </w:r>
      <w:r>
        <w:rPr>
          <w:rFonts w:ascii="Times New Roman" w:hAnsi="Times New Roman"/>
          <w:highlight w:val="white"/>
        </w:rPr>
        <w:t xml:space="preserve"> округа – Югры 16.11.2022 года заключен договор бюджетного кредита для финансирования дефицита бюджета от 16.11.2022 №13/02-22 в сумме 170 000 000,00 руб. под 0,1% годовых.</w:t>
      </w:r>
      <w:r>
        <w:rPr>
          <w:rFonts w:ascii="Times New Roman" w:hAnsi="Times New Roman"/>
          <w:highlight w:val="white"/>
        </w:rPr>
      </w:r>
      <w:r>
        <w:rPr>
          <w:rFonts w:ascii="Times New Roman" w:hAnsi="Times New Roman"/>
          <w:highlight w:val="white"/>
        </w:rPr>
      </w:r>
    </w:p>
    <w:p>
      <w:pPr>
        <w:ind w:firstLine="709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 xml:space="preserve">По состоянию на 01.04.2025 сумма задолженности по бюджетному кредиту               </w:t>
      </w:r>
      <w:r>
        <w:rPr>
          <w:rFonts w:ascii="Times New Roman" w:hAnsi="Times New Roman"/>
          <w:highlight w:val="white"/>
        </w:rPr>
        <w:t xml:space="preserve">          от 16.11.2022 №13/02-22 составляет 38 857 139,00 руб.</w:t>
      </w:r>
      <w:r>
        <w:rPr>
          <w:rFonts w:ascii="Times New Roman" w:hAnsi="Times New Roman"/>
          <w:highlight w:val="white"/>
        </w:rPr>
      </w:r>
      <w:r>
        <w:rPr>
          <w:rFonts w:ascii="Times New Roman" w:hAnsi="Times New Roman"/>
          <w:highlight w:val="white"/>
        </w:rPr>
      </w:r>
    </w:p>
    <w:p>
      <w:pPr>
        <w:ind w:firstLine="709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 xml:space="preserve">Кроме того, между администрацией города </w:t>
      </w:r>
      <w:r>
        <w:rPr>
          <w:rFonts w:ascii="Times New Roman" w:hAnsi="Times New Roman"/>
          <w:highlight w:val="white"/>
        </w:rPr>
        <w:t xml:space="preserve">Мегиона</w:t>
      </w:r>
      <w:r>
        <w:rPr>
          <w:rFonts w:ascii="Times New Roman" w:hAnsi="Times New Roman"/>
          <w:highlight w:val="white"/>
        </w:rPr>
        <w:t xml:space="preserve"> и Департаментом финансов Ханты-Мансийского автономного округа – Югры 14.12.2023 года заключен договор бюджетного кредита для финансирования дефи</w:t>
      </w:r>
      <w:r>
        <w:rPr>
          <w:rFonts w:ascii="Times New Roman" w:hAnsi="Times New Roman"/>
          <w:highlight w:val="white"/>
        </w:rPr>
        <w:t xml:space="preserve">цита бюджета от 14.12.2023 №11/02-23 в сумме 211 000 000,00 руб. под 0,1% годовых.</w:t>
      </w:r>
      <w:r>
        <w:rPr>
          <w:rFonts w:ascii="Times New Roman" w:hAnsi="Times New Roman"/>
          <w:highlight w:val="white"/>
        </w:rPr>
      </w:r>
      <w:r>
        <w:rPr>
          <w:rFonts w:ascii="Times New Roman" w:hAnsi="Times New Roman"/>
          <w:highlight w:val="white"/>
        </w:rPr>
      </w:r>
    </w:p>
    <w:p>
      <w:pPr>
        <w:ind w:firstLine="709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 xml:space="preserve">По состоянию на 01.04.2025 сумма задолженности по бюджетному кредиту                         от 14.12.2023 №11/02-23 составляет 123 070 000,00 руб. </w:t>
      </w:r>
      <w:r>
        <w:rPr>
          <w:rFonts w:ascii="Times New Roman" w:hAnsi="Times New Roman"/>
          <w:highlight w:val="white"/>
        </w:rPr>
      </w:r>
      <w:r>
        <w:rPr>
          <w:rFonts w:ascii="Times New Roman" w:hAnsi="Times New Roman"/>
          <w:highlight w:val="white"/>
        </w:rPr>
      </w:r>
    </w:p>
    <w:p>
      <w:pPr>
        <w:ind w:firstLine="709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 xml:space="preserve">Также между администраци</w:t>
      </w:r>
      <w:r>
        <w:rPr>
          <w:rFonts w:ascii="Times New Roman" w:hAnsi="Times New Roman"/>
          <w:highlight w:val="white"/>
        </w:rPr>
        <w:t xml:space="preserve">ей города </w:t>
      </w:r>
      <w:r>
        <w:rPr>
          <w:rFonts w:ascii="Times New Roman" w:hAnsi="Times New Roman"/>
          <w:highlight w:val="white"/>
        </w:rPr>
        <w:t xml:space="preserve">Мегиона</w:t>
      </w:r>
      <w:r>
        <w:rPr>
          <w:rFonts w:ascii="Times New Roman" w:hAnsi="Times New Roman"/>
          <w:highlight w:val="white"/>
        </w:rPr>
        <w:t xml:space="preserve"> и Департаментом финансов Ханты-Мансийского автономного округа – Югры 19.12.2024 года заключен договор бюджетного кредита для финансирования дефицита бюджета от 19.12.2024 №8/24-ДБ в сумме 220 000 000,00 руб. под 0,1% годовых.</w:t>
      </w:r>
      <w:r>
        <w:rPr>
          <w:rFonts w:ascii="Times New Roman" w:hAnsi="Times New Roman"/>
          <w:highlight w:val="white"/>
        </w:rPr>
      </w:r>
      <w:r>
        <w:rPr>
          <w:rFonts w:ascii="Times New Roman" w:hAnsi="Times New Roman"/>
          <w:highlight w:val="white"/>
        </w:rPr>
      </w:r>
    </w:p>
    <w:p>
      <w:pPr>
        <w:ind w:firstLine="709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 xml:space="preserve">По состоянию</w:t>
      </w:r>
      <w:r>
        <w:rPr>
          <w:rFonts w:ascii="Times New Roman" w:hAnsi="Times New Roman"/>
          <w:highlight w:val="white"/>
        </w:rPr>
        <w:t xml:space="preserve"> на 01.04.2025 сумма задолженности по бюджетному кредиту                         от 16.11.2022 №13/02-22 составляет 201 666 664,00 руб.</w:t>
      </w:r>
      <w:r>
        <w:rPr>
          <w:rFonts w:ascii="Times New Roman" w:hAnsi="Times New Roman"/>
          <w:highlight w:val="white"/>
        </w:rPr>
      </w:r>
      <w:r>
        <w:rPr>
          <w:rFonts w:ascii="Times New Roman" w:hAnsi="Times New Roman"/>
          <w:highlight w:val="white"/>
        </w:rPr>
      </w:r>
    </w:p>
    <w:p>
      <w:pPr>
        <w:ind w:firstLine="709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</w:r>
      <w:r>
        <w:rPr>
          <w:rFonts w:ascii="Times New Roman" w:hAnsi="Times New Roman"/>
          <w:highlight w:val="white"/>
        </w:rPr>
      </w:r>
      <w:r>
        <w:rPr>
          <w:rFonts w:ascii="Times New Roman" w:hAnsi="Times New Roman"/>
          <w:highlight w:val="white"/>
        </w:rPr>
      </w:r>
    </w:p>
    <w:p>
      <w:pPr>
        <w:ind w:firstLine="709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 xml:space="preserve">По состоянию на 01.04.2025 общая сумма муниципального долга города </w:t>
      </w:r>
      <w:r>
        <w:rPr>
          <w:rFonts w:ascii="Times New Roman" w:hAnsi="Times New Roman"/>
          <w:highlight w:val="white"/>
        </w:rPr>
        <w:t xml:space="preserve">Мегиона</w:t>
      </w:r>
      <w:r>
        <w:rPr>
          <w:rFonts w:ascii="Times New Roman" w:hAnsi="Times New Roman"/>
          <w:highlight w:val="white"/>
        </w:rPr>
        <w:t xml:space="preserve"> составляет 363 593 803,00 руб.</w:t>
      </w:r>
      <w:r>
        <w:rPr>
          <w:rFonts w:ascii="Times New Roman" w:hAnsi="Times New Roman"/>
          <w:highlight w:val="white"/>
        </w:rPr>
      </w:r>
      <w:r>
        <w:rPr>
          <w:rFonts w:ascii="Times New Roman" w:hAnsi="Times New Roman"/>
          <w:highlight w:val="white"/>
        </w:rPr>
      </w:r>
    </w:p>
    <w:p>
      <w:pPr>
        <w:ind w:firstLine="709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</w:r>
      <w:r>
        <w:rPr>
          <w:rFonts w:ascii="Times New Roman" w:hAnsi="Times New Roman"/>
          <w:highlight w:val="white"/>
        </w:rPr>
      </w:r>
      <w:r>
        <w:rPr>
          <w:rFonts w:ascii="Times New Roman" w:hAnsi="Times New Roman"/>
          <w:highlight w:val="white"/>
        </w:rPr>
      </w:r>
    </w:p>
    <w:p>
      <w:pPr>
        <w:ind w:firstLine="709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</w:r>
      <w:r>
        <w:rPr>
          <w:rFonts w:ascii="Times New Roman" w:hAnsi="Times New Roman"/>
          <w:highlight w:val="white"/>
        </w:rPr>
      </w:r>
      <w:r>
        <w:rPr>
          <w:rFonts w:ascii="Times New Roman" w:hAnsi="Times New Roman"/>
          <w:highlight w:val="white"/>
        </w:rPr>
      </w:r>
    </w:p>
    <w:p>
      <w:pPr>
        <w:jc w:val="both"/>
        <w:rPr>
          <w:rFonts w:ascii="Times New Roman" w:hAnsi="Times New Roman" w:eastAsia="Calibri"/>
          <w:highlight w:val="white"/>
        </w:rPr>
      </w:pPr>
      <w:r>
        <w:rPr>
          <w:rFonts w:ascii="Times New Roman" w:hAnsi="Times New Roman" w:eastAsia="Calibri"/>
          <w:highlight w:val="white"/>
        </w:rPr>
      </w:r>
      <w:r>
        <w:rPr>
          <w:rFonts w:ascii="Times New Roman" w:hAnsi="Times New Roman" w:eastAsia="Calibri"/>
          <w:highlight w:val="white"/>
        </w:rPr>
      </w:r>
      <w:r>
        <w:rPr>
          <w:rFonts w:ascii="Times New Roman" w:hAnsi="Times New Roman" w:eastAsia="Calibri"/>
          <w:highlight w:val="white"/>
        </w:rPr>
      </w:r>
    </w:p>
    <w:p>
      <w:pPr>
        <w:jc w:val="both"/>
        <w:rPr>
          <w:rFonts w:ascii="Times New Roman" w:hAnsi="Times New Roman" w:eastAsia="Calibri"/>
          <w:highlight w:val="yellow"/>
        </w:rPr>
      </w:pPr>
      <w:r>
        <w:rPr>
          <w:rFonts w:ascii="Times New Roman" w:hAnsi="Times New Roman" w:eastAsia="Calibri"/>
          <w:highlight w:val="yellow"/>
        </w:rPr>
      </w:r>
      <w:r>
        <w:rPr>
          <w:rFonts w:ascii="Times New Roman" w:hAnsi="Times New Roman" w:eastAsia="Calibri"/>
          <w:highlight w:val="yellow"/>
        </w:rPr>
      </w:r>
      <w:r>
        <w:rPr>
          <w:rFonts w:ascii="Times New Roman" w:hAnsi="Times New Roman" w:eastAsia="Calibri"/>
          <w:highlight w:val="yellow"/>
        </w:rPr>
      </w:r>
    </w:p>
    <w:p>
      <w:pPr>
        <w:jc w:val="both"/>
        <w:rPr>
          <w:sz w:val="20"/>
          <w:szCs w:val="20"/>
        </w:rPr>
      </w:pPr>
      <w:r>
        <w:rPr>
          <w:rFonts w:ascii="Times New Roman" w:hAnsi="Times New Roman" w:eastAsia="Calibri"/>
        </w:rPr>
        <w:t xml:space="preserve">Директор департамента финансов                                                                                </w:t>
      </w:r>
      <w:r>
        <w:rPr>
          <w:rFonts w:ascii="Times New Roman" w:hAnsi="Times New Roman" w:eastAsia="Calibri"/>
        </w:rPr>
        <w:t xml:space="preserve">В.А.Ситникова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45"/>
        <w:jc w:val="both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45"/>
        <w:jc w:val="both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45"/>
        <w:jc w:val="both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45"/>
        <w:jc w:val="both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45"/>
        <w:jc w:val="both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45"/>
        <w:jc w:val="both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45"/>
        <w:jc w:val="both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45"/>
        <w:jc w:val="both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45"/>
        <w:jc w:val="both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45"/>
        <w:jc w:val="both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45"/>
        <w:jc w:val="both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45"/>
        <w:jc w:val="both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45"/>
        <w:jc w:val="both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45"/>
        <w:jc w:val="both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45"/>
        <w:jc w:val="both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45"/>
        <w:jc w:val="both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45"/>
        <w:jc w:val="both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45"/>
        <w:jc w:val="both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45"/>
        <w:jc w:val="both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45"/>
        <w:jc w:val="both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45"/>
        <w:jc w:val="both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45"/>
        <w:jc w:val="both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45"/>
        <w:jc w:val="both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45"/>
        <w:jc w:val="both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45"/>
        <w:jc w:val="both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45"/>
        <w:jc w:val="both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45"/>
        <w:jc w:val="both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45"/>
        <w:jc w:val="both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45"/>
        <w:jc w:val="both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45"/>
        <w:jc w:val="both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45"/>
        <w:jc w:val="both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45"/>
        <w:jc w:val="both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45"/>
        <w:jc w:val="both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45"/>
        <w:jc w:val="both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45"/>
        <w:jc w:val="both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45"/>
        <w:jc w:val="both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45"/>
        <w:jc w:val="both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45"/>
        <w:jc w:val="both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45"/>
        <w:jc w:val="both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45"/>
        <w:jc w:val="both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45"/>
        <w:jc w:val="both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45"/>
        <w:jc w:val="both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45"/>
        <w:jc w:val="both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45"/>
        <w:jc w:val="both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45"/>
        <w:jc w:val="both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45"/>
        <w:jc w:val="both"/>
        <w:spacing w:before="0" w:beforeAutospacing="0" w:after="0" w:afterAutospacing="0"/>
        <w:rPr>
          <w:sz w:val="20"/>
          <w:szCs w:val="20"/>
        </w:rPr>
      </w:pPr>
      <w:r/>
      <w:bookmarkStart w:id="0" w:name="_GoBack"/>
      <w:r/>
      <w:bookmarkEnd w:id="0"/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45"/>
        <w:jc w:val="both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 xml:space="preserve">Ольга Владимировна Иванова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45"/>
        <w:jc w:val="both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 xml:space="preserve">8(34643)96335*25120#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45"/>
        <w:jc w:val="both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 xml:space="preserve">Ирина Владимировна Грига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45"/>
        <w:jc w:val="both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 xml:space="preserve">8(34643)96335*3141#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45"/>
        <w:jc w:val="both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 xml:space="preserve">Эльвира Мягзумовна Сяфукова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45"/>
        <w:jc w:val="both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 xml:space="preserve">8(34643)96335*25125#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45"/>
        <w:jc w:val="both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 xml:space="preserve">Наталья Алексеевна Демочкина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45"/>
        <w:jc w:val="both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 xml:space="preserve">8(34643)96335*25101#</w:t>
      </w:r>
      <w:r>
        <w:rPr>
          <w:sz w:val="20"/>
          <w:szCs w:val="20"/>
        </w:rPr>
      </w:r>
      <w:r>
        <w:rPr>
          <w:sz w:val="20"/>
          <w:szCs w:val="20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</w:font>
  <w:font w:name="Times New Roman CYR">
    <w:panose1 w:val="02020603050405020304"/>
  </w:font>
  <w:font w:name="Batang">
    <w:panose1 w:val="02010600030101010101"/>
  </w:font>
  <w:font w:name="Calibri">
    <w:panose1 w:val="020F0502020204030204"/>
  </w:font>
  <w:font w:name="Wingdings">
    <w:panose1 w:val="05000000000000000000"/>
  </w:font>
  <w:font w:name="Symbol">
    <w:panose1 w:val="05050102010706020507"/>
  </w:font>
  <w:font w:name="Cambria">
    <w:panose1 w:val="02040503050406030204"/>
  </w:font>
  <w:font w:name="Consolas">
    <w:panose1 w:val="020B0609020204030204"/>
  </w:font>
  <w:font w:name="Lucida Sans Unicode">
    <w:panose1 w:val="020B0602030504020204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329338078"/>
      <w:docPartObj>
        <w:docPartGallery w:val="Page Numbers (Top of Page)"/>
        <w:docPartUnique w:val="true"/>
      </w:docPartObj>
      <w:rPr/>
    </w:sdtPr>
    <w:sdtContent>
      <w:p>
        <w:pPr>
          <w:pStyle w:val="970"/>
          <w:jc w:val="center"/>
        </w:pPr>
        <w:r>
          <w:rPr>
            <w:sz w:val="16"/>
            <w:szCs w:val="16"/>
          </w:rPr>
          <w:fldChar w:fldCharType="begin"/>
        </w:r>
        <w:r>
          <w:rPr>
            <w:sz w:val="16"/>
            <w:szCs w:val="16"/>
          </w:rPr>
          <w:instrText xml:space="preserve">PAGE   \* MERGEFORMAT</w:instrText>
        </w:r>
        <w:r>
          <w:rPr>
            <w:sz w:val="16"/>
            <w:szCs w:val="16"/>
          </w:rPr>
          <w:fldChar w:fldCharType="separate"/>
        </w:r>
        <w:r>
          <w:rPr>
            <w:sz w:val="16"/>
            <w:szCs w:val="16"/>
          </w:rPr>
          <w:t xml:space="preserve">59</w:t>
        </w:r>
        <w:r>
          <w:rPr>
            <w:sz w:val="16"/>
            <w:szCs w:val="16"/>
          </w:rPr>
          <w:fldChar w:fldCharType="end"/>
        </w:r>
        <w:r/>
      </w:p>
    </w:sdtContent>
  </w:sdt>
  <w:p>
    <w:pPr>
      <w:pStyle w:val="97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  <w:sz w:val="20"/>
        <w:szCs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38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9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4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1429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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)"/>
      <w:lvlJc w:val="left"/>
      <w:pPr>
        <w:ind w:left="765" w:hanging="40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  <w:color w:val="000000"/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  <w:sz w:val="20"/>
        <w:szCs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8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20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92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4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6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8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80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52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45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  <w:sz w:val="16"/>
        <w:szCs w:val="16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3" w:hanging="375"/>
      </w:pPr>
      <w:rPr>
        <w:rFonts w:hint="default" w:ascii="Times New Roman" w:hAnsi="Times New Roman"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8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8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1429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7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8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20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92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4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6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8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80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52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45" w:hanging="360"/>
      </w:pPr>
      <w:rPr>
        <w:rFonts w:hint="default" w:ascii="Wingdings" w:hAnsi="Wingdings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5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2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9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6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4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1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8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56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3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0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18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25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2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39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46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400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  <w:color w:val="000000"/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>
    <w:multiLevelType w:val="hybridMultilevel"/>
    <w:lvl w:ilvl="0">
      <w:start w:val="12"/>
      <w:numFmt w:val="decimal"/>
      <w:isLgl w:val="false"/>
      <w:suff w:val="tab"/>
      <w:lvlText w:val="%1)"/>
      <w:lvlJc w:val="left"/>
      <w:pPr>
        <w:ind w:left="1699" w:hanging="990"/>
      </w:pPr>
      <w:rPr>
        <w:rFonts w:hint="default" w:eastAsia="Times New Roman" w:cstheme="minorBidi"/>
        <w:sz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03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2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4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6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8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0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2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4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63" w:hanging="180"/>
      </w:p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  <w:sz w:val="18"/>
        <w:szCs w:val="18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8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20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92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4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6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8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80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52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45" w:hanging="360"/>
      </w:pPr>
      <w:rPr>
        <w:rFonts w:hint="default" w:ascii="Wingdings" w:hAnsi="Wingdings"/>
      </w:r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8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20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92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4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6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8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80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52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45" w:hanging="360"/>
      </w:pPr>
      <w:rPr>
        <w:rFonts w:hint="default" w:ascii="Wingdings" w:hAnsi="Wingdings"/>
      </w:r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ascii="Times New Roman" w:hAnsi="Times New Roman" w:eastAsia="Times New Roman"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8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20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92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4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6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8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80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52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45" w:hanging="360"/>
      </w:pPr>
      <w:rPr>
        <w:rFonts w:hint="default" w:ascii="Wingdings" w:hAnsi="Wingdings"/>
      </w:r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110" w:hanging="39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8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num w:numId="1">
    <w:abstractNumId w:val="22"/>
  </w:num>
  <w:num w:numId="2">
    <w:abstractNumId w:val="34"/>
  </w:num>
  <w:num w:numId="3">
    <w:abstractNumId w:val="32"/>
  </w:num>
  <w:num w:numId="4">
    <w:abstractNumId w:val="23"/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0"/>
  </w:num>
  <w:num w:numId="8">
    <w:abstractNumId w:val="29"/>
  </w:num>
  <w:num w:numId="9">
    <w:abstractNumId w:val="8"/>
  </w:num>
  <w:num w:numId="10">
    <w:abstractNumId w:val="28"/>
  </w:num>
  <w:num w:numId="11">
    <w:abstractNumId w:val="3"/>
  </w:num>
  <w:num w:numId="12">
    <w:abstractNumId w:val="15"/>
  </w:num>
  <w:num w:numId="13">
    <w:abstractNumId w:val="6"/>
  </w:num>
  <w:num w:numId="14">
    <w:abstractNumId w:val="16"/>
  </w:num>
  <w:num w:numId="15">
    <w:abstractNumId w:val="13"/>
  </w:num>
  <w:num w:numId="16">
    <w:abstractNumId w:val="4"/>
  </w:num>
  <w:num w:numId="17">
    <w:abstractNumId w:val="2"/>
  </w:num>
  <w:num w:numId="18">
    <w:abstractNumId w:val="42"/>
  </w:num>
  <w:num w:numId="19">
    <w:abstractNumId w:val="9"/>
  </w:num>
  <w:num w:numId="20">
    <w:abstractNumId w:val="37"/>
  </w:num>
  <w:num w:numId="21">
    <w:abstractNumId w:val="5"/>
  </w:num>
  <w:num w:numId="22">
    <w:abstractNumId w:val="1"/>
  </w:num>
  <w:num w:numId="23">
    <w:abstractNumId w:val="24"/>
  </w:num>
  <w:num w:numId="24">
    <w:abstractNumId w:val="19"/>
  </w:num>
  <w:num w:numId="25">
    <w:abstractNumId w:val="26"/>
  </w:num>
  <w:num w:numId="26">
    <w:abstractNumId w:val="35"/>
  </w:num>
  <w:num w:numId="27">
    <w:abstractNumId w:val="27"/>
  </w:num>
  <w:num w:numId="28">
    <w:abstractNumId w:val="12"/>
  </w:num>
  <w:num w:numId="29">
    <w:abstractNumId w:val="7"/>
  </w:num>
  <w:num w:numId="30">
    <w:abstractNumId w:val="20"/>
  </w:num>
  <w:num w:numId="31">
    <w:abstractNumId w:val="39"/>
  </w:num>
  <w:num w:numId="32">
    <w:abstractNumId w:val="41"/>
  </w:num>
  <w:num w:numId="33">
    <w:abstractNumId w:val="36"/>
  </w:num>
  <w:num w:numId="34">
    <w:abstractNumId w:val="45"/>
  </w:num>
  <w:num w:numId="35">
    <w:abstractNumId w:val="14"/>
  </w:num>
  <w:num w:numId="36">
    <w:abstractNumId w:val="38"/>
  </w:num>
  <w:num w:numId="37">
    <w:abstractNumId w:val="11"/>
  </w:num>
  <w:num w:numId="38">
    <w:abstractNumId w:val="21"/>
  </w:num>
  <w:num w:numId="39">
    <w:abstractNumId w:val="18"/>
  </w:num>
  <w:num w:numId="40">
    <w:abstractNumId w:val="31"/>
  </w:num>
  <w:num w:numId="41">
    <w:abstractNumId w:val="43"/>
  </w:num>
  <w:num w:numId="42">
    <w:abstractNumId w:val="17"/>
  </w:num>
  <w:num w:numId="43">
    <w:abstractNumId w:val="40"/>
  </w:num>
  <w:num w:numId="44">
    <w:abstractNumId w:val="44"/>
  </w:num>
  <w:num w:numId="4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cs="Times New Roman" w:asciiTheme="minorHAnsi" w:hAnsiTheme="minorHAnsi" w:eastAsiaTheme="minorEastAsia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70">
    <w:name w:val="Caption Char"/>
    <w:basedOn w:val="991"/>
    <w:link w:val="967"/>
    <w:uiPriority w:val="99"/>
  </w:style>
  <w:style w:type="paragraph" w:styleId="771" w:default="1">
    <w:name w:val="Normal"/>
    <w:qFormat/>
    <w:rPr>
      <w:sz w:val="24"/>
      <w:szCs w:val="24"/>
    </w:rPr>
  </w:style>
  <w:style w:type="paragraph" w:styleId="772">
    <w:name w:val="Heading 1"/>
    <w:basedOn w:val="771"/>
    <w:next w:val="771"/>
    <w:link w:val="964"/>
    <w:uiPriority w:val="9"/>
    <w:qFormat/>
    <w:pPr>
      <w:keepNext/>
      <w:spacing w:before="240" w:after="60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773">
    <w:name w:val="Heading 2"/>
    <w:basedOn w:val="771"/>
    <w:next w:val="771"/>
    <w:link w:val="984"/>
    <w:uiPriority w:val="9"/>
    <w:semiHidden/>
    <w:unhideWhenUsed/>
    <w:qFormat/>
    <w:pPr>
      <w:keepNext/>
      <w:spacing w:before="240" w:after="60"/>
      <w:outlineLvl w:val="1"/>
    </w:pPr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paragraph" w:styleId="774">
    <w:name w:val="Heading 3"/>
    <w:basedOn w:val="771"/>
    <w:next w:val="771"/>
    <w:link w:val="958"/>
    <w:uiPriority w:val="9"/>
    <w:unhideWhenUsed/>
    <w:qFormat/>
    <w:pPr>
      <w:keepNext/>
      <w:spacing w:before="240" w:after="60"/>
      <w:outlineLvl w:val="2"/>
    </w:pPr>
    <w:rPr>
      <w:rFonts w:asciiTheme="majorHAnsi" w:hAnsiTheme="majorHAnsi" w:eastAsiaTheme="majorEastAsia" w:cstheme="majorBidi"/>
      <w:b/>
      <w:bCs/>
      <w:sz w:val="26"/>
      <w:szCs w:val="26"/>
    </w:rPr>
  </w:style>
  <w:style w:type="paragraph" w:styleId="775">
    <w:name w:val="Heading 4"/>
    <w:basedOn w:val="771"/>
    <w:next w:val="771"/>
    <w:link w:val="985"/>
    <w:uiPriority w:val="9"/>
    <w:semiHidden/>
    <w:unhideWhenUsed/>
    <w:qFormat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776">
    <w:name w:val="Heading 5"/>
    <w:basedOn w:val="771"/>
    <w:next w:val="771"/>
    <w:link w:val="986"/>
    <w:uiPriority w:val="9"/>
    <w:semiHidden/>
    <w:unhideWhenUsed/>
    <w:qFormat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777">
    <w:name w:val="Heading 6"/>
    <w:basedOn w:val="771"/>
    <w:next w:val="771"/>
    <w:link w:val="987"/>
    <w:uiPriority w:val="9"/>
    <w:semiHidden/>
    <w:unhideWhenUsed/>
    <w:qFormat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78">
    <w:name w:val="Heading 7"/>
    <w:basedOn w:val="771"/>
    <w:next w:val="771"/>
    <w:link w:val="988"/>
    <w:uiPriority w:val="9"/>
    <w:semiHidden/>
    <w:unhideWhenUsed/>
    <w:qFormat/>
    <w:pPr>
      <w:spacing w:before="240" w:after="60"/>
      <w:outlineLvl w:val="6"/>
    </w:pPr>
    <w:rPr>
      <w:rFonts w:cstheme="majorBidi"/>
    </w:rPr>
  </w:style>
  <w:style w:type="paragraph" w:styleId="779">
    <w:name w:val="Heading 8"/>
    <w:basedOn w:val="771"/>
    <w:next w:val="771"/>
    <w:link w:val="989"/>
    <w:uiPriority w:val="9"/>
    <w:semiHidden/>
    <w:unhideWhenUsed/>
    <w:qFormat/>
    <w:pPr>
      <w:spacing w:before="240" w:after="60"/>
      <w:outlineLvl w:val="7"/>
    </w:pPr>
    <w:rPr>
      <w:rFonts w:cstheme="majorBidi"/>
      <w:i/>
      <w:iCs/>
    </w:rPr>
  </w:style>
  <w:style w:type="paragraph" w:styleId="780">
    <w:name w:val="Heading 9"/>
    <w:basedOn w:val="771"/>
    <w:next w:val="771"/>
    <w:link w:val="990"/>
    <w:uiPriority w:val="9"/>
    <w:semiHidden/>
    <w:unhideWhenUsed/>
    <w:qFormat/>
    <w:pPr>
      <w:spacing w:before="240" w:after="60"/>
      <w:outlineLvl w:val="8"/>
    </w:pPr>
    <w:rPr>
      <w:rFonts w:asciiTheme="majorHAnsi" w:hAnsiTheme="majorHAnsi" w:eastAsiaTheme="majorEastAsia" w:cstheme="majorBidi"/>
      <w:sz w:val="22"/>
      <w:szCs w:val="22"/>
    </w:rPr>
  </w:style>
  <w:style w:type="character" w:styleId="781" w:default="1">
    <w:name w:val="Default Paragraph Font"/>
    <w:uiPriority w:val="1"/>
    <w:semiHidden/>
    <w:unhideWhenUsed/>
  </w:style>
  <w:style w:type="table" w:styleId="78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83" w:default="1">
    <w:name w:val="No List"/>
    <w:uiPriority w:val="99"/>
    <w:semiHidden/>
    <w:unhideWhenUsed/>
  </w:style>
  <w:style w:type="character" w:styleId="784" w:customStyle="1">
    <w:name w:val="Footnote Text Char"/>
    <w:uiPriority w:val="99"/>
    <w:rPr>
      <w:sz w:val="18"/>
    </w:rPr>
  </w:style>
  <w:style w:type="character" w:styleId="785" w:customStyle="1">
    <w:name w:val="Heading 1 Char"/>
    <w:basedOn w:val="781"/>
    <w:uiPriority w:val="9"/>
    <w:rPr>
      <w:rFonts w:ascii="Arial" w:hAnsi="Arial" w:eastAsia="Arial" w:cs="Arial"/>
      <w:sz w:val="40"/>
      <w:szCs w:val="40"/>
    </w:rPr>
  </w:style>
  <w:style w:type="character" w:styleId="786" w:customStyle="1">
    <w:name w:val="Heading 2 Char"/>
    <w:basedOn w:val="781"/>
    <w:uiPriority w:val="9"/>
    <w:rPr>
      <w:rFonts w:ascii="Arial" w:hAnsi="Arial" w:eastAsia="Arial" w:cs="Arial"/>
      <w:sz w:val="34"/>
    </w:rPr>
  </w:style>
  <w:style w:type="character" w:styleId="787" w:customStyle="1">
    <w:name w:val="Heading 3 Char"/>
    <w:basedOn w:val="781"/>
    <w:uiPriority w:val="9"/>
    <w:rPr>
      <w:rFonts w:ascii="Arial" w:hAnsi="Arial" w:eastAsia="Arial" w:cs="Arial"/>
      <w:sz w:val="30"/>
      <w:szCs w:val="30"/>
    </w:rPr>
  </w:style>
  <w:style w:type="character" w:styleId="788" w:customStyle="1">
    <w:name w:val="Heading 4 Char"/>
    <w:basedOn w:val="781"/>
    <w:uiPriority w:val="9"/>
    <w:rPr>
      <w:rFonts w:ascii="Arial" w:hAnsi="Arial" w:eastAsia="Arial" w:cs="Arial"/>
      <w:b/>
      <w:bCs/>
      <w:sz w:val="26"/>
      <w:szCs w:val="26"/>
    </w:rPr>
  </w:style>
  <w:style w:type="character" w:styleId="789" w:customStyle="1">
    <w:name w:val="Heading 5 Char"/>
    <w:basedOn w:val="781"/>
    <w:uiPriority w:val="9"/>
    <w:rPr>
      <w:rFonts w:ascii="Arial" w:hAnsi="Arial" w:eastAsia="Arial" w:cs="Arial"/>
      <w:b/>
      <w:bCs/>
      <w:sz w:val="24"/>
      <w:szCs w:val="24"/>
    </w:rPr>
  </w:style>
  <w:style w:type="character" w:styleId="790" w:customStyle="1">
    <w:name w:val="Heading 6 Char"/>
    <w:basedOn w:val="781"/>
    <w:uiPriority w:val="9"/>
    <w:rPr>
      <w:rFonts w:ascii="Arial" w:hAnsi="Arial" w:eastAsia="Arial" w:cs="Arial"/>
      <w:b/>
      <w:bCs/>
      <w:sz w:val="22"/>
      <w:szCs w:val="22"/>
    </w:rPr>
  </w:style>
  <w:style w:type="character" w:styleId="791" w:customStyle="1">
    <w:name w:val="Heading 7 Char"/>
    <w:basedOn w:val="78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92" w:customStyle="1">
    <w:name w:val="Heading 8 Char"/>
    <w:basedOn w:val="781"/>
    <w:uiPriority w:val="9"/>
    <w:rPr>
      <w:rFonts w:ascii="Arial" w:hAnsi="Arial" w:eastAsia="Arial" w:cs="Arial"/>
      <w:i/>
      <w:iCs/>
      <w:sz w:val="22"/>
      <w:szCs w:val="22"/>
    </w:rPr>
  </w:style>
  <w:style w:type="character" w:styleId="793" w:customStyle="1">
    <w:name w:val="Heading 9 Char"/>
    <w:basedOn w:val="781"/>
    <w:uiPriority w:val="9"/>
    <w:rPr>
      <w:rFonts w:ascii="Arial" w:hAnsi="Arial" w:eastAsia="Arial" w:cs="Arial"/>
      <w:i/>
      <w:iCs/>
      <w:sz w:val="21"/>
      <w:szCs w:val="21"/>
    </w:rPr>
  </w:style>
  <w:style w:type="character" w:styleId="794" w:customStyle="1">
    <w:name w:val="Title Char"/>
    <w:basedOn w:val="781"/>
    <w:uiPriority w:val="10"/>
    <w:rPr>
      <w:sz w:val="48"/>
      <w:szCs w:val="48"/>
    </w:rPr>
  </w:style>
  <w:style w:type="character" w:styleId="795" w:customStyle="1">
    <w:name w:val="Subtitle Char"/>
    <w:basedOn w:val="781"/>
    <w:uiPriority w:val="11"/>
    <w:rPr>
      <w:sz w:val="24"/>
      <w:szCs w:val="24"/>
    </w:rPr>
  </w:style>
  <w:style w:type="character" w:styleId="796" w:customStyle="1">
    <w:name w:val="Quote Char"/>
    <w:uiPriority w:val="29"/>
    <w:rPr>
      <w:i/>
    </w:rPr>
  </w:style>
  <w:style w:type="character" w:styleId="797" w:customStyle="1">
    <w:name w:val="Intense Quote Char"/>
    <w:uiPriority w:val="30"/>
    <w:rPr>
      <w:i/>
    </w:rPr>
  </w:style>
  <w:style w:type="character" w:styleId="798" w:customStyle="1">
    <w:name w:val="Header Char"/>
    <w:basedOn w:val="781"/>
    <w:uiPriority w:val="99"/>
  </w:style>
  <w:style w:type="character" w:styleId="799" w:customStyle="1">
    <w:name w:val="Footer Char"/>
    <w:basedOn w:val="781"/>
    <w:uiPriority w:val="99"/>
  </w:style>
  <w:style w:type="character" w:styleId="800" w:customStyle="1">
    <w:name w:val="Название объекта Знак"/>
    <w:link w:val="991"/>
    <w:uiPriority w:val="99"/>
  </w:style>
  <w:style w:type="table" w:styleId="801" w:customStyle="1">
    <w:name w:val="Table Grid Light"/>
    <w:basedOn w:val="782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02">
    <w:name w:val="Plain Table 1"/>
    <w:basedOn w:val="782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3">
    <w:name w:val="Plain Table 2"/>
    <w:basedOn w:val="78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4">
    <w:name w:val="Plain Table 3"/>
    <w:basedOn w:val="78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5">
    <w:name w:val="Plain Table 4"/>
    <w:basedOn w:val="78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Plain Table 5"/>
    <w:basedOn w:val="78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7">
    <w:name w:val="Grid Table 1 Light"/>
    <w:basedOn w:val="782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Grid Table 1 Light - Accent 1"/>
    <w:basedOn w:val="782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Grid Table 1 Light - Accent 2"/>
    <w:basedOn w:val="78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Grid Table 1 Light - Accent 3"/>
    <w:basedOn w:val="782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Grid Table 1 Light - Accent 4"/>
    <w:basedOn w:val="782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Grid Table 1 Light - Accent 5"/>
    <w:basedOn w:val="782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Grid Table 1 Light - Accent 6"/>
    <w:basedOn w:val="782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Grid Table 2"/>
    <w:basedOn w:val="78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2 - Accent 1"/>
    <w:basedOn w:val="782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Grid Table 2 - Accent 2"/>
    <w:basedOn w:val="78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Grid Table 2 - Accent 3"/>
    <w:basedOn w:val="782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Grid Table 2 - Accent 4"/>
    <w:basedOn w:val="782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Grid Table 2 - Accent 5"/>
    <w:basedOn w:val="782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Grid Table 2 - Accent 6"/>
    <w:basedOn w:val="782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3"/>
    <w:basedOn w:val="78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Grid Table 3 - Accent 1"/>
    <w:basedOn w:val="782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Grid Table 3 - Accent 2"/>
    <w:basedOn w:val="78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Grid Table 3 - Accent 3"/>
    <w:basedOn w:val="782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Grid Table 3 - Accent 4"/>
    <w:basedOn w:val="782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Grid Table 3 - Accent 5"/>
    <w:basedOn w:val="782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Grid Table 3 - Accent 6"/>
    <w:basedOn w:val="782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4"/>
    <w:basedOn w:val="782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9" w:customStyle="1">
    <w:name w:val="Grid Table 4 - Accent 1"/>
    <w:basedOn w:val="782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30" w:customStyle="1">
    <w:name w:val="Grid Table 4 - Accent 2"/>
    <w:basedOn w:val="782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31" w:customStyle="1">
    <w:name w:val="Grid Table 4 - Accent 3"/>
    <w:basedOn w:val="782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32" w:customStyle="1">
    <w:name w:val="Grid Table 4 - Accent 4"/>
    <w:basedOn w:val="782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33" w:customStyle="1">
    <w:name w:val="Grid Table 4 - Accent 5"/>
    <w:basedOn w:val="782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34" w:customStyle="1">
    <w:name w:val="Grid Table 4 - Accent 6"/>
    <w:basedOn w:val="782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35">
    <w:name w:val="Grid Table 5 Dark"/>
    <w:basedOn w:val="78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36" w:customStyle="1">
    <w:name w:val="Grid Table 5 Dark- Accent 1"/>
    <w:basedOn w:val="78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37" w:customStyle="1">
    <w:name w:val="Grid Table 5 Dark - Accent 2"/>
    <w:basedOn w:val="78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38" w:customStyle="1">
    <w:name w:val="Grid Table 5 Dark - Accent 3"/>
    <w:basedOn w:val="78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39" w:customStyle="1">
    <w:name w:val="Grid Table 5 Dark- Accent 4"/>
    <w:basedOn w:val="78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40" w:customStyle="1">
    <w:name w:val="Grid Table 5 Dark - Accent 5"/>
    <w:basedOn w:val="78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41" w:customStyle="1">
    <w:name w:val="Grid Table 5 Dark - Accent 6"/>
    <w:basedOn w:val="78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42">
    <w:name w:val="Grid Table 6 Colorful"/>
    <w:basedOn w:val="782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43" w:customStyle="1">
    <w:name w:val="Grid Table 6 Colorful - Accent 1"/>
    <w:basedOn w:val="782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44" w:customStyle="1">
    <w:name w:val="Grid Table 6 Colorful - Accent 2"/>
    <w:basedOn w:val="78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45" w:customStyle="1">
    <w:name w:val="Grid Table 6 Colorful - Accent 3"/>
    <w:basedOn w:val="782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46" w:customStyle="1">
    <w:name w:val="Grid Table 6 Colorful - Accent 4"/>
    <w:basedOn w:val="782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47" w:customStyle="1">
    <w:name w:val="Grid Table 6 Colorful - Accent 5"/>
    <w:basedOn w:val="782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48" w:customStyle="1">
    <w:name w:val="Grid Table 6 Colorful - Accent 6"/>
    <w:basedOn w:val="782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49">
    <w:name w:val="Grid Table 7 Colorful"/>
    <w:basedOn w:val="782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Grid Table 7 Colorful - Accent 1"/>
    <w:basedOn w:val="782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Grid Table 7 Colorful - Accent 2"/>
    <w:basedOn w:val="782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Grid Table 7 Colorful - Accent 3"/>
    <w:basedOn w:val="782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Grid Table 7 Colorful - Accent 4"/>
    <w:basedOn w:val="782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Grid Table 7 Colorful - Accent 5"/>
    <w:basedOn w:val="782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Grid Table 7 Colorful - Accent 6"/>
    <w:basedOn w:val="782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List Table 1 Light"/>
    <w:basedOn w:val="782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List Table 1 Light - Accent 1"/>
    <w:basedOn w:val="782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List Table 1 Light - Accent 2"/>
    <w:basedOn w:val="782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List Table 1 Light - Accent 3"/>
    <w:basedOn w:val="782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List Table 1 Light - Accent 4"/>
    <w:basedOn w:val="782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List Table 1 Light - Accent 5"/>
    <w:basedOn w:val="782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List Table 1 Light - Accent 6"/>
    <w:basedOn w:val="782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List Table 2"/>
    <w:basedOn w:val="78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64" w:customStyle="1">
    <w:name w:val="List Table 2 - Accent 1"/>
    <w:basedOn w:val="782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65" w:customStyle="1">
    <w:name w:val="List Table 2 - Accent 2"/>
    <w:basedOn w:val="782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66" w:customStyle="1">
    <w:name w:val="List Table 2 - Accent 3"/>
    <w:basedOn w:val="782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67" w:customStyle="1">
    <w:name w:val="List Table 2 - Accent 4"/>
    <w:basedOn w:val="782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68" w:customStyle="1">
    <w:name w:val="List Table 2 - Accent 5"/>
    <w:basedOn w:val="782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69" w:customStyle="1">
    <w:name w:val="List Table 2 - Accent 6"/>
    <w:basedOn w:val="782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70">
    <w:name w:val="List Table 3"/>
    <w:basedOn w:val="782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 w:customStyle="1">
    <w:name w:val="List Table 3 - Accent 1"/>
    <w:basedOn w:val="782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 w:customStyle="1">
    <w:name w:val="List Table 3 - Accent 2"/>
    <w:basedOn w:val="78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 w:customStyle="1">
    <w:name w:val="List Table 3 - Accent 3"/>
    <w:basedOn w:val="782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 w:customStyle="1">
    <w:name w:val="List Table 3 - Accent 4"/>
    <w:basedOn w:val="782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 w:customStyle="1">
    <w:name w:val="List Table 3 - Accent 5"/>
    <w:basedOn w:val="782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 w:customStyle="1">
    <w:name w:val="List Table 3 - Accent 6"/>
    <w:basedOn w:val="782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4"/>
    <w:basedOn w:val="782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 w:customStyle="1">
    <w:name w:val="List Table 4 - Accent 1"/>
    <w:basedOn w:val="782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 w:customStyle="1">
    <w:name w:val="List Table 4 - Accent 2"/>
    <w:basedOn w:val="782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 w:customStyle="1">
    <w:name w:val="List Table 4 - Accent 3"/>
    <w:basedOn w:val="782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 w:customStyle="1">
    <w:name w:val="List Table 4 - Accent 4"/>
    <w:basedOn w:val="782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 w:customStyle="1">
    <w:name w:val="List Table 4 - Accent 5"/>
    <w:basedOn w:val="782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 w:customStyle="1">
    <w:name w:val="List Table 4 - Accent 6"/>
    <w:basedOn w:val="782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List Table 5 Dark"/>
    <w:basedOn w:val="782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5" w:customStyle="1">
    <w:name w:val="List Table 5 Dark - Accent 1"/>
    <w:basedOn w:val="782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6" w:customStyle="1">
    <w:name w:val="List Table 5 Dark - Accent 2"/>
    <w:basedOn w:val="782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7" w:customStyle="1">
    <w:name w:val="List Table 5 Dark - Accent 3"/>
    <w:basedOn w:val="782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8" w:customStyle="1">
    <w:name w:val="List Table 5 Dark - Accent 4"/>
    <w:basedOn w:val="782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9" w:customStyle="1">
    <w:name w:val="List Table 5 Dark - Accent 5"/>
    <w:basedOn w:val="782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0" w:customStyle="1">
    <w:name w:val="List Table 5 Dark - Accent 6"/>
    <w:basedOn w:val="782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1">
    <w:name w:val="List Table 6 Colorful"/>
    <w:basedOn w:val="782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92" w:customStyle="1">
    <w:name w:val="List Table 6 Colorful - Accent 1"/>
    <w:basedOn w:val="782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93" w:customStyle="1">
    <w:name w:val="List Table 6 Colorful - Accent 2"/>
    <w:basedOn w:val="782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94" w:customStyle="1">
    <w:name w:val="List Table 6 Colorful - Accent 3"/>
    <w:basedOn w:val="782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95" w:customStyle="1">
    <w:name w:val="List Table 6 Colorful - Accent 4"/>
    <w:basedOn w:val="782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96" w:customStyle="1">
    <w:name w:val="List Table 6 Colorful - Accent 5"/>
    <w:basedOn w:val="782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97" w:customStyle="1">
    <w:name w:val="List Table 6 Colorful - Accent 6"/>
    <w:basedOn w:val="782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98">
    <w:name w:val="List Table 7 Colorful"/>
    <w:basedOn w:val="782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 w:customStyle="1">
    <w:name w:val="List Table 7 Colorful - Accent 1"/>
    <w:basedOn w:val="782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0" w:customStyle="1">
    <w:name w:val="List Table 7 Colorful - Accent 2"/>
    <w:basedOn w:val="782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1" w:customStyle="1">
    <w:name w:val="List Table 7 Colorful - Accent 3"/>
    <w:basedOn w:val="782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2" w:customStyle="1">
    <w:name w:val="List Table 7 Colorful - Accent 4"/>
    <w:basedOn w:val="782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3" w:customStyle="1">
    <w:name w:val="List Table 7 Colorful - Accent 5"/>
    <w:basedOn w:val="782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4" w:customStyle="1">
    <w:name w:val="List Table 7 Colorful - Accent 6"/>
    <w:basedOn w:val="782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5" w:customStyle="1">
    <w:name w:val="Lined - Accent"/>
    <w:basedOn w:val="78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06" w:customStyle="1">
    <w:name w:val="Lined - Accent 1"/>
    <w:basedOn w:val="78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07" w:customStyle="1">
    <w:name w:val="Lined - Accent 2"/>
    <w:basedOn w:val="78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08" w:customStyle="1">
    <w:name w:val="Lined - Accent 3"/>
    <w:basedOn w:val="78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09" w:customStyle="1">
    <w:name w:val="Lined - Accent 4"/>
    <w:basedOn w:val="78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10" w:customStyle="1">
    <w:name w:val="Lined - Accent 5"/>
    <w:basedOn w:val="78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11" w:customStyle="1">
    <w:name w:val="Lined - Accent 6"/>
    <w:basedOn w:val="78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12" w:customStyle="1">
    <w:name w:val="Bordered &amp; Lined - Accent"/>
    <w:basedOn w:val="78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3" w:customStyle="1">
    <w:name w:val="Bordered &amp; Lined - Accent 1"/>
    <w:basedOn w:val="78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14" w:customStyle="1">
    <w:name w:val="Bordered &amp; Lined - Accent 2"/>
    <w:basedOn w:val="78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15" w:customStyle="1">
    <w:name w:val="Bordered &amp; Lined - Accent 3"/>
    <w:basedOn w:val="78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16" w:customStyle="1">
    <w:name w:val="Bordered &amp; Lined - Accent 4"/>
    <w:basedOn w:val="78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17" w:customStyle="1">
    <w:name w:val="Bordered &amp; Lined - Accent 5"/>
    <w:basedOn w:val="78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18" w:customStyle="1">
    <w:name w:val="Bordered &amp; Lined - Accent 6"/>
    <w:basedOn w:val="78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19" w:customStyle="1">
    <w:name w:val="Bordered"/>
    <w:basedOn w:val="782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20" w:customStyle="1">
    <w:name w:val="Bordered - Accent 1"/>
    <w:basedOn w:val="782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21" w:customStyle="1">
    <w:name w:val="Bordered - Accent 2"/>
    <w:basedOn w:val="78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22" w:customStyle="1">
    <w:name w:val="Bordered - Accent 3"/>
    <w:basedOn w:val="782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23" w:customStyle="1">
    <w:name w:val="Bordered - Accent 4"/>
    <w:basedOn w:val="782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24" w:customStyle="1">
    <w:name w:val="Bordered - Accent 5"/>
    <w:basedOn w:val="782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25" w:customStyle="1">
    <w:name w:val="Bordered - Accent 6"/>
    <w:basedOn w:val="782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926">
    <w:name w:val="footnote text"/>
    <w:basedOn w:val="771"/>
    <w:link w:val="927"/>
    <w:uiPriority w:val="99"/>
    <w:semiHidden/>
    <w:unhideWhenUsed/>
    <w:pPr>
      <w:spacing w:after="40"/>
    </w:pPr>
    <w:rPr>
      <w:sz w:val="18"/>
    </w:rPr>
  </w:style>
  <w:style w:type="character" w:styleId="927" w:customStyle="1">
    <w:name w:val="Текст сноски Знак"/>
    <w:link w:val="926"/>
    <w:uiPriority w:val="99"/>
    <w:rPr>
      <w:sz w:val="18"/>
    </w:rPr>
  </w:style>
  <w:style w:type="character" w:styleId="928">
    <w:name w:val="footnote reference"/>
    <w:basedOn w:val="781"/>
    <w:uiPriority w:val="99"/>
    <w:unhideWhenUsed/>
    <w:rPr>
      <w:vertAlign w:val="superscript"/>
    </w:rPr>
  </w:style>
  <w:style w:type="character" w:styleId="929" w:customStyle="1">
    <w:name w:val="Endnote Text Char"/>
    <w:uiPriority w:val="99"/>
    <w:rPr>
      <w:sz w:val="20"/>
    </w:rPr>
  </w:style>
  <w:style w:type="paragraph" w:styleId="930">
    <w:name w:val="toc 1"/>
    <w:basedOn w:val="771"/>
    <w:next w:val="771"/>
    <w:uiPriority w:val="39"/>
    <w:unhideWhenUsed/>
    <w:pPr>
      <w:spacing w:after="57"/>
    </w:pPr>
  </w:style>
  <w:style w:type="paragraph" w:styleId="931">
    <w:name w:val="toc 2"/>
    <w:basedOn w:val="771"/>
    <w:next w:val="771"/>
    <w:uiPriority w:val="39"/>
    <w:unhideWhenUsed/>
    <w:pPr>
      <w:ind w:left="283"/>
      <w:spacing w:after="57"/>
    </w:pPr>
  </w:style>
  <w:style w:type="paragraph" w:styleId="932">
    <w:name w:val="toc 3"/>
    <w:basedOn w:val="771"/>
    <w:next w:val="771"/>
    <w:uiPriority w:val="39"/>
    <w:unhideWhenUsed/>
    <w:pPr>
      <w:ind w:left="567"/>
      <w:spacing w:after="57"/>
    </w:pPr>
  </w:style>
  <w:style w:type="paragraph" w:styleId="933">
    <w:name w:val="toc 4"/>
    <w:basedOn w:val="771"/>
    <w:next w:val="771"/>
    <w:uiPriority w:val="39"/>
    <w:unhideWhenUsed/>
    <w:pPr>
      <w:ind w:left="850"/>
      <w:spacing w:after="57"/>
    </w:pPr>
  </w:style>
  <w:style w:type="paragraph" w:styleId="934">
    <w:name w:val="toc 5"/>
    <w:basedOn w:val="771"/>
    <w:next w:val="771"/>
    <w:uiPriority w:val="39"/>
    <w:unhideWhenUsed/>
    <w:pPr>
      <w:ind w:left="1134"/>
      <w:spacing w:after="57"/>
    </w:pPr>
  </w:style>
  <w:style w:type="paragraph" w:styleId="935">
    <w:name w:val="toc 6"/>
    <w:basedOn w:val="771"/>
    <w:next w:val="771"/>
    <w:uiPriority w:val="39"/>
    <w:unhideWhenUsed/>
    <w:pPr>
      <w:ind w:left="1417"/>
      <w:spacing w:after="57"/>
    </w:pPr>
  </w:style>
  <w:style w:type="paragraph" w:styleId="936">
    <w:name w:val="toc 7"/>
    <w:basedOn w:val="771"/>
    <w:next w:val="771"/>
    <w:uiPriority w:val="39"/>
    <w:unhideWhenUsed/>
    <w:pPr>
      <w:ind w:left="1701"/>
      <w:spacing w:after="57"/>
    </w:pPr>
  </w:style>
  <w:style w:type="paragraph" w:styleId="937">
    <w:name w:val="toc 8"/>
    <w:basedOn w:val="771"/>
    <w:next w:val="771"/>
    <w:uiPriority w:val="39"/>
    <w:unhideWhenUsed/>
    <w:pPr>
      <w:ind w:left="1984"/>
      <w:spacing w:after="57"/>
    </w:pPr>
  </w:style>
  <w:style w:type="paragraph" w:styleId="938">
    <w:name w:val="toc 9"/>
    <w:basedOn w:val="771"/>
    <w:next w:val="771"/>
    <w:uiPriority w:val="39"/>
    <w:unhideWhenUsed/>
    <w:pPr>
      <w:ind w:left="2268"/>
      <w:spacing w:after="57"/>
    </w:pPr>
  </w:style>
  <w:style w:type="paragraph" w:styleId="939">
    <w:name w:val="table of figures"/>
    <w:basedOn w:val="771"/>
    <w:next w:val="771"/>
    <w:uiPriority w:val="99"/>
    <w:unhideWhenUsed/>
  </w:style>
  <w:style w:type="character" w:styleId="940" w:customStyle="1">
    <w:name w:val="Гипертекстовая ссылка"/>
    <w:uiPriority w:val="99"/>
    <w:rPr>
      <w:rFonts w:cs="Times New Roman"/>
      <w:b w:val="0"/>
      <w:bCs w:val="0"/>
      <w:color w:val="008000"/>
    </w:rPr>
  </w:style>
  <w:style w:type="paragraph" w:styleId="941">
    <w:name w:val="Body Text"/>
    <w:basedOn w:val="771"/>
    <w:link w:val="942"/>
    <w:uiPriority w:val="99"/>
    <w:pPr>
      <w:jc w:val="center"/>
    </w:pPr>
    <w:rPr>
      <w:rFonts w:ascii="Times New Roman" w:hAnsi="Times New Roman" w:eastAsia="Times New Roman"/>
      <w:sz w:val="52"/>
      <w:szCs w:val="20"/>
      <w:lang w:eastAsia="ru-RU"/>
    </w:rPr>
  </w:style>
  <w:style w:type="character" w:styleId="942" w:customStyle="1">
    <w:name w:val="Основной текст Знак"/>
    <w:basedOn w:val="781"/>
    <w:link w:val="941"/>
    <w:uiPriority w:val="99"/>
    <w:rPr>
      <w:rFonts w:ascii="Times New Roman" w:hAnsi="Times New Roman" w:eastAsia="Times New Roman" w:cs="Times New Roman"/>
      <w:sz w:val="52"/>
      <w:szCs w:val="20"/>
      <w:lang w:eastAsia="ru-RU"/>
    </w:rPr>
  </w:style>
  <w:style w:type="paragraph" w:styleId="943" w:customStyle="1">
    <w:name w:val="Прижатый влево"/>
    <w:basedOn w:val="771"/>
    <w:next w:val="771"/>
    <w:uiPriority w:val="99"/>
    <w:pPr>
      <w:widowControl w:val="off"/>
    </w:pPr>
    <w:rPr>
      <w:rFonts w:ascii="Arial" w:hAnsi="Arial" w:eastAsia="Times New Roman" w:cs="Arial"/>
      <w:lang w:eastAsia="ru-RU"/>
    </w:rPr>
  </w:style>
  <w:style w:type="table" w:styleId="944">
    <w:name w:val="Table Grid"/>
    <w:basedOn w:val="782"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45">
    <w:name w:val="Normal (Web)"/>
    <w:basedOn w:val="771"/>
    <w:pPr>
      <w:spacing w:before="100" w:beforeAutospacing="1" w:after="100" w:afterAutospacing="1"/>
    </w:pPr>
    <w:rPr>
      <w:rFonts w:ascii="Times New Roman" w:hAnsi="Times New Roman" w:eastAsia="Times New Roman"/>
      <w:lang w:eastAsia="ru-RU"/>
    </w:rPr>
  </w:style>
  <w:style w:type="paragraph" w:styleId="946" w:customStyle="1">
    <w:name w:val="ConsPlusCell"/>
    <w:pPr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947">
    <w:name w:val="List Paragraph"/>
    <w:basedOn w:val="771"/>
    <w:uiPriority w:val="34"/>
    <w:qFormat/>
    <w:pPr>
      <w:contextualSpacing/>
      <w:ind w:left="720"/>
    </w:pPr>
  </w:style>
  <w:style w:type="paragraph" w:styleId="948" w:customStyle="1">
    <w:name w:val="ConsPlusNonformat"/>
    <w:pPr>
      <w:jc w:val="center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table" w:styleId="949" w:customStyle="1">
    <w:name w:val="Сетка таблицы1"/>
    <w:basedOn w:val="782"/>
    <w:next w:val="944"/>
    <w:uiPriority w:val="59"/>
    <w:rPr>
      <w:rFonts w:eastAsia="Times New Roman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50">
    <w:name w:val="Hyperlink"/>
    <w:basedOn w:val="781"/>
    <w:uiPriority w:val="99"/>
    <w:unhideWhenUsed/>
    <w:rPr>
      <w:color w:val="0000ff"/>
      <w:u w:val="single"/>
    </w:rPr>
  </w:style>
  <w:style w:type="character" w:styleId="951">
    <w:name w:val="FollowedHyperlink"/>
    <w:basedOn w:val="781"/>
    <w:uiPriority w:val="99"/>
    <w:semiHidden/>
    <w:unhideWhenUsed/>
    <w:rPr>
      <w:color w:val="800080" w:themeColor="followedHyperlink"/>
      <w:u w:val="single"/>
    </w:rPr>
  </w:style>
  <w:style w:type="paragraph" w:styleId="952" w:customStyle="1">
    <w:name w:val="Standard"/>
    <w:pPr>
      <w:widowControl w:val="off"/>
    </w:pPr>
    <w:rPr>
      <w:rFonts w:ascii="Times New Roman" w:hAnsi="Times New Roman" w:eastAsia="Lucida Sans Unicode" w:cs="Tahoma"/>
      <w:color w:val="000000"/>
      <w:sz w:val="24"/>
      <w:szCs w:val="24"/>
      <w:lang w:val="en-US" w:bidi="en-US"/>
    </w:rPr>
  </w:style>
  <w:style w:type="paragraph" w:styleId="953">
    <w:name w:val="Body Text Indent"/>
    <w:basedOn w:val="771"/>
    <w:link w:val="954"/>
    <w:unhideWhenUsed/>
    <w:pPr>
      <w:ind w:left="283"/>
      <w:spacing w:after="120"/>
    </w:pPr>
  </w:style>
  <w:style w:type="character" w:styleId="954" w:customStyle="1">
    <w:name w:val="Основной текст с отступом Знак"/>
    <w:basedOn w:val="781"/>
    <w:link w:val="953"/>
    <w:uiPriority w:val="99"/>
    <w:semiHidden/>
  </w:style>
  <w:style w:type="paragraph" w:styleId="955">
    <w:name w:val="Body Text Indent 2"/>
    <w:basedOn w:val="771"/>
    <w:link w:val="956"/>
    <w:unhideWhenUsed/>
    <w:pPr>
      <w:ind w:left="283"/>
      <w:spacing w:after="120" w:line="480" w:lineRule="auto"/>
    </w:pPr>
  </w:style>
  <w:style w:type="character" w:styleId="956" w:customStyle="1">
    <w:name w:val="Основной текст с отступом 2 Знак"/>
    <w:basedOn w:val="781"/>
    <w:link w:val="955"/>
    <w:uiPriority w:val="99"/>
    <w:semiHidden/>
  </w:style>
  <w:style w:type="paragraph" w:styleId="957">
    <w:name w:val="No Spacing"/>
    <w:basedOn w:val="771"/>
    <w:uiPriority w:val="1"/>
    <w:qFormat/>
    <w:rPr>
      <w:szCs w:val="32"/>
    </w:rPr>
  </w:style>
  <w:style w:type="character" w:styleId="958" w:customStyle="1">
    <w:name w:val="Заголовок 3 Знак"/>
    <w:basedOn w:val="781"/>
    <w:link w:val="774"/>
    <w:uiPriority w:val="9"/>
    <w:rPr>
      <w:rFonts w:asciiTheme="majorHAnsi" w:hAnsiTheme="majorHAnsi" w:eastAsiaTheme="majorEastAsia" w:cstheme="majorBidi"/>
      <w:b/>
      <w:bCs/>
      <w:sz w:val="26"/>
      <w:szCs w:val="26"/>
    </w:rPr>
  </w:style>
  <w:style w:type="character" w:styleId="959" w:customStyle="1">
    <w:name w:val="Основной текст_"/>
    <w:basedOn w:val="781"/>
    <w:link w:val="960"/>
    <w:rPr>
      <w:rFonts w:ascii="Times New Roman" w:hAnsi="Times New Roman" w:eastAsia="Times New Roman" w:cs="Times New Roman"/>
      <w:sz w:val="23"/>
      <w:szCs w:val="23"/>
      <w:shd w:val="clear" w:color="auto" w:fill="ffffff"/>
    </w:rPr>
  </w:style>
  <w:style w:type="paragraph" w:styleId="960" w:customStyle="1">
    <w:name w:val="Основной текст1"/>
    <w:basedOn w:val="771"/>
    <w:link w:val="959"/>
    <w:pPr>
      <w:spacing w:line="0" w:lineRule="atLeast"/>
      <w:shd w:val="clear" w:color="auto" w:fill="ffffff"/>
    </w:pPr>
    <w:rPr>
      <w:rFonts w:ascii="Times New Roman" w:hAnsi="Times New Roman" w:eastAsia="Times New Roman"/>
      <w:sz w:val="23"/>
      <w:szCs w:val="23"/>
    </w:rPr>
  </w:style>
  <w:style w:type="character" w:styleId="961" w:customStyle="1">
    <w:name w:val="Основной текст + Не курсив"/>
    <w:basedOn w:val="959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styleId="962" w:customStyle="1">
    <w:name w:val="Основной текст (2)_"/>
    <w:basedOn w:val="781"/>
    <w:link w:val="963"/>
    <w:rPr>
      <w:rFonts w:ascii="Times New Roman" w:hAnsi="Times New Roman" w:eastAsia="Times New Roman" w:cs="Times New Roman"/>
      <w:sz w:val="23"/>
      <w:szCs w:val="23"/>
      <w:shd w:val="clear" w:color="auto" w:fill="ffffff"/>
    </w:rPr>
  </w:style>
  <w:style w:type="paragraph" w:styleId="963" w:customStyle="1">
    <w:name w:val="Основной текст (2)"/>
    <w:basedOn w:val="771"/>
    <w:link w:val="962"/>
    <w:pPr>
      <w:spacing w:line="278" w:lineRule="exact"/>
      <w:shd w:val="clear" w:color="auto" w:fill="ffffff"/>
    </w:pPr>
    <w:rPr>
      <w:rFonts w:ascii="Times New Roman" w:hAnsi="Times New Roman" w:eastAsia="Times New Roman"/>
      <w:sz w:val="23"/>
      <w:szCs w:val="23"/>
    </w:rPr>
  </w:style>
  <w:style w:type="character" w:styleId="964" w:customStyle="1">
    <w:name w:val="Заголовок 1 Знак"/>
    <w:basedOn w:val="781"/>
    <w:link w:val="772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965">
    <w:name w:val="Title"/>
    <w:basedOn w:val="771"/>
    <w:next w:val="771"/>
    <w:link w:val="966"/>
    <w:uiPriority w:val="10"/>
    <w:qFormat/>
    <w:pPr>
      <w:jc w:val="center"/>
      <w:spacing w:before="240" w:after="60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966" w:customStyle="1">
    <w:name w:val="Заголовок Знак"/>
    <w:basedOn w:val="781"/>
    <w:link w:val="965"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967">
    <w:name w:val="Footer"/>
    <w:basedOn w:val="771"/>
    <w:link w:val="968"/>
    <w:pPr>
      <w:tabs>
        <w:tab w:val="center" w:pos="4677" w:leader="none"/>
        <w:tab w:val="right" w:pos="9355" w:leader="none"/>
      </w:tabs>
    </w:pPr>
    <w:rPr>
      <w:rFonts w:ascii="Times New Roman" w:hAnsi="Times New Roman" w:eastAsia="Times New Roman"/>
      <w:sz w:val="20"/>
      <w:szCs w:val="20"/>
      <w:lang w:eastAsia="ru-RU"/>
    </w:rPr>
  </w:style>
  <w:style w:type="character" w:styleId="968" w:customStyle="1">
    <w:name w:val="Нижний колонтитул Знак"/>
    <w:basedOn w:val="781"/>
    <w:link w:val="967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969">
    <w:name w:val="page number"/>
    <w:basedOn w:val="781"/>
  </w:style>
  <w:style w:type="paragraph" w:styleId="970">
    <w:name w:val="Header"/>
    <w:basedOn w:val="771"/>
    <w:link w:val="971"/>
    <w:uiPriority w:val="99"/>
    <w:pPr>
      <w:tabs>
        <w:tab w:val="center" w:pos="4677" w:leader="none"/>
        <w:tab w:val="right" w:pos="9355" w:leader="none"/>
      </w:tabs>
    </w:pPr>
    <w:rPr>
      <w:rFonts w:ascii="Times New Roman" w:hAnsi="Times New Roman" w:eastAsia="Times New Roman"/>
      <w:sz w:val="20"/>
      <w:szCs w:val="20"/>
      <w:lang w:eastAsia="ru-RU"/>
    </w:rPr>
  </w:style>
  <w:style w:type="character" w:styleId="971" w:customStyle="1">
    <w:name w:val="Верхний колонтитул Знак"/>
    <w:basedOn w:val="781"/>
    <w:link w:val="970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72" w:customStyle="1">
    <w:name w:val="ConsPlusNormal"/>
    <w:link w:val="980"/>
    <w:pPr>
      <w:ind w:firstLine="720"/>
    </w:pPr>
    <w:rPr>
      <w:rFonts w:ascii="Arial" w:hAnsi="Arial" w:eastAsia="Times New Roman"/>
      <w:sz w:val="20"/>
      <w:szCs w:val="20"/>
      <w:lang w:eastAsia="ru-RU"/>
    </w:rPr>
  </w:style>
  <w:style w:type="paragraph" w:styleId="973" w:customStyle="1">
    <w:name w:val="ConsPlusTitle"/>
    <w:rPr>
      <w:rFonts w:ascii="Arial" w:hAnsi="Arial" w:eastAsia="Times New Roman"/>
      <w:b/>
      <w:sz w:val="20"/>
      <w:szCs w:val="20"/>
      <w:lang w:eastAsia="ru-RU"/>
    </w:rPr>
  </w:style>
  <w:style w:type="paragraph" w:styleId="974" w:customStyle="1">
    <w:name w:val="ConsTitle"/>
    <w:pPr>
      <w:widowControl w:val="off"/>
    </w:pPr>
    <w:rPr>
      <w:rFonts w:ascii="Arial" w:hAnsi="Arial" w:eastAsia="Times New Roman"/>
      <w:b/>
      <w:sz w:val="16"/>
      <w:szCs w:val="20"/>
      <w:lang w:eastAsia="ru-RU"/>
    </w:rPr>
  </w:style>
  <w:style w:type="paragraph" w:styleId="975">
    <w:name w:val="Balloon Text"/>
    <w:basedOn w:val="771"/>
    <w:link w:val="976"/>
    <w:uiPriority w:val="99"/>
    <w:semiHidden/>
    <w:unhideWhenUsed/>
    <w:rPr>
      <w:rFonts w:ascii="Tahoma" w:hAnsi="Tahoma" w:cs="Tahoma"/>
      <w:sz w:val="16"/>
      <w:szCs w:val="16"/>
    </w:rPr>
  </w:style>
  <w:style w:type="character" w:styleId="976" w:customStyle="1">
    <w:name w:val="Текст выноски Знак"/>
    <w:basedOn w:val="781"/>
    <w:link w:val="975"/>
    <w:uiPriority w:val="99"/>
    <w:semiHidden/>
    <w:rPr>
      <w:rFonts w:ascii="Tahoma" w:hAnsi="Tahoma" w:cs="Tahoma"/>
      <w:sz w:val="16"/>
      <w:szCs w:val="16"/>
    </w:rPr>
  </w:style>
  <w:style w:type="table" w:styleId="977" w:customStyle="1">
    <w:name w:val="Сетка таблицы2"/>
    <w:basedOn w:val="782"/>
    <w:next w:val="944"/>
    <w:uiPriority w:val="59"/>
    <w:rPr>
      <w:rFonts w:eastAsia="Times New Roman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78" w:customStyle="1">
    <w:name w:val="Default"/>
    <w:rPr>
      <w:rFonts w:ascii="Times New Roman" w:hAnsi="Times New Roman" w:eastAsia="Times New Roman"/>
      <w:color w:val="000000"/>
      <w:sz w:val="24"/>
      <w:szCs w:val="24"/>
      <w:lang w:eastAsia="ru-RU"/>
    </w:rPr>
  </w:style>
  <w:style w:type="character" w:styleId="979" w:customStyle="1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styleId="980" w:customStyle="1">
    <w:name w:val="ConsPlusNormal Знак"/>
    <w:link w:val="972"/>
    <w:rPr>
      <w:rFonts w:ascii="Arial" w:hAnsi="Arial" w:eastAsia="Times New Roman" w:cs="Times New Roman"/>
      <w:sz w:val="20"/>
      <w:szCs w:val="20"/>
      <w:lang w:eastAsia="ru-RU"/>
    </w:rPr>
  </w:style>
  <w:style w:type="table" w:styleId="981" w:customStyle="1">
    <w:name w:val="Сетка таблицы21"/>
    <w:basedOn w:val="782"/>
    <w:next w:val="944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82" w:customStyle="1">
    <w:name w:val="Цветовое выделение"/>
    <w:uiPriority w:val="99"/>
    <w:rPr>
      <w:b/>
      <w:bCs/>
      <w:color w:val="26282f"/>
    </w:rPr>
  </w:style>
  <w:style w:type="paragraph" w:styleId="983" w:customStyle="1">
    <w:name w:val="Заголовок статьи"/>
    <w:basedOn w:val="771"/>
    <w:next w:val="771"/>
    <w:uiPriority w:val="99"/>
    <w:pPr>
      <w:ind w:left="1612" w:hanging="892"/>
      <w:jc w:val="both"/>
    </w:pPr>
    <w:rPr>
      <w:rFonts w:ascii="Arial" w:hAnsi="Arial" w:cs="Arial"/>
    </w:rPr>
  </w:style>
  <w:style w:type="character" w:styleId="984" w:customStyle="1">
    <w:name w:val="Заголовок 2 Знак"/>
    <w:basedOn w:val="781"/>
    <w:link w:val="773"/>
    <w:uiPriority w:val="9"/>
    <w:semiHidden/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character" w:styleId="985" w:customStyle="1">
    <w:name w:val="Заголовок 4 Знак"/>
    <w:basedOn w:val="781"/>
    <w:link w:val="775"/>
    <w:uiPriority w:val="9"/>
    <w:semiHidden/>
    <w:rPr>
      <w:rFonts w:cstheme="majorBidi"/>
      <w:b/>
      <w:bCs/>
      <w:sz w:val="28"/>
      <w:szCs w:val="28"/>
    </w:rPr>
  </w:style>
  <w:style w:type="character" w:styleId="986" w:customStyle="1">
    <w:name w:val="Заголовок 5 Знак"/>
    <w:basedOn w:val="781"/>
    <w:link w:val="776"/>
    <w:uiPriority w:val="9"/>
    <w:semiHidden/>
    <w:rPr>
      <w:rFonts w:cstheme="majorBidi"/>
      <w:b/>
      <w:bCs/>
      <w:i/>
      <w:iCs/>
      <w:sz w:val="26"/>
      <w:szCs w:val="26"/>
    </w:rPr>
  </w:style>
  <w:style w:type="character" w:styleId="987" w:customStyle="1">
    <w:name w:val="Заголовок 6 Знак"/>
    <w:basedOn w:val="781"/>
    <w:link w:val="777"/>
    <w:uiPriority w:val="9"/>
    <w:semiHidden/>
    <w:rPr>
      <w:rFonts w:cstheme="majorBidi"/>
      <w:b/>
      <w:bCs/>
    </w:rPr>
  </w:style>
  <w:style w:type="character" w:styleId="988" w:customStyle="1">
    <w:name w:val="Заголовок 7 Знак"/>
    <w:basedOn w:val="781"/>
    <w:link w:val="778"/>
    <w:uiPriority w:val="9"/>
    <w:semiHidden/>
    <w:rPr>
      <w:rFonts w:cstheme="majorBidi"/>
      <w:sz w:val="24"/>
      <w:szCs w:val="24"/>
    </w:rPr>
  </w:style>
  <w:style w:type="character" w:styleId="989" w:customStyle="1">
    <w:name w:val="Заголовок 8 Знак"/>
    <w:basedOn w:val="781"/>
    <w:link w:val="779"/>
    <w:uiPriority w:val="9"/>
    <w:semiHidden/>
    <w:rPr>
      <w:rFonts w:cstheme="majorBidi"/>
      <w:i/>
      <w:iCs/>
      <w:sz w:val="24"/>
      <w:szCs w:val="24"/>
    </w:rPr>
  </w:style>
  <w:style w:type="character" w:styleId="990" w:customStyle="1">
    <w:name w:val="Заголовок 9 Знак"/>
    <w:basedOn w:val="781"/>
    <w:link w:val="780"/>
    <w:uiPriority w:val="9"/>
    <w:semiHidden/>
    <w:rPr>
      <w:rFonts w:asciiTheme="majorHAnsi" w:hAnsiTheme="majorHAnsi" w:eastAsiaTheme="majorEastAsia" w:cstheme="majorBidi"/>
    </w:rPr>
  </w:style>
  <w:style w:type="paragraph" w:styleId="991">
    <w:name w:val="Caption"/>
    <w:basedOn w:val="771"/>
    <w:next w:val="771"/>
    <w:link w:val="800"/>
    <w:uiPriority w:val="35"/>
    <w:semiHidden/>
    <w:unhideWhenUsed/>
    <w:pPr>
      <w:spacing w:after="200"/>
    </w:pPr>
    <w:rPr>
      <w:i/>
      <w:iCs/>
      <w:color w:val="1f497d" w:themeColor="text2"/>
      <w:sz w:val="18"/>
      <w:szCs w:val="18"/>
    </w:rPr>
  </w:style>
  <w:style w:type="paragraph" w:styleId="992">
    <w:name w:val="Subtitle"/>
    <w:basedOn w:val="771"/>
    <w:next w:val="771"/>
    <w:link w:val="993"/>
    <w:uiPriority w:val="11"/>
    <w:qFormat/>
    <w:pPr>
      <w:jc w:val="center"/>
      <w:spacing w:after="60"/>
      <w:outlineLvl w:val="1"/>
    </w:pPr>
    <w:rPr>
      <w:rFonts w:asciiTheme="majorHAnsi" w:hAnsiTheme="majorHAnsi" w:eastAsiaTheme="majorEastAsia"/>
    </w:rPr>
  </w:style>
  <w:style w:type="character" w:styleId="993" w:customStyle="1">
    <w:name w:val="Подзаголовок Знак"/>
    <w:basedOn w:val="781"/>
    <w:link w:val="992"/>
    <w:uiPriority w:val="11"/>
    <w:rPr>
      <w:rFonts w:asciiTheme="majorHAnsi" w:hAnsiTheme="majorHAnsi" w:eastAsiaTheme="majorEastAsia"/>
      <w:sz w:val="24"/>
      <w:szCs w:val="24"/>
    </w:rPr>
  </w:style>
  <w:style w:type="character" w:styleId="994">
    <w:name w:val="Strong"/>
    <w:basedOn w:val="781"/>
    <w:uiPriority w:val="22"/>
    <w:qFormat/>
    <w:rPr>
      <w:b/>
      <w:bCs/>
    </w:rPr>
  </w:style>
  <w:style w:type="character" w:styleId="995">
    <w:name w:val="Emphasis"/>
    <w:basedOn w:val="781"/>
    <w:uiPriority w:val="20"/>
    <w:qFormat/>
    <w:rPr>
      <w:rFonts w:asciiTheme="minorHAnsi" w:hAnsiTheme="minorHAnsi"/>
      <w:b/>
      <w:i/>
      <w:iCs/>
    </w:rPr>
  </w:style>
  <w:style w:type="paragraph" w:styleId="996">
    <w:name w:val="Quote"/>
    <w:basedOn w:val="771"/>
    <w:next w:val="771"/>
    <w:link w:val="997"/>
    <w:uiPriority w:val="29"/>
    <w:qFormat/>
    <w:rPr>
      <w:i/>
    </w:rPr>
  </w:style>
  <w:style w:type="character" w:styleId="997" w:customStyle="1">
    <w:name w:val="Цитата 2 Знак"/>
    <w:basedOn w:val="781"/>
    <w:link w:val="996"/>
    <w:uiPriority w:val="29"/>
    <w:rPr>
      <w:i/>
      <w:sz w:val="24"/>
      <w:szCs w:val="24"/>
    </w:rPr>
  </w:style>
  <w:style w:type="paragraph" w:styleId="998">
    <w:name w:val="Intense Quote"/>
    <w:basedOn w:val="771"/>
    <w:next w:val="771"/>
    <w:link w:val="999"/>
    <w:uiPriority w:val="30"/>
    <w:qFormat/>
    <w:pPr>
      <w:ind w:left="720" w:right="720"/>
    </w:pPr>
    <w:rPr>
      <w:b/>
      <w:i/>
      <w:szCs w:val="22"/>
    </w:rPr>
  </w:style>
  <w:style w:type="character" w:styleId="999" w:customStyle="1">
    <w:name w:val="Выделенная цитата Знак"/>
    <w:basedOn w:val="781"/>
    <w:link w:val="998"/>
    <w:uiPriority w:val="30"/>
    <w:rPr>
      <w:b/>
      <w:i/>
      <w:sz w:val="24"/>
    </w:rPr>
  </w:style>
  <w:style w:type="character" w:styleId="1000">
    <w:name w:val="Subtle Emphasis"/>
    <w:uiPriority w:val="19"/>
    <w:qFormat/>
    <w:rPr>
      <w:i/>
      <w:color w:val="5a5a5a" w:themeColor="text1" w:themeTint="A5"/>
    </w:rPr>
  </w:style>
  <w:style w:type="character" w:styleId="1001">
    <w:name w:val="Intense Emphasis"/>
    <w:basedOn w:val="781"/>
    <w:uiPriority w:val="21"/>
    <w:qFormat/>
    <w:rPr>
      <w:b/>
      <w:i/>
      <w:sz w:val="24"/>
      <w:szCs w:val="24"/>
      <w:u w:val="single"/>
    </w:rPr>
  </w:style>
  <w:style w:type="character" w:styleId="1002">
    <w:name w:val="Subtle Reference"/>
    <w:basedOn w:val="781"/>
    <w:uiPriority w:val="31"/>
    <w:qFormat/>
    <w:rPr>
      <w:sz w:val="24"/>
      <w:szCs w:val="24"/>
      <w:u w:val="single"/>
    </w:rPr>
  </w:style>
  <w:style w:type="character" w:styleId="1003">
    <w:name w:val="Intense Reference"/>
    <w:basedOn w:val="781"/>
    <w:uiPriority w:val="32"/>
    <w:qFormat/>
    <w:rPr>
      <w:b/>
      <w:sz w:val="24"/>
      <w:u w:val="single"/>
    </w:rPr>
  </w:style>
  <w:style w:type="character" w:styleId="1004">
    <w:name w:val="Book Title"/>
    <w:basedOn w:val="781"/>
    <w:uiPriority w:val="33"/>
    <w:qFormat/>
    <w:rPr>
      <w:rFonts w:asciiTheme="majorHAnsi" w:hAnsiTheme="majorHAnsi" w:eastAsiaTheme="majorEastAsia"/>
      <w:b/>
      <w:i/>
      <w:sz w:val="24"/>
      <w:szCs w:val="24"/>
    </w:rPr>
  </w:style>
  <w:style w:type="paragraph" w:styleId="1005">
    <w:name w:val="TOC Heading"/>
    <w:basedOn w:val="772"/>
    <w:next w:val="771"/>
    <w:uiPriority w:val="39"/>
    <w:semiHidden/>
    <w:unhideWhenUsed/>
    <w:qFormat/>
    <w:pPr>
      <w:outlineLvl w:val="9"/>
    </w:pPr>
  </w:style>
  <w:style w:type="paragraph" w:styleId="1006">
    <w:name w:val="endnote text"/>
    <w:basedOn w:val="771"/>
    <w:link w:val="1007"/>
    <w:uiPriority w:val="99"/>
    <w:semiHidden/>
    <w:unhideWhenUsed/>
    <w:rPr>
      <w:sz w:val="20"/>
      <w:szCs w:val="20"/>
    </w:rPr>
  </w:style>
  <w:style w:type="character" w:styleId="1007" w:customStyle="1">
    <w:name w:val="Текст концевой сноски Знак"/>
    <w:basedOn w:val="781"/>
    <w:link w:val="1006"/>
    <w:uiPriority w:val="99"/>
    <w:semiHidden/>
    <w:rPr>
      <w:sz w:val="20"/>
      <w:szCs w:val="20"/>
    </w:rPr>
  </w:style>
  <w:style w:type="character" w:styleId="1008">
    <w:name w:val="endnote reference"/>
    <w:basedOn w:val="781"/>
    <w:uiPriority w:val="99"/>
    <w:semiHidden/>
    <w:unhideWhenUsed/>
    <w:rPr>
      <w:vertAlign w:val="superscript"/>
    </w:rPr>
  </w:style>
  <w:style w:type="table" w:styleId="1009" w:customStyle="1">
    <w:name w:val="Сетка таблицы3"/>
    <w:basedOn w:val="782"/>
    <w:next w:val="944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10" w:customStyle="1">
    <w:name w:val="Plain Text Char1"/>
    <w:basedOn w:val="781"/>
    <w:uiPriority w:val="99"/>
    <w:semiHidden/>
    <w:rPr>
      <w:rFonts w:ascii="Courier New" w:hAnsi="Courier New" w:cs="Courier New"/>
      <w:sz w:val="20"/>
      <w:szCs w:val="20"/>
    </w:rPr>
  </w:style>
  <w:style w:type="character" w:styleId="1011" w:customStyle="1">
    <w:name w:val="Текст Знак"/>
    <w:link w:val="1012"/>
    <w:uiPriority w:val="99"/>
    <w:rPr>
      <w:rFonts w:ascii="Courier New" w:hAnsi="Courier New"/>
      <w:lang w:eastAsia="ru-RU"/>
    </w:rPr>
  </w:style>
  <w:style w:type="paragraph" w:styleId="1012">
    <w:name w:val="Plain Text"/>
    <w:basedOn w:val="771"/>
    <w:link w:val="1011"/>
    <w:uiPriority w:val="99"/>
    <w:rPr>
      <w:rFonts w:ascii="Courier New" w:hAnsi="Courier New"/>
      <w:sz w:val="22"/>
      <w:szCs w:val="22"/>
      <w:lang w:eastAsia="ru-RU"/>
    </w:rPr>
  </w:style>
  <w:style w:type="character" w:styleId="1013" w:customStyle="1">
    <w:name w:val="Текст Знак1"/>
    <w:basedOn w:val="781"/>
    <w:uiPriority w:val="99"/>
    <w:semiHidden/>
    <w:rPr>
      <w:rFonts w:ascii="Consolas" w:hAnsi="Consolas"/>
      <w:sz w:val="21"/>
      <w:szCs w:val="21"/>
    </w:rPr>
  </w:style>
  <w:style w:type="table" w:styleId="1014" w:customStyle="1">
    <w:name w:val="Сетка таблицы4"/>
    <w:basedOn w:val="782"/>
    <w:next w:val="944"/>
    <w:uiPriority w:val="59"/>
    <w:rPr>
      <w:rFonts w:ascii="Cambria" w:hAnsi="Cambria" w:eastAsia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15" w:customStyle="1">
    <w:name w:val="Сетка таблицы211"/>
    <w:basedOn w:val="782"/>
    <w:uiPriority w:val="59"/>
    <w:rPr>
      <w:rFonts w:ascii="Cambria" w:hAnsi="Cambria" w:eastAsia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016" w:customStyle="1">
    <w:name w:val="NormalANX"/>
    <w:qFormat/>
    <w:pPr>
      <w:ind w:firstLine="720"/>
      <w:jc w:val="both"/>
      <w:spacing w:before="240" w:after="240" w:line="36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/>
      <w:sz w:val="28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https://admmegion.ru/programs/municipal/programmy-2024/gzn/" TargetMode="External"/><Relationship Id="rId12" Type="http://schemas.openxmlformats.org/officeDocument/2006/relationships/hyperlink" Target="https://admmegion.ru/programs/municipal/programmy-2024/okhrany-truda/" TargetMode="External"/><Relationship Id="rId13" Type="http://schemas.openxmlformats.org/officeDocument/2006/relationships/hyperlink" Target="https://admmegion.ru/programs/municipal/programmy-2024/msp/" TargetMode="External"/><Relationship Id="rId14" Type="http://schemas.openxmlformats.org/officeDocument/2006/relationships/hyperlink" Target="https://admmegion.ru/programs/municipal/programmy-2024/grazhdan-obshchestvo/" TargetMode="External"/><Relationship Id="rId15" Type="http://schemas.openxmlformats.org/officeDocument/2006/relationships/hyperlink" Target="https://admmegion.ru/programs/municipal/programmy-2024/upravFinance/" TargetMode="External"/><Relationship Id="rId16" Type="http://schemas.openxmlformats.org/officeDocument/2006/relationships/hyperlink" Target="https://admmegion.ru/programs/municipal/programmy-2024/kulturnoe-prostranstvo/" TargetMode="External"/><Relationship Id="rId17" Type="http://schemas.openxmlformats.org/officeDocument/2006/relationships/hyperlink" Target="https://admmegion.ru/programs/municipal/programmy-2024/munsluzhba/" TargetMode="External"/><Relationship Id="rId18" Type="http://schemas.openxmlformats.org/officeDocument/2006/relationships/hyperlink" Target="https://admmegion.ru/programs/municipal/programmy-2024/inform-obespechenie/" TargetMode="External"/><Relationship Id="rId19" Type="http://schemas.openxmlformats.org/officeDocument/2006/relationships/hyperlink" Target="https://admmegion.ru/programs/municipal/programmy-2024/fizkultura-i-sport/" TargetMode="External"/><Relationship Id="rId20" Type="http://schemas.openxmlformats.org/officeDocument/2006/relationships/hyperlink" Target="https://admmegion.ru/programs/municipal/programmy-2024/mun-imushchestvo/" TargetMode="External"/><Relationship Id="rId21" Type="http://schemas.openxmlformats.org/officeDocument/2006/relationships/hyperlink" Target="https://admmegion.ru/programs/municipal/programmy-2024/zhil-sfera/" TargetMode="External"/><Relationship Id="rId22" Type="http://schemas.openxmlformats.org/officeDocument/2006/relationships/hyperlink" Target="https://admmegion.ru/programs/municipal/programmy-2024/informatsionnoe-obshchestvo/" TargetMode="External"/><Relationship Id="rId23" Type="http://schemas.openxmlformats.org/officeDocument/2006/relationships/hyperlink" Target="https://admmegion.ru/programs/municipal/programmy-2024/transport/." TargetMode="External"/><Relationship Id="rId24" Type="http://schemas.openxmlformats.org/officeDocument/2006/relationships/hyperlink" Target="https://admmegion.ru/programs/municipal/programmy-2024/zhkk/." TargetMode="External"/><Relationship Id="rId25" Type="http://schemas.openxmlformats.org/officeDocument/2006/relationships/hyperlink" Target="https://admmegion.ru/programs/municipal/programmy-2024/gradstroy/" TargetMode="External"/><Relationship Id="rId26" Type="http://schemas.openxmlformats.org/officeDocument/2006/relationships/hyperlink" Target="https://admmegion.ru/programs/municipal/programmy-2024/dostupnaya-sreda/" TargetMode="External"/><Relationship Id="rId27" Type="http://schemas.openxmlformats.org/officeDocument/2006/relationships/hyperlink" Target="https://admmegion.ru/programs/municipal/programmy-2024/profilaktika-pravonarusheniy/" TargetMode="External"/><Relationship Id="rId28" Type="http://schemas.openxmlformats.org/officeDocument/2006/relationships/hyperlink" Target="https://admmegion.ru/programs/municipal/programmy-2024/profilaktika-ekstremizma/" TargetMode="External"/><Relationship Id="rId29" Type="http://schemas.openxmlformats.org/officeDocument/2006/relationships/hyperlink" Target="https://admmegion.ru/programs/municipal/programmy-2024/ekologicheskaya-bezopasnost/" TargetMode="External"/><Relationship Id="rId30" Type="http://schemas.openxmlformats.org/officeDocument/2006/relationships/hyperlink" Target="https://admmegion.ru/programs/municipal/programmy-2024/razvitie-munuprav/" TargetMode="External"/><Relationship Id="rId31" Type="http://schemas.openxmlformats.org/officeDocument/2006/relationships/hyperlink" Target="https://admmegion.ru/programs/municipal/programmy-2024/formirovanie-gorsredy/" TargetMode="External"/><Relationship Id="rId32" Type="http://schemas.openxmlformats.org/officeDocument/2006/relationships/hyperlink" Target="https://admmegion.ru/programs/municipal/programmy-2024/molodezhnaya-politika/" TargetMode="External"/><Relationship Id="rId33" Type="http://schemas.openxmlformats.org/officeDocument/2006/relationships/hyperlink" Target="https://admmegion.ru/programs/municipal/programmy-2024/razvitie-obrazovaniya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BB7DB-3B21-4143-ABF7-9EBC0AB6C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Администрация г.Мегион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Бучнева Ольга Яковлевна</dc:creator>
  <cp:keywords/>
  <dc:description/>
  <cp:revision>891</cp:revision>
  <dcterms:created xsi:type="dcterms:W3CDTF">2023-04-11T10:55:00Z</dcterms:created>
  <dcterms:modified xsi:type="dcterms:W3CDTF">2025-05-16T10:54:37Z</dcterms:modified>
</cp:coreProperties>
</file>