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951F54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Думы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4327" w:rsidRDefault="007A4327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</w:t>
      </w:r>
      <w:proofErr w:type="spellStart"/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102777">
        <w:rPr>
          <w:rFonts w:ascii="Times New Roman" w:eastAsia="Calibri" w:hAnsi="Times New Roman" w:cs="Times New Roman"/>
          <w:sz w:val="24"/>
          <w:szCs w:val="24"/>
          <w:lang w:eastAsia="ru-RU"/>
        </w:rPr>
        <w:t>5 146 403,9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53383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6036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F926F6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5 308</w:t>
      </w:r>
      <w:r w:rsidR="006036BF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657,7 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7A5BF5" w:rsidRPr="006036BF" w:rsidRDefault="007A5BF5" w:rsidP="007A5BF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7A5BF5" w:rsidRPr="006036BF" w:rsidRDefault="007A5BF5" w:rsidP="007A5BF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6036BF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162 253,8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767210" w:rsidRPr="009226C6" w:rsidRDefault="007A5BF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67210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67210" w:rsidRPr="006036BF">
        <w:t xml:space="preserve"> </w:t>
      </w:r>
      <w:r w:rsidR="00767210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76721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2023 года в сумме </w:t>
      </w:r>
      <w:r w:rsidR="00C733DB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226C6">
        <w:rPr>
          <w:rFonts w:ascii="Times New Roman" w:eastAsia="Calibri" w:hAnsi="Times New Roman" w:cs="Times New Roman"/>
          <w:sz w:val="24"/>
          <w:szCs w:val="24"/>
          <w:lang w:eastAsia="ru-RU"/>
        </w:rPr>
        <w:t> 458,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верхний предел долга по муниципальным гарантиям городского округа в сумме 0,00 тыс. рублей;»;</w:t>
      </w:r>
    </w:p>
    <w:p w:rsidR="00BE6ED5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BE6ED5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5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6ED5" w:rsidRPr="00427E6A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>5) объем расходов на обслуживание муниципального внутреннего долга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 сумме 3 722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3A33B7" w:rsidRPr="00281132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281132">
        <w:t xml:space="preserve"> 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3A33B7" w:rsidRPr="009226C6" w:rsidRDefault="00436F8F" w:rsidP="00436F8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3A33B7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3A33B7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2024 года в сумме 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364 457,7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1 января 2025 года в сумме 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483 541,7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предельный объем обязательств по муниципальным гарантиям городского округа 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1 января 2023 года в сумме 0,00 тыс. рублей и на 1 января 2024 года в сумме 0,00 тыс. рублей;»;</w:t>
      </w:r>
    </w:p>
    <w:p w:rsidR="00436F8F" w:rsidRPr="009226C6" w:rsidRDefault="00436F8F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приложение 2 «Прогнозируемый общий объем доходов бюджета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на плановый период 2023 и 2024 годов» изложить в новой редакции, согласно приложению 2 к настоящему решению;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04656" w:rsidRPr="00427E6A" w:rsidRDefault="00436F8F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36F8F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- Югры на плановый период 2023 и 2024 годов»</w:t>
      </w:r>
      <w:r w:rsidR="004A73D7" w:rsidRPr="00427E6A">
        <w:t xml:space="preserve"> 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427E6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36F8F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427E6A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A73D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на плановый период 2023 и 2024 годов» изложить в редакции согласно приложению </w:t>
      </w:r>
      <w:r w:rsidR="00D246DA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4B784B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4B784B" w:rsidRDefault="00714412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4B784B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Pr="004B784B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13 «Программа муниципальных внутренних заимствований городского округа Мегион Ханты-Мансийского автономного округа – Югры на 2022 год»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12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Pr="004B784B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B631C" w:rsidRPr="004B784B">
        <w:t xml:space="preserve">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14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«Программа муниципальных внутренних заимствований городского округа Мегион Ханты-Мансийского автономного округа – Югры на плановый период 2023 и 2024 годов»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4B784B" w:rsidRDefault="009A45BD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42C38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15:</w:t>
      </w:r>
    </w:p>
    <w:p w:rsidR="00815B61" w:rsidRPr="004B784B" w:rsidRDefault="00815B61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4B784B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«1) на 2022 год в сумме 3</w:t>
      </w:r>
      <w:r w:rsidR="004B784B" w:rsidRPr="004B78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4B784B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720 179,7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90A6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4B784B" w:rsidRDefault="00436F8F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16</w:t>
      </w:r>
      <w:r w:rsidR="00CE68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16:</w:t>
      </w:r>
    </w:p>
    <w:p w:rsidR="004B784B" w:rsidRDefault="004B784B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подпункт 1 изложить в следующей редакции:</w:t>
      </w:r>
    </w:p>
    <w:p w:rsidR="007A4327" w:rsidRDefault="004B784B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год в сумме </w:t>
      </w:r>
      <w:r w:rsidR="007D0BE9">
        <w:rPr>
          <w:rFonts w:ascii="Times New Roman" w:eastAsia="Calibri" w:hAnsi="Times New Roman" w:cs="Times New Roman"/>
          <w:sz w:val="24"/>
          <w:szCs w:val="24"/>
          <w:lang w:eastAsia="ru-RU"/>
        </w:rPr>
        <w:t>1 449,2 тыс. рублей;».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7A4327" w:rsidRPr="002C2F18" w:rsidRDefault="007A432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Pr="00DB04F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392D44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36F8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436F8F">
    <w:pPr>
      <w:pStyle w:val="a3"/>
      <w:jc w:val="right"/>
    </w:pPr>
  </w:p>
  <w:p w:rsidR="004F5275" w:rsidRDefault="00436F8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2924"/>
    <w:rsid w:val="000848FE"/>
    <w:rsid w:val="0009709A"/>
    <w:rsid w:val="000B631C"/>
    <w:rsid w:val="000C2463"/>
    <w:rsid w:val="000E6616"/>
    <w:rsid w:val="000F28E5"/>
    <w:rsid w:val="00102777"/>
    <w:rsid w:val="00102D34"/>
    <w:rsid w:val="001078D7"/>
    <w:rsid w:val="00107C2A"/>
    <w:rsid w:val="00123FE2"/>
    <w:rsid w:val="0012759E"/>
    <w:rsid w:val="00130821"/>
    <w:rsid w:val="00137268"/>
    <w:rsid w:val="00164C40"/>
    <w:rsid w:val="00166B4F"/>
    <w:rsid w:val="00172CA7"/>
    <w:rsid w:val="001949D3"/>
    <w:rsid w:val="001A2002"/>
    <w:rsid w:val="001C632C"/>
    <w:rsid w:val="001C7DD3"/>
    <w:rsid w:val="001C7FA7"/>
    <w:rsid w:val="001D132D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27E6A"/>
    <w:rsid w:val="00430B3B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501779"/>
    <w:rsid w:val="0050230C"/>
    <w:rsid w:val="00502DAE"/>
    <w:rsid w:val="00506DAE"/>
    <w:rsid w:val="00521174"/>
    <w:rsid w:val="00526EDB"/>
    <w:rsid w:val="005324BE"/>
    <w:rsid w:val="00533839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7210"/>
    <w:rsid w:val="0077402A"/>
    <w:rsid w:val="007A0346"/>
    <w:rsid w:val="007A20FD"/>
    <w:rsid w:val="007A22DA"/>
    <w:rsid w:val="007A4327"/>
    <w:rsid w:val="007A5BF5"/>
    <w:rsid w:val="007B3D91"/>
    <w:rsid w:val="007D0BE9"/>
    <w:rsid w:val="007D3469"/>
    <w:rsid w:val="007E5CF2"/>
    <w:rsid w:val="007F4FCD"/>
    <w:rsid w:val="00815B61"/>
    <w:rsid w:val="00820E8B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E3455"/>
    <w:rsid w:val="009161D5"/>
    <w:rsid w:val="009226C6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40D"/>
    <w:rsid w:val="009E5CF4"/>
    <w:rsid w:val="009E5D40"/>
    <w:rsid w:val="009F1F2E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D35"/>
    <w:rsid w:val="00A571C5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B6E0C"/>
    <w:rsid w:val="00BC6B4B"/>
    <w:rsid w:val="00BD5475"/>
    <w:rsid w:val="00BE410E"/>
    <w:rsid w:val="00BE5226"/>
    <w:rsid w:val="00BE5EAB"/>
    <w:rsid w:val="00BE6ED5"/>
    <w:rsid w:val="00C04C89"/>
    <w:rsid w:val="00C10F87"/>
    <w:rsid w:val="00C118E7"/>
    <w:rsid w:val="00C24EDA"/>
    <w:rsid w:val="00C25F52"/>
    <w:rsid w:val="00C36969"/>
    <w:rsid w:val="00C46062"/>
    <w:rsid w:val="00C6457B"/>
    <w:rsid w:val="00C67133"/>
    <w:rsid w:val="00C733DB"/>
    <w:rsid w:val="00C74990"/>
    <w:rsid w:val="00C76451"/>
    <w:rsid w:val="00C8092A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1BF4"/>
    <w:rsid w:val="00F74D5F"/>
    <w:rsid w:val="00F80C59"/>
    <w:rsid w:val="00F87577"/>
    <w:rsid w:val="00F926F6"/>
    <w:rsid w:val="00FC7B0E"/>
    <w:rsid w:val="00FD33BF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3EF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B30E-67A7-41F6-8253-6EAA61B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Хвостенко Александра Вячеславовна</cp:lastModifiedBy>
  <cp:revision>337</cp:revision>
  <cp:lastPrinted>2022-05-17T07:23:00Z</cp:lastPrinted>
  <dcterms:created xsi:type="dcterms:W3CDTF">2018-12-11T12:04:00Z</dcterms:created>
  <dcterms:modified xsi:type="dcterms:W3CDTF">2022-05-17T09:51:00Z</dcterms:modified>
</cp:coreProperties>
</file>