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B0" w:rsidRDefault="0070447B" w:rsidP="004160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ПАСПОРТ</w:t>
      </w:r>
    </w:p>
    <w:p w:rsidR="004160A8" w:rsidRPr="00F45B7B" w:rsidRDefault="004160A8" w:rsidP="004160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муниципальной программы</w:t>
      </w:r>
    </w:p>
    <w:p w:rsidR="004160A8" w:rsidRDefault="004160A8" w:rsidP="004160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«Развитие систем гражданской защиты населения городского округа город Мегион в 2</w:t>
      </w: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019</w:t>
      </w: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2025</w:t>
      </w:r>
      <w:r w:rsidRPr="00F45B7B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годах»</w:t>
      </w:r>
    </w:p>
    <w:p w:rsidR="007F6EE2" w:rsidRPr="00F45B7B" w:rsidRDefault="007F6EE2" w:rsidP="004160A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387"/>
      </w:tblGrid>
      <w:tr w:rsidR="004160A8" w:rsidRPr="002004ED" w:rsidTr="00D55242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A8" w:rsidRPr="006D36C4" w:rsidRDefault="004160A8" w:rsidP="00002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8" w:rsidRPr="002004ED" w:rsidRDefault="004160A8" w:rsidP="0041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систем </w:t>
            </w:r>
            <w:r w:rsidR="00337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гражданской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 населения 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округа город Мегион в 2019 – 2025 годах</w:t>
            </w:r>
          </w:p>
        </w:tc>
      </w:tr>
      <w:tr w:rsidR="006155DB" w:rsidRPr="002004ED" w:rsidTr="00D55242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B" w:rsidRPr="006D36C4" w:rsidRDefault="006155DB" w:rsidP="00002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B" w:rsidRPr="00F45B7B" w:rsidRDefault="00506C11" w:rsidP="0041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Мегиона                                    от _____.___________ 2018 № _____ «Об утверждении муниципальной программы «</w:t>
            </w:r>
            <w:r w:rsidRPr="00506C11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систем гражданской защиты населения городского округа город Мегион в 2019 - 2025 годах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55DB" w:rsidRPr="002004ED" w:rsidTr="00D55242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B" w:rsidRPr="006D36C4" w:rsidRDefault="006155DB" w:rsidP="00615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B" w:rsidRPr="006D36C4" w:rsidRDefault="006155DB" w:rsidP="00615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гражданской защиты населения»</w:t>
            </w:r>
            <w:r w:rsidR="0000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по тексту – МКУ «УГЗН»</w:t>
            </w:r>
            <w:r w:rsidR="004E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155DB" w:rsidRPr="002004ED" w:rsidTr="00D55242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B" w:rsidRPr="006D36C4" w:rsidRDefault="006155DB" w:rsidP="00615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6D36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B" w:rsidRPr="00F45B7B" w:rsidRDefault="000027CF" w:rsidP="00615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</w:p>
        </w:tc>
      </w:tr>
      <w:tr w:rsidR="006155DB" w:rsidRPr="002004ED" w:rsidTr="00D55242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DB" w:rsidRDefault="006155DB" w:rsidP="00002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Pr="0078463A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устойчивого социально-экономического развития </w:t>
            </w:r>
            <w:r w:rsidR="00D7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город Мегион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приемлемого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безопасности жизнедеятельности, 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необходимого уровня защищенности населения и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город Мегион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материальных и культурных ценностей от опасностей, возникающих при военных конфликтах и чрезвычайных ситуациях.</w:t>
            </w:r>
          </w:p>
          <w:p w:rsidR="0078463A" w:rsidRPr="00F45B7B" w:rsidRDefault="0078463A" w:rsidP="00002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эффективной деятельности </w:t>
            </w:r>
            <w:r w:rsidR="0000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установленных сферах деятельности</w:t>
            </w:r>
          </w:p>
        </w:tc>
      </w:tr>
      <w:tr w:rsidR="0078463A" w:rsidRPr="002004ED" w:rsidTr="00D55242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Default="0078463A" w:rsidP="00002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7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3E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ункционирование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единой дежурно-диспетчерской службы городского округа город Мегион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2.Совершенствование системы оповещения населения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.Предупреждение возникновения чрезвычайных ситуаций, а в случае их возникновения ликвидации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463A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.Построение (развитие), внедрение и эксплуатация аппаратно-программного комплекса «Безопасный город»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463A" w:rsidRPr="002004ED" w:rsidTr="00D55242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Default="0078463A" w:rsidP="00002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или основные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</w:t>
            </w:r>
            <w:r w:rsidR="00D7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единой </w:t>
            </w:r>
            <w:r w:rsidR="00462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дежурно-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диспетчерской службы городского округа город Мегион». </w:t>
            </w:r>
          </w:p>
          <w:p w:rsidR="0078463A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каналов связи, обеспечение информационной безопасности».</w:t>
            </w:r>
          </w:p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2.«Развитие системы оповещения населения при угрозе возникновения чрезвычайных ситуаций на территории городского округа город Мегион». </w:t>
            </w:r>
          </w:p>
          <w:p w:rsidR="0078463A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</w:p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«Совершенствование системы оповещения населения городского округа».</w:t>
            </w:r>
          </w:p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«Предупреждение и ликвидация чрезвычайных ситуаций».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</w:t>
            </w:r>
            <w:r w:rsidR="0000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выполнения полномочий и функций </w:t>
            </w:r>
            <w:r w:rsidR="0000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«УГЗН»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установленных сферах деятельности».</w:t>
            </w:r>
          </w:p>
          <w:p w:rsidR="0078463A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.«Построение (развитие), внедрение и эксплуатация аппаратно-программного комплекса «Безопасный город». Основное мероприятие: </w:t>
            </w:r>
          </w:p>
          <w:p w:rsidR="0078463A" w:rsidRPr="00F45B7B" w:rsidRDefault="0078463A" w:rsidP="00784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F45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функционирования аппаратно-программного комплекса «Безопасный город».</w:t>
            </w:r>
          </w:p>
        </w:tc>
      </w:tr>
      <w:tr w:rsidR="0078463A" w:rsidRPr="002004ED" w:rsidTr="00D55242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A" w:rsidRDefault="0078463A" w:rsidP="00002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портфеля проектов, проекта, направленных в том числе на реализацию национальных проектов (программ)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1" w:rsidRPr="00F45B7B" w:rsidRDefault="00363601" w:rsidP="0036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3601" w:rsidRPr="002004ED" w:rsidTr="00D55242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1" w:rsidRDefault="00363601" w:rsidP="0036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1" w:rsidRDefault="00D7350B" w:rsidP="003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надежности функционирования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дежурно-диспетчерской службы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3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уровне 100%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63601" w:rsidRDefault="0002331D" w:rsidP="003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оддержание 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 показателей на оповещение населения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уровне не более 5 минут;</w:t>
            </w:r>
          </w:p>
          <w:p w:rsidR="00363601" w:rsidRDefault="0002331D" w:rsidP="003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работоспособност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2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«УГЗН»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100%;</w:t>
            </w:r>
          </w:p>
          <w:p w:rsidR="00363601" w:rsidRDefault="0002331D" w:rsidP="00363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мероприятий по предупреждению и ликвидации чрезвычайных ситуаций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100%;</w:t>
            </w:r>
          </w:p>
          <w:p w:rsidR="00363601" w:rsidRPr="00F45B7B" w:rsidRDefault="0002331D" w:rsidP="0036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3601" w:rsidRPr="00984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функционирования аппаратно-программного комплекса «Безопасный город»</w:t>
            </w:r>
            <w:r w:rsidR="00363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60%.</w:t>
            </w:r>
          </w:p>
        </w:tc>
      </w:tr>
      <w:tr w:rsidR="00363601" w:rsidRPr="002004ED" w:rsidTr="00D55242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1" w:rsidRDefault="00363601" w:rsidP="0036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1" w:rsidRPr="00F45B7B" w:rsidRDefault="00363601" w:rsidP="0036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6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63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F6EE2" w:rsidRPr="002004ED" w:rsidTr="00D55242">
        <w:trPr>
          <w:trHeight w:val="2526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EE2" w:rsidRDefault="007F6EE2" w:rsidP="0036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EE2" w:rsidRDefault="00FB43C8" w:rsidP="0036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D4">
              <w:rPr>
                <w:rFonts w:ascii="Times New Roman" w:hAnsi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финансового обеспечения программы</w:t>
            </w:r>
            <w:r w:rsidRPr="00A9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EA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4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0 906,1</w:t>
            </w:r>
            <w:r w:rsidR="007F6EE2" w:rsidRPr="007F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(местный бюджет)</w:t>
            </w:r>
            <w:r w:rsidR="007F6EE2" w:rsidRPr="007F6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7F6EE2" w:rsidRPr="00F45B7B" w:rsidRDefault="007F6EE2" w:rsidP="0036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84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36 172,3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A27" w:rsidRPr="00F45B7B" w:rsidRDefault="00EA4A27" w:rsidP="00EA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84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35 372,3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A27" w:rsidRPr="00F45B7B" w:rsidRDefault="00EA4A27" w:rsidP="00EA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84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35 872,3 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A27" w:rsidRPr="00F45B7B" w:rsidRDefault="00EA4A27" w:rsidP="00EA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84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35 872,3 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A27" w:rsidRPr="00F45B7B" w:rsidRDefault="00EA4A27" w:rsidP="00EA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84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35 872,3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A27" w:rsidRPr="00F45B7B" w:rsidRDefault="00EA4A27" w:rsidP="00EA4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84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35 872,3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6EE2" w:rsidRPr="00EA4A27" w:rsidRDefault="00EA4A27" w:rsidP="00845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845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35 872,3</w:t>
            </w:r>
            <w:r w:rsidRPr="00F45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bookmarkStart w:id="0" w:name="_GoBack"/>
            <w:bookmarkEnd w:id="0"/>
          </w:p>
        </w:tc>
      </w:tr>
      <w:tr w:rsidR="00363601" w:rsidRPr="002004ED" w:rsidTr="00D55242">
        <w:trPr>
          <w:trHeight w:val="34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1" w:rsidRDefault="007F6EE2" w:rsidP="00363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01" w:rsidRPr="00F45B7B" w:rsidRDefault="00363601" w:rsidP="00363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763A" w:rsidRDefault="004E763A" w:rsidP="0041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63A" w:rsidSect="00D55242"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35" w:rsidRDefault="00BA5635" w:rsidP="00453FD3">
      <w:pPr>
        <w:spacing w:after="0" w:line="240" w:lineRule="auto"/>
      </w:pPr>
      <w:r>
        <w:separator/>
      </w:r>
    </w:p>
  </w:endnote>
  <w:endnote w:type="continuationSeparator" w:id="0">
    <w:p w:rsidR="00BA5635" w:rsidRDefault="00BA5635" w:rsidP="0045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35" w:rsidRDefault="00BA5635" w:rsidP="00453FD3">
      <w:pPr>
        <w:spacing w:after="0" w:line="240" w:lineRule="auto"/>
      </w:pPr>
      <w:r>
        <w:separator/>
      </w:r>
    </w:p>
  </w:footnote>
  <w:footnote w:type="continuationSeparator" w:id="0">
    <w:p w:rsidR="00BA5635" w:rsidRDefault="00BA5635" w:rsidP="00453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B0"/>
    <w:rsid w:val="000027CF"/>
    <w:rsid w:val="0002331D"/>
    <w:rsid w:val="000F5BEA"/>
    <w:rsid w:val="001265F5"/>
    <w:rsid w:val="001842B0"/>
    <w:rsid w:val="001A3FC6"/>
    <w:rsid w:val="001B03E8"/>
    <w:rsid w:val="00204256"/>
    <w:rsid w:val="00234439"/>
    <w:rsid w:val="0025561B"/>
    <w:rsid w:val="002F79A8"/>
    <w:rsid w:val="00314F05"/>
    <w:rsid w:val="003370F2"/>
    <w:rsid w:val="00353DC8"/>
    <w:rsid w:val="00363601"/>
    <w:rsid w:val="00371979"/>
    <w:rsid w:val="003E1AF6"/>
    <w:rsid w:val="003F00BC"/>
    <w:rsid w:val="00415EFE"/>
    <w:rsid w:val="004160A8"/>
    <w:rsid w:val="00426128"/>
    <w:rsid w:val="00453FD3"/>
    <w:rsid w:val="00462480"/>
    <w:rsid w:val="00475E1F"/>
    <w:rsid w:val="004E7193"/>
    <w:rsid w:val="004E763A"/>
    <w:rsid w:val="00506C11"/>
    <w:rsid w:val="00564D0C"/>
    <w:rsid w:val="006155DB"/>
    <w:rsid w:val="006441D1"/>
    <w:rsid w:val="006835B0"/>
    <w:rsid w:val="006F7149"/>
    <w:rsid w:val="0070447B"/>
    <w:rsid w:val="0073774D"/>
    <w:rsid w:val="0078463A"/>
    <w:rsid w:val="00793DD4"/>
    <w:rsid w:val="007F6EE2"/>
    <w:rsid w:val="00845A40"/>
    <w:rsid w:val="00870ADA"/>
    <w:rsid w:val="00A03860"/>
    <w:rsid w:val="00AF639D"/>
    <w:rsid w:val="00BA5635"/>
    <w:rsid w:val="00D55242"/>
    <w:rsid w:val="00D7350B"/>
    <w:rsid w:val="00D774EC"/>
    <w:rsid w:val="00E155F4"/>
    <w:rsid w:val="00EA4A27"/>
    <w:rsid w:val="00F40184"/>
    <w:rsid w:val="00F7576F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9496"/>
  <w15:chartTrackingRefBased/>
  <w15:docId w15:val="{A9CC690B-8088-4CC3-A00F-76D354C6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FD3"/>
  </w:style>
  <w:style w:type="paragraph" w:styleId="a5">
    <w:name w:val="footer"/>
    <w:basedOn w:val="a"/>
    <w:link w:val="a6"/>
    <w:uiPriority w:val="99"/>
    <w:unhideWhenUsed/>
    <w:rsid w:val="00453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FD3"/>
  </w:style>
  <w:style w:type="table" w:styleId="a7">
    <w:name w:val="Table Grid"/>
    <w:basedOn w:val="a1"/>
    <w:uiPriority w:val="39"/>
    <w:rsid w:val="003F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2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368D-A29C-4D8E-ABF3-783BD039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Стринжа Денис Александрович</dc:creator>
  <cp:keywords/>
  <dc:description/>
  <cp:lastModifiedBy>Пастух Лилия Вазимовна</cp:lastModifiedBy>
  <cp:revision>20</cp:revision>
  <cp:lastPrinted>2018-11-02T04:18:00Z</cp:lastPrinted>
  <dcterms:created xsi:type="dcterms:W3CDTF">2018-10-23T06:26:00Z</dcterms:created>
  <dcterms:modified xsi:type="dcterms:W3CDTF">2018-11-12T05:45:00Z</dcterms:modified>
</cp:coreProperties>
</file>