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EB" w:rsidRDefault="00EF6AEB" w:rsidP="00EF6A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ПАСПОРТ</w:t>
      </w:r>
    </w:p>
    <w:p w:rsidR="00EF6AEB" w:rsidRDefault="00EF6AEB" w:rsidP="00EF6A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муниципальной программы </w:t>
      </w:r>
      <w:bookmarkStart w:id="0" w:name="_GoBack"/>
      <w:bookmarkEnd w:id="0"/>
    </w:p>
    <w:p w:rsidR="0080396C" w:rsidRPr="0080396C" w:rsidRDefault="0080396C" w:rsidP="0080396C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6C">
        <w:rPr>
          <w:rFonts w:ascii="Times New Roman" w:hAnsi="Times New Roman" w:cs="Times New Roman"/>
          <w:sz w:val="24"/>
          <w:szCs w:val="24"/>
        </w:rPr>
        <w:t>«Развитие системы образования и молодежной политики</w:t>
      </w:r>
      <w:r w:rsidRPr="0080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8039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80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2019-2025 годы»</w:t>
      </w:r>
    </w:p>
    <w:p w:rsidR="0080396C" w:rsidRPr="0080396C" w:rsidRDefault="0080396C" w:rsidP="0080396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5378"/>
      </w:tblGrid>
      <w:tr w:rsidR="0080396C" w:rsidRPr="0080396C" w:rsidTr="00510B01">
        <w:tc>
          <w:tcPr>
            <w:tcW w:w="2122" w:type="pct"/>
            <w:shd w:val="clear" w:color="auto" w:fill="auto"/>
          </w:tcPr>
          <w:p w:rsidR="0080396C" w:rsidRPr="0080396C" w:rsidRDefault="0080396C" w:rsidP="0080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0396C" w:rsidRPr="0080396C" w:rsidRDefault="0080396C" w:rsidP="008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80396C" w:rsidRPr="0080396C" w:rsidRDefault="0080396C" w:rsidP="008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системы образования и молодёжной политики города </w:t>
            </w:r>
            <w:proofErr w:type="spellStart"/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2019-2025 годы»</w:t>
            </w:r>
          </w:p>
        </w:tc>
      </w:tr>
      <w:tr w:rsidR="0080396C" w:rsidRPr="0080396C" w:rsidTr="00510B01">
        <w:tc>
          <w:tcPr>
            <w:tcW w:w="2122" w:type="pct"/>
            <w:shd w:val="clear" w:color="auto" w:fill="auto"/>
          </w:tcPr>
          <w:p w:rsidR="0080396C" w:rsidRPr="0080396C" w:rsidRDefault="0080396C" w:rsidP="008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2878" w:type="pct"/>
            <w:shd w:val="clear" w:color="auto" w:fill="auto"/>
          </w:tcPr>
          <w:p w:rsidR="0080396C" w:rsidRPr="0080396C" w:rsidRDefault="0080396C" w:rsidP="0080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от 19.12.2018 №2738.</w:t>
            </w:r>
          </w:p>
        </w:tc>
      </w:tr>
      <w:tr w:rsidR="0080396C" w:rsidRPr="0080396C" w:rsidTr="00510B01">
        <w:tc>
          <w:tcPr>
            <w:tcW w:w="2122" w:type="pct"/>
            <w:shd w:val="clear" w:color="auto" w:fill="auto"/>
          </w:tcPr>
          <w:p w:rsidR="0080396C" w:rsidRPr="0080396C" w:rsidRDefault="0080396C" w:rsidP="008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80396C" w:rsidRPr="0080396C" w:rsidRDefault="0080396C" w:rsidP="0080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администрации города </w:t>
            </w:r>
            <w:proofErr w:type="spellStart"/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80396C" w:rsidRPr="0080396C" w:rsidTr="00510B01">
        <w:tc>
          <w:tcPr>
            <w:tcW w:w="2122" w:type="pct"/>
            <w:shd w:val="clear" w:color="auto" w:fill="auto"/>
          </w:tcPr>
          <w:p w:rsidR="0080396C" w:rsidRPr="0080396C" w:rsidRDefault="0080396C" w:rsidP="008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80396C" w:rsidRPr="0080396C" w:rsidRDefault="0080396C" w:rsidP="008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администрации города </w:t>
            </w:r>
            <w:proofErr w:type="spellStart"/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0396C" w:rsidRPr="0080396C" w:rsidRDefault="0080396C" w:rsidP="008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общеобразовательные организации;</w:t>
            </w:r>
          </w:p>
          <w:p w:rsidR="0080396C" w:rsidRPr="0080396C" w:rsidRDefault="0080396C" w:rsidP="008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дошкольные образовательные организации;</w:t>
            </w:r>
          </w:p>
          <w:p w:rsidR="0080396C" w:rsidRPr="0080396C" w:rsidRDefault="0080396C" w:rsidP="008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молодежной политики;</w:t>
            </w:r>
          </w:p>
          <w:p w:rsidR="0080396C" w:rsidRPr="0080396C" w:rsidRDefault="0080396C" w:rsidP="0080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«Планета»;</w:t>
            </w:r>
          </w:p>
          <w:p w:rsidR="0080396C" w:rsidRPr="0080396C" w:rsidRDefault="0080396C" w:rsidP="0080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                           </w:t>
            </w:r>
            <w:proofErr w:type="gramStart"/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и жилищно-коммунального комплекса»;</w:t>
            </w:r>
          </w:p>
          <w:p w:rsidR="0080396C" w:rsidRPr="0080396C" w:rsidRDefault="0080396C" w:rsidP="0080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                           </w:t>
            </w:r>
            <w:proofErr w:type="gramStart"/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обеспечения»;</w:t>
            </w:r>
          </w:p>
          <w:p w:rsidR="0080396C" w:rsidRPr="0080396C" w:rsidRDefault="0080396C" w:rsidP="0080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 развития образования»</w:t>
            </w:r>
          </w:p>
          <w:p w:rsidR="0080396C" w:rsidRPr="0080396C" w:rsidRDefault="0080396C" w:rsidP="0080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подведомственные отделу культуры администрации города </w:t>
            </w:r>
            <w:proofErr w:type="spellStart"/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0396C" w:rsidRPr="0080396C" w:rsidRDefault="0080396C" w:rsidP="0080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подведомственные отделу физической культуры и спорта</w:t>
            </w:r>
          </w:p>
          <w:p w:rsidR="0080396C" w:rsidRPr="0080396C" w:rsidRDefault="0080396C" w:rsidP="0080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СОНКО;</w:t>
            </w:r>
          </w:p>
        </w:tc>
      </w:tr>
      <w:tr w:rsidR="0080396C" w:rsidRPr="0080396C" w:rsidTr="00510B01">
        <w:tc>
          <w:tcPr>
            <w:tcW w:w="2122" w:type="pct"/>
            <w:shd w:val="clear" w:color="auto" w:fill="auto"/>
          </w:tcPr>
          <w:p w:rsidR="0080396C" w:rsidRPr="0080396C" w:rsidRDefault="0080396C" w:rsidP="008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города.</w:t>
            </w:r>
          </w:p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2.Обеспечение эффективного, устойчивого развития системы городского образования и молодежной политики.</w:t>
            </w:r>
          </w:p>
          <w:p w:rsidR="0080396C" w:rsidRPr="0080396C" w:rsidRDefault="0080396C" w:rsidP="00803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0396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автономного округа</w:t>
            </w:r>
          </w:p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</w:t>
            </w: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культурных традиций</w:t>
            </w:r>
          </w:p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96C" w:rsidRPr="0080396C" w:rsidTr="00510B01">
        <w:trPr>
          <w:trHeight w:val="6239"/>
        </w:trPr>
        <w:tc>
          <w:tcPr>
            <w:tcW w:w="2122" w:type="pct"/>
            <w:shd w:val="clear" w:color="auto" w:fill="auto"/>
          </w:tcPr>
          <w:p w:rsidR="0080396C" w:rsidRPr="0080396C" w:rsidRDefault="0080396C" w:rsidP="008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2878" w:type="pct"/>
            <w:shd w:val="clear" w:color="auto" w:fill="auto"/>
          </w:tcPr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1.Модернизация системы дошкольного, общего и дополнительного образования детей;</w:t>
            </w:r>
            <w:r w:rsidRPr="00803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96C">
              <w:rPr>
                <w:rFonts w:ascii="Times New Roman" w:hAnsi="Times New Roman" w:cs="Times New Roman"/>
                <w:sz w:val="24"/>
                <w:szCs w:val="24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поддержка проектов, направленных на повышение роли школы в воспитании детей и молодежи.</w:t>
            </w:r>
          </w:p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0396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и комфортных условий образовательного процесса», «Приобретение объектов капитального строительства в области образования.</w:t>
            </w:r>
          </w:p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96C">
              <w:rPr>
                <w:rFonts w:ascii="Times New Roman" w:eastAsia="Calibri" w:hAnsi="Times New Roman" w:cs="Times New Roman"/>
                <w:sz w:val="24"/>
                <w:szCs w:val="24"/>
              </w:rPr>
              <w:t>3.Развитие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 и молодежи.</w:t>
            </w:r>
          </w:p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системы дополнительного образования детей</w:t>
            </w:r>
          </w:p>
        </w:tc>
      </w:tr>
      <w:tr w:rsidR="0080396C" w:rsidRPr="0080396C" w:rsidTr="00510B01">
        <w:trPr>
          <w:trHeight w:val="954"/>
        </w:trPr>
        <w:tc>
          <w:tcPr>
            <w:tcW w:w="2122" w:type="pct"/>
            <w:shd w:val="clear" w:color="auto" w:fill="auto"/>
          </w:tcPr>
          <w:p w:rsidR="0080396C" w:rsidRPr="0080396C" w:rsidRDefault="0080396C" w:rsidP="008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основные мероприятия, региональные проекты</w:t>
            </w:r>
          </w:p>
        </w:tc>
        <w:tc>
          <w:tcPr>
            <w:tcW w:w="2878" w:type="pct"/>
            <w:shd w:val="clear" w:color="auto" w:fill="auto"/>
          </w:tcPr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системы дошкольного и общего образования»;</w:t>
            </w:r>
          </w:p>
          <w:p w:rsidR="0080396C" w:rsidRPr="0080396C" w:rsidRDefault="0080396C" w:rsidP="0080396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комплексной безопасности и комфортных условий муниципальных образовательных организаций города </w:t>
            </w:r>
            <w:proofErr w:type="spellStart"/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80396C" w:rsidRPr="0080396C" w:rsidRDefault="0080396C" w:rsidP="0080396C">
            <w:pPr>
              <w:shd w:val="clear" w:color="auto" w:fill="FFFFFF"/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молодежного движения, организация отдыха, оздоровления, занятости детей, подростков и молодежи»; </w:t>
            </w:r>
          </w:p>
          <w:p w:rsidR="0080396C" w:rsidRPr="0080396C" w:rsidRDefault="0080396C" w:rsidP="0080396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условий для функционирования и обеспечения системы персонифицированного финансирования дополнительного образования детей»</w:t>
            </w:r>
          </w:p>
        </w:tc>
      </w:tr>
      <w:tr w:rsidR="0080396C" w:rsidRPr="0080396C" w:rsidTr="00510B01">
        <w:tc>
          <w:tcPr>
            <w:tcW w:w="2122" w:type="pct"/>
            <w:shd w:val="clear" w:color="auto" w:fill="auto"/>
          </w:tcPr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hAnsi="Times New Roman"/>
                <w:sz w:val="24"/>
                <w:szCs w:val="24"/>
              </w:rPr>
              <w:t>Портфели проектов, проекты города,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2878" w:type="pct"/>
            <w:shd w:val="clear" w:color="auto" w:fill="auto"/>
          </w:tcPr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«Образование»</w:t>
            </w:r>
          </w:p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финансирования:</w:t>
            </w:r>
          </w:p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0,00 тыс. рублей, </w:t>
            </w:r>
          </w:p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рублей,</w:t>
            </w:r>
          </w:p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0,00 тыс. рублей,</w:t>
            </w:r>
          </w:p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тыс. рублей,</w:t>
            </w:r>
          </w:p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тыс. рублей,</w:t>
            </w:r>
          </w:p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0,00 тыс. рублей,</w:t>
            </w:r>
          </w:p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0,00 тыс. рублей</w:t>
            </w:r>
          </w:p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«Демография»</w:t>
            </w:r>
          </w:p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финансирования:</w:t>
            </w:r>
          </w:p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0,00 тыс. рублей, </w:t>
            </w:r>
          </w:p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рублей,</w:t>
            </w:r>
          </w:p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тыс. рублей, </w:t>
            </w:r>
          </w:p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тыс. рублей,</w:t>
            </w:r>
          </w:p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 – 0,00 тыс. рублей,</w:t>
            </w:r>
          </w:p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0,00 тыс. рублей,</w:t>
            </w:r>
          </w:p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0,00 тыс. рублей</w:t>
            </w:r>
          </w:p>
        </w:tc>
      </w:tr>
      <w:tr w:rsidR="0080396C" w:rsidRPr="0080396C" w:rsidTr="00510B01">
        <w:tc>
          <w:tcPr>
            <w:tcW w:w="2122" w:type="pct"/>
            <w:shd w:val="clear" w:color="auto" w:fill="auto"/>
          </w:tcPr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</w:t>
            </w:r>
          </w:p>
          <w:p w:rsidR="0080396C" w:rsidRPr="0080396C" w:rsidRDefault="0080396C" w:rsidP="008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80396C" w:rsidRPr="0080396C" w:rsidRDefault="0080396C" w:rsidP="0080396C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0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доступности дошкольного образования для детей в возрасте от 1,5 до 3 лет с 96,0% до 100%.</w:t>
            </w:r>
          </w:p>
          <w:p w:rsidR="0080396C" w:rsidRPr="0080396C" w:rsidRDefault="0080396C" w:rsidP="0080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обеспеченности детей дошкольного возраста местами в дошкольных образовательных организациях (количество мест на 1000 детей) с 718 до 750 мест.</w:t>
            </w:r>
          </w:p>
          <w:p w:rsidR="0080396C" w:rsidRPr="0080396C" w:rsidRDefault="0080396C" w:rsidP="0080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3.Увеличение доли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 с 99,1% до 100%.</w:t>
            </w:r>
          </w:p>
          <w:p w:rsidR="0080396C" w:rsidRPr="0080396C" w:rsidRDefault="0080396C" w:rsidP="0080396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4.Уменьшение</w:t>
            </w:r>
            <w:r w:rsidRPr="0080396C">
              <w:rPr>
                <w:rFonts w:ascii="Times New Roman" w:hAnsi="Times New Roman" w:cs="Times New Roman"/>
                <w:sz w:val="24"/>
                <w:szCs w:val="24"/>
              </w:rPr>
              <w:t xml:space="preserve"> доли образовательных организаций, здания которых находятся в аварийном состоянии или требуют капитального ремонта, в общей численности муниципальных образовательных организаций до 5,6 %.</w:t>
            </w:r>
          </w:p>
          <w:p w:rsidR="0080396C" w:rsidRPr="0080396C" w:rsidRDefault="0080396C" w:rsidP="0080396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hAnsi="Times New Roman" w:cs="Times New Roman"/>
                <w:sz w:val="24"/>
                <w:szCs w:val="24"/>
              </w:rPr>
              <w:t xml:space="preserve">5.Сохранение </w:t>
            </w: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обучающихся 5-11 классов, принявших участие в школьном этапе Всероссийской олимпиады школьников (в общей численности обучающихся) - ежегодно не менее 60%.</w:t>
            </w:r>
          </w:p>
          <w:p w:rsidR="0080396C" w:rsidRPr="0080396C" w:rsidRDefault="0080396C" w:rsidP="0080396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6.Сохранение доли педагогического персонала образовательных организаций, прошедшего повышение квалификации и (или) профессиональную подготовку, от общей численности занятого в муниципальных образовательных организациях - ежегодно не менее 20%.</w:t>
            </w:r>
          </w:p>
          <w:p w:rsidR="0080396C" w:rsidRPr="0080396C" w:rsidRDefault="0080396C" w:rsidP="0080396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7.Сохранение доли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 не более 0,3 %.</w:t>
            </w:r>
          </w:p>
          <w:p w:rsidR="0080396C" w:rsidRPr="0080396C" w:rsidRDefault="0080396C" w:rsidP="0080396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8.Увеличение доли компьютерного оборудования, оснащенного современным лицензионным программным обеспечением, в том числе 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 до 65 %.</w:t>
            </w:r>
          </w:p>
          <w:p w:rsidR="0080396C" w:rsidRPr="0080396C" w:rsidRDefault="0080396C" w:rsidP="0080396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803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Увеличение доли участвующих в мероприятиях гражданско-патриотической, творческой, добровольческой, трудовой и спортивной </w:t>
            </w:r>
            <w:r w:rsidRPr="00803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направленности, в общем количестве детей и молодёжи от 6 до 30 лет до 38,5 %.</w:t>
            </w:r>
          </w:p>
          <w:p w:rsidR="0080396C" w:rsidRPr="0080396C" w:rsidRDefault="0080396C" w:rsidP="0080396C">
            <w:pPr>
              <w:spacing w:after="0" w:line="259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доли детей, трудоустроенных на временные работы от общего числа детей в возрасте от 14 до 18 лет до 21,4 %.</w:t>
            </w:r>
          </w:p>
          <w:p w:rsidR="0080396C" w:rsidRPr="0080396C" w:rsidRDefault="0080396C" w:rsidP="0080396C">
            <w:pPr>
              <w:spacing w:after="0" w:line="259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11.Доля граждан, вовлеченных в добровольческую деятельность</w:t>
            </w:r>
            <w:r w:rsidRPr="00803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21 %.</w:t>
            </w:r>
          </w:p>
          <w:p w:rsidR="0080396C" w:rsidRPr="0080396C" w:rsidRDefault="0080396C" w:rsidP="0080396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 Сохранение доли детей, получивших путевки в оздоровительные, профильные лагеря (лагеря с дневным пребыванием, выездной отдых) из общего числа детей в возрасте от 6 до 17 лет не менее 61,5%.</w:t>
            </w:r>
          </w:p>
          <w:p w:rsidR="0080396C" w:rsidRPr="0080396C" w:rsidRDefault="0080396C" w:rsidP="0080396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 </w:t>
            </w: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03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хват детей </w:t>
            </w:r>
            <w:proofErr w:type="spellStart"/>
            <w:r w:rsidRPr="00803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малозатратными</w:t>
            </w:r>
            <w:proofErr w:type="spellEnd"/>
            <w:r w:rsidRPr="00803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формами отдыха (площадки временного пребывания) 13 200 чел.</w:t>
            </w:r>
          </w:p>
          <w:p w:rsidR="0080396C" w:rsidRPr="0080396C" w:rsidRDefault="0080396C" w:rsidP="0080396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14.Увеличение детей в возрасте от 5 до 18 лет, охваченные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до 80 %.</w:t>
            </w:r>
          </w:p>
          <w:p w:rsidR="0080396C" w:rsidRPr="0080396C" w:rsidRDefault="0080396C" w:rsidP="0080396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 Увеличение доли обучающихся по программам общего, дополнительного образования детей для которых формируется цифровой образовательный профиль и индивидуальный план обучения с использованием информационно-сервисной платформы цифровой образовательной среды, в общем числе обучающихся по указанным программам до 90%.</w:t>
            </w:r>
          </w:p>
          <w:p w:rsidR="0080396C" w:rsidRPr="0080396C" w:rsidRDefault="0080396C" w:rsidP="0080396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  <w:r w:rsidRPr="008039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03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доли молодежи в возрасте от 14 до 35 лет, задействованной в мероприятиях общественных объединений до 45%.</w:t>
            </w:r>
          </w:p>
          <w:p w:rsidR="0080396C" w:rsidRPr="0080396C" w:rsidRDefault="0080396C" w:rsidP="0080396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  <w:r w:rsidRPr="0080396C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803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 до 0,0003 </w:t>
            </w:r>
            <w:proofErr w:type="spellStart"/>
            <w:proofErr w:type="gramStart"/>
            <w:r w:rsidRPr="00803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млн.человек</w:t>
            </w:r>
            <w:proofErr w:type="spellEnd"/>
            <w:proofErr w:type="gramEnd"/>
            <w:r w:rsidRPr="00803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0396C" w:rsidRPr="0080396C" w:rsidRDefault="0080396C" w:rsidP="0080396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 (%).</w:t>
            </w:r>
          </w:p>
          <w:p w:rsidR="0080396C" w:rsidRPr="0080396C" w:rsidRDefault="0080396C" w:rsidP="0080396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19. Доля обучающихся, получающих начальное общее образование в государственных и муниципальных образовательных организациях, </w:t>
            </w:r>
            <w:r w:rsidRPr="00803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 (%).</w:t>
            </w:r>
          </w:p>
        </w:tc>
      </w:tr>
      <w:tr w:rsidR="0080396C" w:rsidRPr="0080396C" w:rsidTr="00510B01">
        <w:tc>
          <w:tcPr>
            <w:tcW w:w="2122" w:type="pct"/>
            <w:shd w:val="clear" w:color="auto" w:fill="auto"/>
          </w:tcPr>
          <w:p w:rsidR="0080396C" w:rsidRPr="0080396C" w:rsidRDefault="0080396C" w:rsidP="008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  <w:p w:rsidR="0080396C" w:rsidRPr="0080396C" w:rsidRDefault="0080396C" w:rsidP="008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pct"/>
            <w:shd w:val="clear" w:color="auto" w:fill="auto"/>
          </w:tcPr>
          <w:p w:rsidR="0080396C" w:rsidRPr="0080396C" w:rsidRDefault="0080396C" w:rsidP="008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2019 - 2025 годы </w:t>
            </w:r>
          </w:p>
        </w:tc>
      </w:tr>
      <w:tr w:rsidR="0080396C" w:rsidRPr="0080396C" w:rsidTr="00510B01">
        <w:tc>
          <w:tcPr>
            <w:tcW w:w="2122" w:type="pct"/>
            <w:shd w:val="clear" w:color="auto" w:fill="auto"/>
          </w:tcPr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878" w:type="pct"/>
            <w:shd w:val="clear" w:color="auto" w:fill="auto"/>
          </w:tcPr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Программы осуществляется за счёт средств местного бюджета, бюджета автономного округа, федерального бюджета, привлечённых средств.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2019-2025 годы -17 004 451,5 тыс. руб., в том числе: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3 532 358,7 тыс. руб.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 – 13 261 686,0 тыс. руб.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210 406,8 тыс. руб.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2 344 882,3 тыс. рублей, в том числе: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555 465,7 тыс. руб.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 – 1 789 416,6 тыс. руб.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0,00 тыс. руб.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2 480 807,6 тыс. рублей, в том числе: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562 551,9 тыс. руб.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 – 1 900 168,2 тыс. руб.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18 087,5 тыс. руб.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2 532 381,1 тыс. рублей, в том числе: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539 922,7 тыс. руб.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 – 1 933 025,9 тыс. руб.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59 432,5 тыс. руб.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2 433 871,1 тыс. рублей, в том числе: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468 604,6 тыс. руб.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 – 1 898 218,8 тыс. руб.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67 047,7 тыс. руб.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2 445 670,8 тыс. рублей, в том числе: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468 604,6 тыс. руб.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 – 1 911 227,1 тыс. руб.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65 839,1 тыс. руб.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2 383 419,3 тыс. рублей, в том числе: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468 604,6 тыс. руб.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 – 1 914 814,7 тыс. руб.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2 383 419,3 тыс. рублей, в том числе: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468 604,6 тыс. руб.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 – 1 914 814,7 тыс. руб.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Объёмы финансирования Программы за счёт средств бюджета города </w:t>
            </w:r>
            <w:proofErr w:type="spellStart"/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ежегодно корректироваться в соответствии с финансовыми возможностями.</w:t>
            </w:r>
          </w:p>
        </w:tc>
      </w:tr>
      <w:tr w:rsidR="0080396C" w:rsidRPr="0080396C" w:rsidTr="00510B01">
        <w:tc>
          <w:tcPr>
            <w:tcW w:w="2122" w:type="pct"/>
            <w:shd w:val="clear" w:color="auto" w:fill="auto"/>
          </w:tcPr>
          <w:p w:rsidR="0080396C" w:rsidRPr="0080396C" w:rsidRDefault="0080396C" w:rsidP="0080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налоговых расходов </w:t>
            </w:r>
          </w:p>
        </w:tc>
        <w:tc>
          <w:tcPr>
            <w:tcW w:w="2878" w:type="pct"/>
            <w:shd w:val="clear" w:color="auto" w:fill="auto"/>
          </w:tcPr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0,00 тыс. рублей,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рублей,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0,00 тыс. рублей,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тыс. рублей,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тыс. рублей,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0,00 тыс. рублей,</w:t>
            </w:r>
          </w:p>
          <w:p w:rsidR="0080396C" w:rsidRPr="0080396C" w:rsidRDefault="0080396C" w:rsidP="0080396C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0,00 тыс. рублей</w:t>
            </w:r>
          </w:p>
        </w:tc>
      </w:tr>
    </w:tbl>
    <w:p w:rsidR="0080396C" w:rsidRDefault="0080396C" w:rsidP="00EF6A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80396C" w:rsidSect="00EF6A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EB"/>
    <w:rsid w:val="000D2AE9"/>
    <w:rsid w:val="002F523E"/>
    <w:rsid w:val="0080396C"/>
    <w:rsid w:val="00983F17"/>
    <w:rsid w:val="00D268DA"/>
    <w:rsid w:val="00E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7312"/>
  <w15:chartTrackingRefBased/>
  <w15:docId w15:val="{0D4FF030-08B9-4F1F-8891-4D2C86DC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A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Анастасия Сергеевна</dc:creator>
  <cp:keywords/>
  <dc:description/>
  <cp:lastModifiedBy>Кузнецова Александра Евгеньевна</cp:lastModifiedBy>
  <cp:revision>4</cp:revision>
  <dcterms:created xsi:type="dcterms:W3CDTF">2021-10-26T07:41:00Z</dcterms:created>
  <dcterms:modified xsi:type="dcterms:W3CDTF">2021-10-26T07:50:00Z</dcterms:modified>
</cp:coreProperties>
</file>