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9787A4C" wp14:editId="2DF886E8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25D15" w:rsidRPr="00B14F2F" w:rsidRDefault="00C25D15" w:rsidP="00C25D15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25D15" w:rsidRPr="00B14F2F" w:rsidRDefault="00C25D15" w:rsidP="00C25D15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C25D15" w:rsidRPr="00B14F2F" w:rsidRDefault="00C25D15" w:rsidP="00C25D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________ 202</w:t>
      </w:r>
      <w:r w:rsidRPr="00BD0FA3">
        <w:rPr>
          <w:rFonts w:ascii="Times New Roman" w:eastAsia="Calibri" w:hAnsi="Times New Roman" w:cs="Times New Roman"/>
          <w:color w:val="0000FF"/>
          <w:sz w:val="24"/>
          <w:szCs w:val="24"/>
        </w:rPr>
        <w:t>4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C25D15" w:rsidRPr="00921DFC" w:rsidRDefault="00C25D15" w:rsidP="00C25D15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27CA" w:rsidRPr="0052791D" w:rsidRDefault="00BA27CA" w:rsidP="00BA27C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0C89" w:rsidRPr="00DC551F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ED46A7" w:rsidRPr="004C6D67" w:rsidRDefault="006F0C89" w:rsidP="006F0C89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15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.12.202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47 «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5A62C3" w:rsidRDefault="00BD5475" w:rsidP="00BA27CA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D5475" w:rsidRPr="00D2161F" w:rsidRDefault="00BD5475" w:rsidP="005A62C3">
      <w:pPr>
        <w:keepNext/>
        <w:spacing w:before="240" w:after="60"/>
        <w:ind w:left="0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</w:t>
      </w:r>
      <w:r w:rsidR="00C25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Мегиона от 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C25D15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5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116BBC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1.Внести в </w:t>
      </w:r>
      <w:r w:rsidR="00C25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Думы города Мегиона от 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Мегион Ханты-Мансийского автономного округа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 с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4A60E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6F0C89" w:rsidRPr="004A60E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C25D15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4A60EA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43197F" w:rsidRPr="00EA0855">
        <w:rPr>
          <w:rFonts w:ascii="Times New Roman" w:eastAsia="Calibri" w:hAnsi="Times New Roman" w:cs="Times New Roman"/>
          <w:sz w:val="24"/>
          <w:szCs w:val="24"/>
        </w:rPr>
        <w:t>5</w:t>
      </w:r>
      <w:r w:rsidR="00EA0855" w:rsidRPr="00EA0855">
        <w:rPr>
          <w:rFonts w:ascii="Times New Roman" w:eastAsia="Calibri" w:hAnsi="Times New Roman" w:cs="Times New Roman"/>
          <w:sz w:val="24"/>
          <w:szCs w:val="24"/>
        </w:rPr>
        <w:t> </w:t>
      </w:r>
      <w:r w:rsidR="00085D1F">
        <w:rPr>
          <w:rFonts w:ascii="Times New Roman" w:eastAsia="Calibri" w:hAnsi="Times New Roman" w:cs="Times New Roman"/>
          <w:sz w:val="24"/>
          <w:szCs w:val="24"/>
        </w:rPr>
        <w:t>808</w:t>
      </w:r>
      <w:r w:rsidR="00EA0855">
        <w:rPr>
          <w:rFonts w:ascii="Times New Roman" w:eastAsia="Calibri" w:hAnsi="Times New Roman" w:cs="Times New Roman"/>
          <w:sz w:val="24"/>
          <w:szCs w:val="24"/>
        </w:rPr>
        <w:t> </w:t>
      </w:r>
      <w:r w:rsidR="00085D1F">
        <w:rPr>
          <w:rFonts w:ascii="Times New Roman" w:eastAsia="Calibri" w:hAnsi="Times New Roman" w:cs="Times New Roman"/>
          <w:sz w:val="24"/>
          <w:szCs w:val="24"/>
        </w:rPr>
        <w:t>8</w:t>
      </w:r>
      <w:r w:rsidR="00EA0855">
        <w:rPr>
          <w:rFonts w:ascii="Times New Roman" w:eastAsia="Calibri" w:hAnsi="Times New Roman" w:cs="Times New Roman"/>
          <w:sz w:val="24"/>
          <w:szCs w:val="24"/>
        </w:rPr>
        <w:t>28,2</w:t>
      </w:r>
      <w:r w:rsidRPr="0043197F">
        <w:rPr>
          <w:rFonts w:ascii="Times New Roman" w:eastAsia="Calibri" w:hAnsi="Times New Roman" w:cs="Times New Roman"/>
          <w:sz w:val="24"/>
          <w:szCs w:val="24"/>
        </w:rPr>
        <w:t xml:space="preserve"> тыс. рублей с</w:t>
      </w:r>
      <w:r w:rsidRPr="004A60EA">
        <w:rPr>
          <w:rFonts w:ascii="Times New Roman" w:eastAsia="Calibri" w:hAnsi="Times New Roman" w:cs="Times New Roman"/>
          <w:sz w:val="24"/>
          <w:szCs w:val="24"/>
        </w:rPr>
        <w:t>огласно приложению 1 к настоящему решению</w:t>
      </w: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4A60EA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F0C89" w:rsidRPr="00F90FD8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F90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</w:t>
      </w:r>
      <w:r w:rsidRPr="00F90FD8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сумме </w:t>
      </w:r>
      <w:r w:rsidR="005240E2">
        <w:rPr>
          <w:rFonts w:ascii="Times New Roman" w:eastAsia="Calibri" w:hAnsi="Times New Roman" w:cs="Times New Roman"/>
          <w:sz w:val="24"/>
          <w:szCs w:val="24"/>
        </w:rPr>
        <w:t>5 977 278,7</w:t>
      </w:r>
      <w:r w:rsidRPr="00F90FD8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F90FD8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B07117" w:rsidRPr="006D3830" w:rsidRDefault="00B07117" w:rsidP="00B0711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B07117" w:rsidRDefault="00B07117" w:rsidP="00B0711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</w:t>
      </w:r>
      <w:r w:rsidRPr="00F90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дефицит бюджета городского округа в </w:t>
      </w:r>
      <w:r w:rsidRPr="00524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5240E2" w:rsidRPr="005240E2">
        <w:rPr>
          <w:rFonts w:ascii="Times New Roman" w:eastAsia="Calibri" w:hAnsi="Times New Roman" w:cs="Times New Roman"/>
          <w:sz w:val="24"/>
          <w:szCs w:val="24"/>
          <w:lang w:eastAsia="ru-RU"/>
        </w:rPr>
        <w:t>168 450,5</w:t>
      </w:r>
      <w:r w:rsidRPr="00F90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6D3830" w:rsidRDefault="006D3830" w:rsidP="006D3830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</w:t>
      </w: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D3830" w:rsidRPr="005A4835" w:rsidRDefault="006D3830" w:rsidP="006D383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5A483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1 января 2025 года в сумме </w:t>
      </w:r>
      <w:r w:rsidR="005A4835" w:rsidRPr="005A4835">
        <w:rPr>
          <w:rFonts w:ascii="Times New Roman" w:eastAsia="Calibri" w:hAnsi="Times New Roman" w:cs="Times New Roman"/>
          <w:sz w:val="24"/>
          <w:szCs w:val="24"/>
        </w:rPr>
        <w:t xml:space="preserve">503 </w:t>
      </w:r>
      <w:r w:rsidR="007878A2" w:rsidRPr="005A4835">
        <w:rPr>
          <w:rFonts w:ascii="Times New Roman" w:eastAsia="Calibri" w:hAnsi="Times New Roman" w:cs="Times New Roman"/>
          <w:sz w:val="24"/>
          <w:szCs w:val="24"/>
        </w:rPr>
        <w:t>100,2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рублей;».</w:t>
      </w:r>
    </w:p>
    <w:p w:rsidR="006D3830" w:rsidRPr="005A4835" w:rsidRDefault="006D3830" w:rsidP="006D383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835">
        <w:rPr>
          <w:rFonts w:ascii="Times New Roman" w:eastAsia="Calibri" w:hAnsi="Times New Roman" w:cs="Times New Roman"/>
          <w:sz w:val="24"/>
          <w:szCs w:val="24"/>
        </w:rPr>
        <w:t>2)</w:t>
      </w:r>
      <w:r w:rsidRPr="005A4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 подпункт 4 изложить в следующей редакции:</w:t>
      </w:r>
    </w:p>
    <w:p w:rsidR="006D3830" w:rsidRPr="00C34CA8" w:rsidRDefault="006D3830" w:rsidP="006D383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5A483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на 1 января 2026 года в сумме </w:t>
      </w:r>
      <w:r w:rsidR="007878A2" w:rsidRPr="005A4835">
        <w:rPr>
          <w:rFonts w:ascii="Times New Roman" w:eastAsia="Calibri" w:hAnsi="Times New Roman" w:cs="Times New Roman"/>
          <w:sz w:val="24"/>
          <w:szCs w:val="24"/>
        </w:rPr>
        <w:t>668 241,9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2027 года в сумме </w:t>
      </w:r>
      <w:r w:rsidR="007878A2" w:rsidRPr="005A4835">
        <w:rPr>
          <w:rFonts w:ascii="Times New Roman" w:eastAsia="Calibri" w:hAnsi="Times New Roman" w:cs="Times New Roman"/>
          <w:sz w:val="24"/>
          <w:szCs w:val="24"/>
        </w:rPr>
        <w:t>837 041,7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рублей, в том числе, предельный объем обязательств по муниципальным гарантиям </w:t>
      </w:r>
      <w:r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на 1 января 2026 года в сумме 0,0 тыс. р</w:t>
      </w:r>
      <w:bookmarkStart w:id="0" w:name="_GoBack"/>
      <w:bookmarkEnd w:id="0"/>
      <w:r w:rsidRPr="00C34CA8">
        <w:rPr>
          <w:rFonts w:ascii="Times New Roman" w:eastAsia="Calibri" w:hAnsi="Times New Roman" w:cs="Times New Roman"/>
          <w:sz w:val="24"/>
          <w:szCs w:val="24"/>
        </w:rPr>
        <w:t>ублей и на 1 января 2027 года в сумме 0,0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0C89" w:rsidRPr="006D3830" w:rsidRDefault="006D3830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 «Распределение</w:t>
      </w:r>
      <w:r w:rsidR="006F0C89" w:rsidRPr="006D3830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F0C89" w:rsidRPr="006D3830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F0C89" w:rsidRPr="006D3830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6F0C89" w:rsidRPr="006D3830">
        <w:t xml:space="preserve"> </w:t>
      </w:r>
      <w:r w:rsidR="006F0C89" w:rsidRPr="006D3830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25D15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на 2024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71534A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2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285BAF" w:rsidRDefault="006D3830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4647BC" w:rsidRPr="00285BAF">
        <w:t xml:space="preserve"> 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на плановый период 202</w:t>
      </w:r>
      <w:r w:rsidR="00C25D15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C25D15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изложить </w:t>
      </w:r>
      <w:r w:rsidR="00835C9F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3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285BAF" w:rsidRDefault="006D3830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6F0C89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5 «Распределение 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6D3830">
        <w:t xml:space="preserve"> 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25D15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на 2024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</w:t>
      </w:r>
      <w:r w:rsidR="00835C9F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 4</w:t>
      </w:r>
      <w:r w:rsidR="006F0C89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285BAF" w:rsidRDefault="006D3830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285BAF">
        <w:t xml:space="preserve"> 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25D15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на плановый период 2025 и 2026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изложить </w:t>
      </w:r>
      <w:r w:rsidR="00835C9F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5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536AC4" w:rsidRDefault="006D3830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</w:t>
      </w:r>
      <w:r w:rsidR="006F0C89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285BAF">
        <w:rPr>
          <w:rFonts w:ascii="Times New Roman" w:eastAsia="Calibri" w:hAnsi="Times New Roman" w:cs="Times New Roman"/>
          <w:sz w:val="24"/>
          <w:szCs w:val="24"/>
        </w:rPr>
        <w:t>бюджетных ассигнований по разделам, подразделам классификации расход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ов бюджета </w:t>
      </w:r>
      <w:r w:rsidR="00BA502E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6D3830">
        <w:t xml:space="preserve"> 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C25D15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2024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835C9F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6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536AC4" w:rsidRDefault="006D3830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C25D15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2024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536AC4" w:rsidRDefault="005C0D08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6D3830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</w:t>
      </w:r>
      <w:r w:rsidR="00C25D15" w:rsidRPr="00536AC4">
        <w:rPr>
          <w:rFonts w:ascii="Times New Roman" w:eastAsia="Calibri" w:hAnsi="Times New Roman" w:cs="Times New Roman"/>
          <w:sz w:val="24"/>
          <w:szCs w:val="24"/>
        </w:rPr>
        <w:t>на плановый период 2025 и 2026</w:t>
      </w:r>
      <w:r w:rsidRPr="00536AC4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536AC4" w:rsidRDefault="006D3830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C25D15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2024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536AC4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74893" w:rsidRPr="00536AC4" w:rsidRDefault="00774893" w:rsidP="0077489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Pr="00536AC4">
        <w:rPr>
          <w:rFonts w:ascii="Times New Roman" w:eastAsia="Calibri" w:hAnsi="Times New Roman" w:cs="Times New Roman"/>
          <w:sz w:val="24"/>
          <w:szCs w:val="24"/>
        </w:rPr>
        <w:t>на плановый период 2025 и 2026 годов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10 к настоящему решению;</w:t>
      </w:r>
    </w:p>
    <w:p w:rsidR="00774893" w:rsidRPr="00536AC4" w:rsidRDefault="00774893" w:rsidP="00774893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13 </w:t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F5313" w:rsidRPr="00536AC4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2F5313" w:rsidRPr="00536AC4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F5313" w:rsidRPr="00536AC4">
        <w:t xml:space="preserve"> </w:t>
      </w:r>
      <w:r w:rsidR="002F5313" w:rsidRPr="00536AC4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на 2024 год» изложить согласно приложению 1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F5313" w:rsidRPr="00536AC4" w:rsidRDefault="002F5313" w:rsidP="00774893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14 «</w:t>
      </w:r>
      <w:r w:rsidRPr="00536AC4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36AC4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536AC4">
        <w:t xml:space="preserve"> </w:t>
      </w:r>
      <w:r w:rsidRPr="00536AC4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 на плановый период 2025 и 2026 годов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1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«Случаи предоставления из бюджета городского округа</w:t>
      </w:r>
      <w:r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 – Югры на 202</w:t>
      </w:r>
      <w:r w:rsidR="00C25D15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</w:t>
      </w:r>
      <w:r w:rsidR="00C25D15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>новый период 2025</w:t>
      </w:r>
      <w:r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C25D15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</w:t>
      </w:r>
      <w:r w:rsidR="00015C0B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</w:t>
      </w:r>
      <w:r w:rsidR="00015C0B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 1</w:t>
      </w:r>
      <w:r w:rsidR="00536AC4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BF3E6A" w:rsidRPr="00C25D15" w:rsidRDefault="00E74CBE" w:rsidP="00BF3E6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BF3E6A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 пункта 15 изложить в</w:t>
      </w:r>
      <w:r w:rsidR="00BF3E6A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F3E6A" w:rsidRPr="00BF3E6A" w:rsidRDefault="00BF3E6A" w:rsidP="00BF3E6A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15">
        <w:rPr>
          <w:rFonts w:ascii="Times New Roman" w:eastAsia="Calibri" w:hAnsi="Times New Roman" w:cs="Times New Roman"/>
          <w:sz w:val="24"/>
          <w:szCs w:val="24"/>
        </w:rPr>
        <w:t xml:space="preserve">«1) на 2024 год в </w:t>
      </w:r>
      <w:r w:rsidRPr="00EA0855">
        <w:rPr>
          <w:rFonts w:ascii="Times New Roman" w:eastAsia="Calibri" w:hAnsi="Times New Roman" w:cs="Times New Roman"/>
          <w:sz w:val="24"/>
          <w:szCs w:val="24"/>
        </w:rPr>
        <w:t>сумме 3 99</w:t>
      </w:r>
      <w:r w:rsidR="00AB7AE0" w:rsidRPr="00EA0855">
        <w:rPr>
          <w:rFonts w:ascii="Times New Roman" w:eastAsia="Calibri" w:hAnsi="Times New Roman" w:cs="Times New Roman"/>
          <w:sz w:val="24"/>
          <w:szCs w:val="24"/>
        </w:rPr>
        <w:t>8</w:t>
      </w:r>
      <w:r w:rsidRPr="00EA0855">
        <w:rPr>
          <w:rFonts w:ascii="Times New Roman" w:eastAsia="Calibri" w:hAnsi="Times New Roman" w:cs="Times New Roman"/>
          <w:sz w:val="24"/>
          <w:szCs w:val="24"/>
        </w:rPr>
        <w:t> </w:t>
      </w:r>
      <w:r w:rsidR="00AB7AE0" w:rsidRPr="00EA0855">
        <w:rPr>
          <w:rFonts w:ascii="Times New Roman" w:eastAsia="Calibri" w:hAnsi="Times New Roman" w:cs="Times New Roman"/>
          <w:sz w:val="24"/>
          <w:szCs w:val="24"/>
        </w:rPr>
        <w:t>95</w:t>
      </w:r>
      <w:r w:rsidRPr="00EA0855">
        <w:rPr>
          <w:rFonts w:ascii="Times New Roman" w:eastAsia="Calibri" w:hAnsi="Times New Roman" w:cs="Times New Roman"/>
          <w:sz w:val="24"/>
          <w:szCs w:val="24"/>
        </w:rPr>
        <w:t>3,0</w:t>
      </w:r>
      <w:r w:rsidRPr="0043197F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4CBE">
        <w:rPr>
          <w:rFonts w:ascii="Times New Roman" w:eastAsia="Calibri" w:hAnsi="Times New Roman" w:cs="Times New Roman"/>
          <w:sz w:val="24"/>
          <w:szCs w:val="24"/>
        </w:rPr>
        <w:t xml:space="preserve"> рублей;»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08EA" w:rsidRDefault="00BF3E6A" w:rsidP="00BF3E6A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6A">
        <w:rPr>
          <w:rFonts w:ascii="Times New Roman" w:eastAsia="Calibri" w:hAnsi="Times New Roman" w:cs="Times New Roman"/>
          <w:sz w:val="24"/>
          <w:szCs w:val="24"/>
        </w:rPr>
        <w:t xml:space="preserve">16) </w:t>
      </w:r>
      <w:r w:rsidR="005D3C77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абза</w:t>
      </w:r>
      <w:r w:rsidR="008F2BA6">
        <w:rPr>
          <w:rFonts w:ascii="Times New Roman" w:eastAsia="Calibri" w:hAnsi="Times New Roman" w:cs="Times New Roman"/>
          <w:sz w:val="24"/>
          <w:szCs w:val="24"/>
          <w:lang w:eastAsia="ru-RU"/>
        </w:rPr>
        <w:t>ц 1 пункта 21 после слов «услуг</w:t>
      </w:r>
      <w:r w:rsidR="005D3C77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добавить слова </w:t>
      </w:r>
      <w:r w:rsidR="00F16B8B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«, в</w:t>
      </w:r>
      <w:r w:rsidR="005D3C77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случаях, установленных приложением 1</w:t>
      </w:r>
      <w:r w:rsidR="00536AC4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06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решению»</w:t>
      </w:r>
      <w:r w:rsidR="00EA69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62C3" w:rsidRDefault="005A62C3" w:rsidP="00BF3E6A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2C3" w:rsidRPr="00BF3E6A" w:rsidRDefault="005A62C3" w:rsidP="00BF3E6A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2. Настоящее решение вступает в силу после его официального опубликования</w:t>
      </w:r>
      <w:r w:rsidR="008F2BA6">
        <w:rPr>
          <w:rFonts w:ascii="Times New Roman" w:eastAsia="Calibri" w:hAnsi="Times New Roman" w:cs="Times New Roman"/>
          <w:sz w:val="24"/>
          <w:szCs w:val="24"/>
          <w:lang w:eastAsia="ru-RU"/>
        </w:rPr>
        <w:t>, за исключением пункта 16 решения, действие которого распространяется на правоотношения, возникшие с 01.01.2024 года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C89" w:rsidRPr="00DB04F7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4A60EA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55F37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654A" w:rsidRP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654A" w:rsidRPr="00B14F2F" w:rsidTr="00A05465">
        <w:tc>
          <w:tcPr>
            <w:tcW w:w="4672" w:type="dxa"/>
          </w:tcPr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55654A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848" w:rsidRPr="00B14F2F" w:rsidRDefault="006B4848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55654A" w:rsidRPr="00B14F2F" w:rsidRDefault="00C25D15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«____»________2024</w:t>
            </w:r>
          </w:p>
        </w:tc>
        <w:tc>
          <w:tcPr>
            <w:tcW w:w="4673" w:type="dxa"/>
          </w:tcPr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6B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Мегиона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6B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C2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А.В.Петриченко</w:t>
            </w:r>
            <w:proofErr w:type="spellEnd"/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</w:t>
            </w:r>
            <w:r w:rsidR="00C2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_____2024</w:t>
            </w:r>
          </w:p>
        </w:tc>
      </w:tr>
    </w:tbl>
    <w:p w:rsid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55654A" w:rsidSect="00861CCA">
      <w:headerReference w:type="default" r:id="rId8"/>
      <w:headerReference w:type="first" r:id="rId9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90" w:rsidRDefault="00352490">
      <w:r>
        <w:separator/>
      </w:r>
    </w:p>
  </w:endnote>
  <w:endnote w:type="continuationSeparator" w:id="0">
    <w:p w:rsidR="00352490" w:rsidRDefault="003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90" w:rsidRDefault="00352490">
      <w:r>
        <w:separator/>
      </w:r>
    </w:p>
  </w:footnote>
  <w:footnote w:type="continuationSeparator" w:id="0">
    <w:p w:rsidR="00352490" w:rsidRDefault="003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2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073B2E">
    <w:pPr>
      <w:pStyle w:val="a3"/>
      <w:jc w:val="right"/>
    </w:pPr>
  </w:p>
  <w:p w:rsidR="004F5275" w:rsidRDefault="00073B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3253F"/>
    <w:rsid w:val="00033AF3"/>
    <w:rsid w:val="00050B52"/>
    <w:rsid w:val="000648D7"/>
    <w:rsid w:val="00064B57"/>
    <w:rsid w:val="000651A7"/>
    <w:rsid w:val="00070F67"/>
    <w:rsid w:val="00073B2E"/>
    <w:rsid w:val="00084169"/>
    <w:rsid w:val="00085D1F"/>
    <w:rsid w:val="00092CCF"/>
    <w:rsid w:val="00094B3D"/>
    <w:rsid w:val="000A1FD5"/>
    <w:rsid w:val="000A3426"/>
    <w:rsid w:val="000B3F28"/>
    <w:rsid w:val="000B4A65"/>
    <w:rsid w:val="000B6D18"/>
    <w:rsid w:val="000B79AE"/>
    <w:rsid w:val="000C0751"/>
    <w:rsid w:val="000C7344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4254"/>
    <w:rsid w:val="001338CE"/>
    <w:rsid w:val="0014205B"/>
    <w:rsid w:val="00145B30"/>
    <w:rsid w:val="00151A22"/>
    <w:rsid w:val="00157CF2"/>
    <w:rsid w:val="00176595"/>
    <w:rsid w:val="001830EB"/>
    <w:rsid w:val="00187371"/>
    <w:rsid w:val="001B4174"/>
    <w:rsid w:val="001C13AB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85BAF"/>
    <w:rsid w:val="00296E79"/>
    <w:rsid w:val="002B201D"/>
    <w:rsid w:val="002B75FD"/>
    <w:rsid w:val="002C13FA"/>
    <w:rsid w:val="002D003D"/>
    <w:rsid w:val="002E2293"/>
    <w:rsid w:val="002F5313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52490"/>
    <w:rsid w:val="00361453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C7180"/>
    <w:rsid w:val="003D0A3E"/>
    <w:rsid w:val="003E04E2"/>
    <w:rsid w:val="003E5A9C"/>
    <w:rsid w:val="003E7F40"/>
    <w:rsid w:val="00406010"/>
    <w:rsid w:val="00411A74"/>
    <w:rsid w:val="0043197F"/>
    <w:rsid w:val="00446E40"/>
    <w:rsid w:val="00451148"/>
    <w:rsid w:val="00457574"/>
    <w:rsid w:val="00457FA9"/>
    <w:rsid w:val="004647BC"/>
    <w:rsid w:val="00470D04"/>
    <w:rsid w:val="004749B7"/>
    <w:rsid w:val="00480EB6"/>
    <w:rsid w:val="004A60EA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240E2"/>
    <w:rsid w:val="00527868"/>
    <w:rsid w:val="0052791D"/>
    <w:rsid w:val="005359F9"/>
    <w:rsid w:val="00536AC4"/>
    <w:rsid w:val="005442C4"/>
    <w:rsid w:val="00544344"/>
    <w:rsid w:val="00552026"/>
    <w:rsid w:val="0055654A"/>
    <w:rsid w:val="00557548"/>
    <w:rsid w:val="00561887"/>
    <w:rsid w:val="00565901"/>
    <w:rsid w:val="005760BD"/>
    <w:rsid w:val="0057774F"/>
    <w:rsid w:val="005A4835"/>
    <w:rsid w:val="005A62C3"/>
    <w:rsid w:val="005B19C1"/>
    <w:rsid w:val="005B3014"/>
    <w:rsid w:val="005B470F"/>
    <w:rsid w:val="005B47FB"/>
    <w:rsid w:val="005B522F"/>
    <w:rsid w:val="005B735A"/>
    <w:rsid w:val="005C0D08"/>
    <w:rsid w:val="005C1860"/>
    <w:rsid w:val="005D3C77"/>
    <w:rsid w:val="005E3155"/>
    <w:rsid w:val="005E3163"/>
    <w:rsid w:val="005E40CD"/>
    <w:rsid w:val="005E457D"/>
    <w:rsid w:val="005F142D"/>
    <w:rsid w:val="005F3D4B"/>
    <w:rsid w:val="005F6BBB"/>
    <w:rsid w:val="006169B5"/>
    <w:rsid w:val="00617561"/>
    <w:rsid w:val="00624668"/>
    <w:rsid w:val="00624B4F"/>
    <w:rsid w:val="00626121"/>
    <w:rsid w:val="00626378"/>
    <w:rsid w:val="006376AB"/>
    <w:rsid w:val="00641625"/>
    <w:rsid w:val="00653B6A"/>
    <w:rsid w:val="00655976"/>
    <w:rsid w:val="00656197"/>
    <w:rsid w:val="00656FB5"/>
    <w:rsid w:val="0068721B"/>
    <w:rsid w:val="006942D9"/>
    <w:rsid w:val="006A0547"/>
    <w:rsid w:val="006B3A42"/>
    <w:rsid w:val="006B4848"/>
    <w:rsid w:val="006B5F80"/>
    <w:rsid w:val="006C32BF"/>
    <w:rsid w:val="006D3779"/>
    <w:rsid w:val="006D3830"/>
    <w:rsid w:val="006E02FC"/>
    <w:rsid w:val="006E4E54"/>
    <w:rsid w:val="006E764D"/>
    <w:rsid w:val="006F0C89"/>
    <w:rsid w:val="006F5628"/>
    <w:rsid w:val="00710555"/>
    <w:rsid w:val="00711197"/>
    <w:rsid w:val="0071534A"/>
    <w:rsid w:val="00720A3B"/>
    <w:rsid w:val="0072214F"/>
    <w:rsid w:val="007245F6"/>
    <w:rsid w:val="00727FEF"/>
    <w:rsid w:val="00733BFF"/>
    <w:rsid w:val="00745360"/>
    <w:rsid w:val="00774893"/>
    <w:rsid w:val="007878A2"/>
    <w:rsid w:val="00791EC4"/>
    <w:rsid w:val="00796DD9"/>
    <w:rsid w:val="007B005B"/>
    <w:rsid w:val="007D12F9"/>
    <w:rsid w:val="007D3382"/>
    <w:rsid w:val="007E16CE"/>
    <w:rsid w:val="007E2E3F"/>
    <w:rsid w:val="007E36BB"/>
    <w:rsid w:val="007E5F0F"/>
    <w:rsid w:val="007F0674"/>
    <w:rsid w:val="007F2773"/>
    <w:rsid w:val="00801504"/>
    <w:rsid w:val="0082430F"/>
    <w:rsid w:val="0082677A"/>
    <w:rsid w:val="00831C16"/>
    <w:rsid w:val="00835C9F"/>
    <w:rsid w:val="00854F66"/>
    <w:rsid w:val="00861CCA"/>
    <w:rsid w:val="00862FF5"/>
    <w:rsid w:val="008669CE"/>
    <w:rsid w:val="00880ADC"/>
    <w:rsid w:val="00881227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D4B0C"/>
    <w:rsid w:val="008F2BA6"/>
    <w:rsid w:val="008F3931"/>
    <w:rsid w:val="009001C1"/>
    <w:rsid w:val="009009ED"/>
    <w:rsid w:val="0090227B"/>
    <w:rsid w:val="009115AA"/>
    <w:rsid w:val="009128DE"/>
    <w:rsid w:val="00921DFC"/>
    <w:rsid w:val="00932B11"/>
    <w:rsid w:val="0095729F"/>
    <w:rsid w:val="0096176C"/>
    <w:rsid w:val="009617A8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751F"/>
    <w:rsid w:val="00A05465"/>
    <w:rsid w:val="00A06C45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95FF8"/>
    <w:rsid w:val="00AA14D8"/>
    <w:rsid w:val="00AB3765"/>
    <w:rsid w:val="00AB7AE0"/>
    <w:rsid w:val="00AC2C90"/>
    <w:rsid w:val="00AC7DA1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C0CBB"/>
    <w:rsid w:val="00BC17D6"/>
    <w:rsid w:val="00BC6B4B"/>
    <w:rsid w:val="00BD0FA3"/>
    <w:rsid w:val="00BD3DBA"/>
    <w:rsid w:val="00BD5475"/>
    <w:rsid w:val="00BD5574"/>
    <w:rsid w:val="00BE3AE4"/>
    <w:rsid w:val="00BE410E"/>
    <w:rsid w:val="00BE422F"/>
    <w:rsid w:val="00BF0D57"/>
    <w:rsid w:val="00BF129B"/>
    <w:rsid w:val="00BF3E6A"/>
    <w:rsid w:val="00C25D15"/>
    <w:rsid w:val="00C27323"/>
    <w:rsid w:val="00C30B96"/>
    <w:rsid w:val="00C338ED"/>
    <w:rsid w:val="00C42206"/>
    <w:rsid w:val="00C45240"/>
    <w:rsid w:val="00C4611D"/>
    <w:rsid w:val="00C46272"/>
    <w:rsid w:val="00C46EF7"/>
    <w:rsid w:val="00C702AF"/>
    <w:rsid w:val="00C8697F"/>
    <w:rsid w:val="00CA2852"/>
    <w:rsid w:val="00CA500B"/>
    <w:rsid w:val="00CB3D00"/>
    <w:rsid w:val="00CB644F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40EE3"/>
    <w:rsid w:val="00D60F39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06B9D"/>
    <w:rsid w:val="00E46053"/>
    <w:rsid w:val="00E46F4B"/>
    <w:rsid w:val="00E47598"/>
    <w:rsid w:val="00E4782F"/>
    <w:rsid w:val="00E56F0A"/>
    <w:rsid w:val="00E6578E"/>
    <w:rsid w:val="00E74CBE"/>
    <w:rsid w:val="00E7684A"/>
    <w:rsid w:val="00E80A95"/>
    <w:rsid w:val="00E82F2C"/>
    <w:rsid w:val="00E9307F"/>
    <w:rsid w:val="00E96097"/>
    <w:rsid w:val="00EA0855"/>
    <w:rsid w:val="00EA49A2"/>
    <w:rsid w:val="00EA6940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16B8B"/>
    <w:rsid w:val="00F237AF"/>
    <w:rsid w:val="00F24DEF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0FD8"/>
    <w:rsid w:val="00F931CC"/>
    <w:rsid w:val="00FA2297"/>
    <w:rsid w:val="00FA2626"/>
    <w:rsid w:val="00FA765C"/>
    <w:rsid w:val="00FB1835"/>
    <w:rsid w:val="00FC33AA"/>
    <w:rsid w:val="00FD6694"/>
    <w:rsid w:val="00FE301A"/>
    <w:rsid w:val="00FF1F0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FAF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4EE0-44C5-4DB4-8F80-8E88C2DA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3833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343</cp:revision>
  <cp:lastPrinted>2024-03-18T10:05:00Z</cp:lastPrinted>
  <dcterms:created xsi:type="dcterms:W3CDTF">2018-12-11T12:04:00Z</dcterms:created>
  <dcterms:modified xsi:type="dcterms:W3CDTF">2024-04-15T12:23:00Z</dcterms:modified>
</cp:coreProperties>
</file>