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CA" w:rsidRPr="008A7974" w:rsidRDefault="00D165CA" w:rsidP="00D165CA">
      <w:pPr>
        <w:rPr>
          <w:rFonts w:ascii="Garamond" w:eastAsia="Times New Roman" w:hAnsi="Garamond" w:cs="Times New Roman"/>
          <w:b/>
          <w:color w:val="0000FF"/>
          <w:sz w:val="24"/>
          <w:szCs w:val="20"/>
        </w:rPr>
      </w:pPr>
      <w:r w:rsidRPr="008A7974">
        <w:rPr>
          <w:rFonts w:ascii="Garamond" w:eastAsia="Times New Roman" w:hAnsi="Garamond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A74B5B7" wp14:editId="7A6C0C69">
            <wp:extent cx="3429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CA" w:rsidRPr="008A7974" w:rsidRDefault="00D165CA" w:rsidP="00D165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8A7974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ХАНТЫ – МАНСИЙСКИЙ АВТОНОМНЫЙ ОКРУГ - ЮГРА</w:t>
      </w:r>
    </w:p>
    <w:p w:rsidR="00D165CA" w:rsidRPr="008A7974" w:rsidRDefault="00D165CA" w:rsidP="00D165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8A7974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ТЮМЕНСКАЯ ОБЛАСТЬ</w:t>
      </w:r>
    </w:p>
    <w:p w:rsidR="00D165CA" w:rsidRPr="008A7974" w:rsidRDefault="00D165CA" w:rsidP="00D165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8A7974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ПРЕДСТАВИТЕЛЬНЫЙ ОРГАН МУНИЦИПАЛЬНОГО ОБРАЗОВАНИЯ</w:t>
      </w:r>
    </w:p>
    <w:p w:rsidR="00D165CA" w:rsidRPr="008A7974" w:rsidRDefault="00D165CA" w:rsidP="00D165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</w:pPr>
      <w:r w:rsidRPr="008A7974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>ДУМА ГОРОДА МЕГИОНА</w:t>
      </w:r>
    </w:p>
    <w:p w:rsidR="00D165CA" w:rsidRPr="008A7974" w:rsidRDefault="00D165CA" w:rsidP="00D165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</w:rPr>
      </w:pPr>
      <w:r w:rsidRPr="008A797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РЕШЕНИЕ</w:t>
      </w:r>
    </w:p>
    <w:p w:rsidR="00D165CA" w:rsidRPr="008A7974" w:rsidRDefault="00D165CA" w:rsidP="00D165CA">
      <w:pPr>
        <w:rPr>
          <w:rFonts w:ascii="Times New Roman" w:eastAsia="Calibri" w:hAnsi="Times New Roman" w:cs="Times New Roman"/>
          <w:sz w:val="24"/>
          <w:szCs w:val="24"/>
        </w:rPr>
      </w:pP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>«_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11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ф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е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враля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>___202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ab/>
        <w:t>№ _</w:t>
      </w:r>
      <w:r w:rsidR="00A35AB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159</w:t>
      </w:r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Pr="008A7974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B61915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7A4327" w:rsidRPr="00D165CA" w:rsidRDefault="007A4327" w:rsidP="006B55FC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165CA" w:rsidRDefault="00563AD2" w:rsidP="006B55FC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A7670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A76702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D04656" w:rsidRPr="00BE522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C4606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объём доходов бюджета городского округа в сумме </w:t>
      </w:r>
      <w:r w:rsidR="00130821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4 999</w:t>
      </w:r>
      <w:r w:rsidR="009752DD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 949,1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C46062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C4606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D46F02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30F09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 162 196,2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Pr="00C4606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D46F02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162 247,1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Pr="00DF7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рублей;»;</w:t>
      </w:r>
    </w:p>
    <w:p w:rsidR="00767210" w:rsidRDefault="00767210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767210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</w:t>
      </w:r>
      <w:r w:rsidRPr="0076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67210" w:rsidRPr="00C74990" w:rsidRDefault="00767210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6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верхний предел муниципального внутреннего долга городского округа на 1 января 2023 года в 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733DB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0 314,5 тыс. рублей, в том числе, верхний предел долга по муниципальным гарантиям городского округа в сумме 0,00 тыс. рублей;»;</w:t>
      </w:r>
    </w:p>
    <w:p w:rsidR="003A33B7" w:rsidRPr="00C74990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C74990">
        <w:t xml:space="preserve"> 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3A33B7" w:rsidRPr="00C74990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4 изложить в следующей редакции:</w:t>
      </w:r>
    </w:p>
    <w:p w:rsidR="003A33B7" w:rsidRPr="003A33B7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верхний предел муниципального внутреннего долга городского округа на 1 января 2024 года в сумме </w:t>
      </w:r>
      <w:r w:rsidR="00C733DB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1 597,7 тыс. рублей и на 1 января 2025 года в сумме </w:t>
      </w:r>
      <w:r w:rsidR="00C733DB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4 083,2 тыс. рублей, в том числе, предельный объем обязательств по муниципальным гарантиям городского</w:t>
      </w:r>
      <w:r w:rsidRPr="003A3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на 1 января 2023 года в сумме 0,00 тыс. рублей и на 1 января 2024 года в сумме 0,00 тыс. рублей;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04656" w:rsidRPr="00FD33BF" w:rsidRDefault="00B73640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</w:rPr>
        <w:t>3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</w:t>
      </w:r>
      <w:r w:rsidR="00D04656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4) 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бюджета городского округа Мегион Ханты-Мансийского автономного округа - Югры на плановый период 2023 и 2024 годов»</w:t>
      </w:r>
      <w:r w:rsidRPr="004A73D7">
        <w:t xml:space="preserve"> 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FD33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5) приложение 5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6) приложение 6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2023 и 2024 годов»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FD33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8) приложение 8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2023 и 2024 годов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 w:rsidRPr="00D246D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FD33BF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9) приложение 9</w:t>
      </w:r>
      <w:r w:rsidR="00D04656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10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Мегион Ханты-Мансийского автономного округа - Югры на плановый период 2023 и 2024 годов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FD33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3740A7" w:rsidRDefault="00714412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3740A7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Pr="000B631C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13) </w:t>
      </w:r>
      <w:r w:rsidR="000B631C"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13 «Программа муниципальных внутренних заимствований городского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Мегион Ханты-Мансийского автономного округа – Югры на 2022 </w:t>
      </w:r>
      <w:r w:rsidR="000B631C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12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14)</w:t>
      </w:r>
      <w:r w:rsidR="000B631C" w:rsidRPr="000B631C">
        <w:t xml:space="preserve">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14</w:t>
      </w:r>
      <w:r w:rsid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</w:t>
      </w:r>
      <w:r w:rsidR="000B631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внутренних заимствований городского округа Мегион Ханты-Мансийского автономного округа – Югры на плановый период 2023 и 2024 годов» изложить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246DA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B631C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A45BD" w:rsidRPr="00C74990" w:rsidRDefault="009A45B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15) приложение 15 «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</w:t>
      </w:r>
      <w:r w:rsidR="00501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джета городского округа Мегион 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 на 2022 год и плановый период 2023 и 2024 годов 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815B61" w:rsidRDefault="009A45BD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A42C38" w:rsidRPr="00815B6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815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15:</w:t>
      </w:r>
    </w:p>
    <w:p w:rsidR="00815B61" w:rsidRPr="00815B61" w:rsidRDefault="00815B61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B61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7A4327" w:rsidRDefault="0056538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>«1) на 2022 год в сумме 3</w:t>
      </w:r>
      <w:r w:rsidRPr="007F4F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>574</w:t>
      </w:r>
      <w:r w:rsidRPr="007F4F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570,7 </w:t>
      </w:r>
      <w:r w:rsidR="00815B61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890A6A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рублей;».     </w:t>
      </w: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2C2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165CA" w:rsidRDefault="00D04656" w:rsidP="00D04656">
      <w:p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5CA" w:rsidRPr="008A7974" w:rsidRDefault="00D165CA" w:rsidP="00D1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974">
        <w:rPr>
          <w:rFonts w:ascii="Times New Roman" w:hAnsi="Times New Roman" w:cs="Times New Roman"/>
          <w:sz w:val="24"/>
          <w:szCs w:val="24"/>
        </w:rPr>
        <w:t>Председатель Думы города Мегиона</w:t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  <w:t>Глава города Мегиона</w:t>
      </w:r>
    </w:p>
    <w:p w:rsidR="00D165CA" w:rsidRPr="008A7974" w:rsidRDefault="00D165CA" w:rsidP="00D1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974">
        <w:rPr>
          <w:rFonts w:ascii="Times New Roman" w:hAnsi="Times New Roman" w:cs="Times New Roman"/>
          <w:sz w:val="24"/>
          <w:szCs w:val="24"/>
        </w:rPr>
        <w:t xml:space="preserve"> </w:t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165CA" w:rsidRPr="008A7974" w:rsidRDefault="00D165CA" w:rsidP="00D1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974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8A7974">
        <w:rPr>
          <w:rFonts w:ascii="Times New Roman" w:hAnsi="Times New Roman" w:cs="Times New Roman"/>
          <w:sz w:val="24"/>
          <w:szCs w:val="24"/>
        </w:rPr>
        <w:t>А.А.Алтапов</w:t>
      </w:r>
      <w:proofErr w:type="spellEnd"/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7974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7974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8A7974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p w:rsidR="00D165CA" w:rsidRPr="008A7974" w:rsidRDefault="00D165CA" w:rsidP="00D1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</w:p>
    <w:p w:rsidR="00D165CA" w:rsidRPr="008A7974" w:rsidRDefault="00D165CA" w:rsidP="00D1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974">
        <w:rPr>
          <w:rFonts w:ascii="Times New Roman" w:hAnsi="Times New Roman" w:cs="Times New Roman"/>
          <w:sz w:val="24"/>
          <w:szCs w:val="24"/>
        </w:rPr>
        <w:t>г.Мегион</w:t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7974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</w:p>
    <w:p w:rsidR="00D165CA" w:rsidRPr="008A7974" w:rsidRDefault="00D165CA" w:rsidP="00D16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7974">
        <w:rPr>
          <w:rFonts w:ascii="Times New Roman" w:hAnsi="Times New Roman" w:cs="Times New Roman"/>
          <w:sz w:val="24"/>
          <w:szCs w:val="24"/>
        </w:rPr>
        <w:t>«____» 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</w:r>
      <w:r w:rsidRPr="008A7974">
        <w:rPr>
          <w:rFonts w:ascii="Times New Roman" w:hAnsi="Times New Roman" w:cs="Times New Roman"/>
          <w:sz w:val="24"/>
          <w:szCs w:val="24"/>
        </w:rPr>
        <w:tab/>
        <w:t>«____» _________202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D165CA" w:rsidRPr="008A7974" w:rsidSect="00D165CA">
      <w:headerReference w:type="default" r:id="rId9"/>
      <w:headerReference w:type="first" r:id="rId10"/>
      <w:pgSz w:w="11906" w:h="16838" w:code="9"/>
      <w:pgMar w:top="284" w:right="567" w:bottom="709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A35AB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A35AB0">
    <w:pPr>
      <w:pStyle w:val="a3"/>
      <w:jc w:val="right"/>
    </w:pPr>
  </w:p>
  <w:p w:rsidR="004F5275" w:rsidRDefault="00A35A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B631C"/>
    <w:rsid w:val="000C2463"/>
    <w:rsid w:val="000E6616"/>
    <w:rsid w:val="000F28E5"/>
    <w:rsid w:val="00102D34"/>
    <w:rsid w:val="001078D7"/>
    <w:rsid w:val="00107C2A"/>
    <w:rsid w:val="00123FE2"/>
    <w:rsid w:val="0012759E"/>
    <w:rsid w:val="00130821"/>
    <w:rsid w:val="00137268"/>
    <w:rsid w:val="00164C40"/>
    <w:rsid w:val="00166B4F"/>
    <w:rsid w:val="00172CA7"/>
    <w:rsid w:val="001949D3"/>
    <w:rsid w:val="001C632C"/>
    <w:rsid w:val="001C7DD3"/>
    <w:rsid w:val="001C7FA7"/>
    <w:rsid w:val="001D132D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971"/>
    <w:rsid w:val="00305947"/>
    <w:rsid w:val="00305E35"/>
    <w:rsid w:val="00306774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30B3B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C270F"/>
    <w:rsid w:val="004C6FBC"/>
    <w:rsid w:val="00501779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63147"/>
    <w:rsid w:val="00767210"/>
    <w:rsid w:val="0077402A"/>
    <w:rsid w:val="007A0346"/>
    <w:rsid w:val="007A20FD"/>
    <w:rsid w:val="007A22DA"/>
    <w:rsid w:val="007A4327"/>
    <w:rsid w:val="007B3D91"/>
    <w:rsid w:val="007D3469"/>
    <w:rsid w:val="007E5CF2"/>
    <w:rsid w:val="007F4FCD"/>
    <w:rsid w:val="00815B61"/>
    <w:rsid w:val="00820E8B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4551"/>
    <w:rsid w:val="008E3455"/>
    <w:rsid w:val="009161D5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40D"/>
    <w:rsid w:val="009E5CF4"/>
    <w:rsid w:val="009E5D40"/>
    <w:rsid w:val="009F1F2E"/>
    <w:rsid w:val="00A06EC8"/>
    <w:rsid w:val="00A06FCC"/>
    <w:rsid w:val="00A14FB7"/>
    <w:rsid w:val="00A23478"/>
    <w:rsid w:val="00A327DA"/>
    <w:rsid w:val="00A35663"/>
    <w:rsid w:val="00A35AB0"/>
    <w:rsid w:val="00A42C38"/>
    <w:rsid w:val="00A50827"/>
    <w:rsid w:val="00A50FC6"/>
    <w:rsid w:val="00A52BE1"/>
    <w:rsid w:val="00A571C5"/>
    <w:rsid w:val="00A76702"/>
    <w:rsid w:val="00A909DE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61915"/>
    <w:rsid w:val="00B73640"/>
    <w:rsid w:val="00B8151F"/>
    <w:rsid w:val="00B91056"/>
    <w:rsid w:val="00B92980"/>
    <w:rsid w:val="00BB6E0C"/>
    <w:rsid w:val="00BC6B4B"/>
    <w:rsid w:val="00BD5475"/>
    <w:rsid w:val="00BE410E"/>
    <w:rsid w:val="00BE5226"/>
    <w:rsid w:val="00BE5EAB"/>
    <w:rsid w:val="00C04C89"/>
    <w:rsid w:val="00C10F87"/>
    <w:rsid w:val="00C118E7"/>
    <w:rsid w:val="00C24EDA"/>
    <w:rsid w:val="00C25F52"/>
    <w:rsid w:val="00C36969"/>
    <w:rsid w:val="00C46062"/>
    <w:rsid w:val="00C6457B"/>
    <w:rsid w:val="00C67133"/>
    <w:rsid w:val="00C733DB"/>
    <w:rsid w:val="00C74990"/>
    <w:rsid w:val="00C76451"/>
    <w:rsid w:val="00C8092A"/>
    <w:rsid w:val="00C9192A"/>
    <w:rsid w:val="00C93AD7"/>
    <w:rsid w:val="00CA07A0"/>
    <w:rsid w:val="00CB10F0"/>
    <w:rsid w:val="00CB1A4B"/>
    <w:rsid w:val="00CD031C"/>
    <w:rsid w:val="00CD1D8F"/>
    <w:rsid w:val="00CD6029"/>
    <w:rsid w:val="00CF076F"/>
    <w:rsid w:val="00CF5C30"/>
    <w:rsid w:val="00D00DFC"/>
    <w:rsid w:val="00D04656"/>
    <w:rsid w:val="00D052D2"/>
    <w:rsid w:val="00D1503A"/>
    <w:rsid w:val="00D165CA"/>
    <w:rsid w:val="00D246DA"/>
    <w:rsid w:val="00D46F02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1BF4"/>
    <w:rsid w:val="00F74D5F"/>
    <w:rsid w:val="00F80C59"/>
    <w:rsid w:val="00F87577"/>
    <w:rsid w:val="00FC7B0E"/>
    <w:rsid w:val="00FD33BF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B85C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6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602B-5E70-4A17-B179-3B088411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321</cp:revision>
  <cp:lastPrinted>2021-02-08T07:29:00Z</cp:lastPrinted>
  <dcterms:created xsi:type="dcterms:W3CDTF">2018-12-11T12:04:00Z</dcterms:created>
  <dcterms:modified xsi:type="dcterms:W3CDTF">2022-02-10T07:50:00Z</dcterms:modified>
</cp:coreProperties>
</file>