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9F" w:rsidRDefault="00571D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1D9F" w:rsidRDefault="00571D9F">
      <w:pPr>
        <w:pStyle w:val="ConsPlusNormal"/>
        <w:jc w:val="both"/>
        <w:outlineLvl w:val="0"/>
      </w:pPr>
    </w:p>
    <w:p w:rsidR="00571D9F" w:rsidRDefault="00571D9F">
      <w:pPr>
        <w:pStyle w:val="ConsPlusTitle"/>
        <w:jc w:val="center"/>
        <w:outlineLvl w:val="0"/>
      </w:pPr>
      <w:r>
        <w:t>ДУМА ГОРОДА МЕГИОНА</w:t>
      </w:r>
    </w:p>
    <w:p w:rsidR="00571D9F" w:rsidRDefault="00571D9F">
      <w:pPr>
        <w:pStyle w:val="ConsPlusTitle"/>
        <w:jc w:val="center"/>
      </w:pPr>
    </w:p>
    <w:p w:rsidR="00571D9F" w:rsidRDefault="00571D9F">
      <w:pPr>
        <w:pStyle w:val="ConsPlusTitle"/>
        <w:jc w:val="center"/>
      </w:pPr>
      <w:r>
        <w:t>РЕШЕНИЕ</w:t>
      </w:r>
    </w:p>
    <w:p w:rsidR="00571D9F" w:rsidRDefault="00571D9F">
      <w:pPr>
        <w:pStyle w:val="ConsPlusTitle"/>
        <w:jc w:val="center"/>
      </w:pPr>
      <w:r>
        <w:t>от 27 октября 2010 г. N 78</w:t>
      </w:r>
    </w:p>
    <w:p w:rsidR="00571D9F" w:rsidRDefault="00571D9F">
      <w:pPr>
        <w:pStyle w:val="ConsPlusTitle"/>
        <w:jc w:val="center"/>
      </w:pPr>
    </w:p>
    <w:p w:rsidR="00571D9F" w:rsidRDefault="00571D9F">
      <w:pPr>
        <w:pStyle w:val="ConsPlusTitle"/>
        <w:jc w:val="center"/>
      </w:pPr>
      <w:r>
        <w:t>О СИСТЕМЕ НАЛОГООБЛОЖЕНИЯ В ВИДЕ ЕДИНОГО НАЛОГА</w:t>
      </w:r>
    </w:p>
    <w:p w:rsidR="00571D9F" w:rsidRDefault="00571D9F">
      <w:pPr>
        <w:pStyle w:val="ConsPlusTitle"/>
        <w:jc w:val="center"/>
      </w:pPr>
      <w:r>
        <w:t>НА ВМЕНЕННЫЙ ДОХОД ДЛЯ ОТДЕЛЬНЫХ ВИДОВ ДЕЯТЕЛЬНОСТИ</w:t>
      </w:r>
    </w:p>
    <w:p w:rsidR="00571D9F" w:rsidRDefault="00571D9F">
      <w:pPr>
        <w:pStyle w:val="ConsPlusNormal"/>
        <w:jc w:val="center"/>
      </w:pPr>
    </w:p>
    <w:p w:rsidR="00571D9F" w:rsidRDefault="00571D9F">
      <w:pPr>
        <w:pStyle w:val="ConsPlusNormal"/>
        <w:jc w:val="center"/>
      </w:pPr>
      <w:r>
        <w:t>Список изменяющих документов</w:t>
      </w:r>
    </w:p>
    <w:p w:rsidR="00571D9F" w:rsidRDefault="00571D9F">
      <w:pPr>
        <w:pStyle w:val="ConsPlusNormal"/>
        <w:jc w:val="center"/>
      </w:pPr>
      <w:r>
        <w:t xml:space="preserve">(в ред. решений Думы города </w:t>
      </w:r>
      <w:proofErr w:type="spellStart"/>
      <w:r>
        <w:t>Мегиона</w:t>
      </w:r>
      <w:proofErr w:type="spellEnd"/>
      <w:r>
        <w:t xml:space="preserve"> от 21.10.2011 </w:t>
      </w:r>
      <w:hyperlink r:id="rId5" w:history="1">
        <w:r>
          <w:rPr>
            <w:color w:val="0000FF"/>
          </w:rPr>
          <w:t>N 190</w:t>
        </w:r>
      </w:hyperlink>
      <w:r>
        <w:t>,</w:t>
      </w:r>
    </w:p>
    <w:p w:rsidR="00571D9F" w:rsidRDefault="00571D9F">
      <w:pPr>
        <w:pStyle w:val="ConsPlusNormal"/>
        <w:jc w:val="center"/>
      </w:pPr>
      <w:r>
        <w:t xml:space="preserve">от 25.10.2012 </w:t>
      </w:r>
      <w:hyperlink r:id="rId6" w:history="1">
        <w:r>
          <w:rPr>
            <w:color w:val="0000FF"/>
          </w:rPr>
          <w:t>N 293</w:t>
        </w:r>
      </w:hyperlink>
      <w:r>
        <w:t xml:space="preserve">, от 26.09.2014 </w:t>
      </w:r>
      <w:hyperlink r:id="rId7" w:history="1">
        <w:r>
          <w:rPr>
            <w:color w:val="0000FF"/>
          </w:rPr>
          <w:t>N 427</w:t>
        </w:r>
      </w:hyperlink>
      <w:r>
        <w:t xml:space="preserve">, от 27.11.2014 </w:t>
      </w:r>
      <w:hyperlink r:id="rId8" w:history="1">
        <w:r>
          <w:rPr>
            <w:color w:val="0000FF"/>
          </w:rPr>
          <w:t>N 462</w:t>
        </w:r>
      </w:hyperlink>
      <w:r>
        <w:t>,</w:t>
      </w:r>
    </w:p>
    <w:p w:rsidR="00571D9F" w:rsidRDefault="00571D9F">
      <w:pPr>
        <w:pStyle w:val="ConsPlusNormal"/>
        <w:jc w:val="center"/>
      </w:pPr>
      <w:r>
        <w:t xml:space="preserve">от 31.03.2017 </w:t>
      </w:r>
      <w:hyperlink r:id="rId9" w:history="1">
        <w:r>
          <w:rPr>
            <w:color w:val="0000FF"/>
          </w:rPr>
          <w:t>N 173</w:t>
        </w:r>
      </w:hyperlink>
      <w:r>
        <w:t>)</w:t>
      </w:r>
    </w:p>
    <w:p w:rsidR="00571D9F" w:rsidRDefault="00571D9F">
      <w:pPr>
        <w:pStyle w:val="ConsPlusNormal"/>
        <w:jc w:val="center"/>
      </w:pPr>
    </w:p>
    <w:p w:rsidR="00571D9F" w:rsidRDefault="00571D9F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руководствуясь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Устава города </w:t>
      </w:r>
      <w:proofErr w:type="spellStart"/>
      <w:r>
        <w:t>Мегиона</w:t>
      </w:r>
      <w:proofErr w:type="spellEnd"/>
      <w:r>
        <w:t xml:space="preserve">, Дума города </w:t>
      </w:r>
      <w:proofErr w:type="spellStart"/>
      <w:r>
        <w:t>Мегиона</w:t>
      </w:r>
      <w:proofErr w:type="spellEnd"/>
      <w:r>
        <w:t xml:space="preserve"> решила: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 xml:space="preserve">1. Ввести с 1 января 2011 года на территории городского округа город </w:t>
      </w:r>
      <w:proofErr w:type="spellStart"/>
      <w:r>
        <w:t>Мегион</w:t>
      </w:r>
      <w:proofErr w:type="spellEnd"/>
      <w:r>
        <w:t xml:space="preserve"> систему налогообложения в виде единого налога на вмененный доход для отдельных видов деятельности в отношении видов предпринимательской деятельности в пределах </w:t>
      </w:r>
      <w:hyperlink w:anchor="P37" w:history="1">
        <w:r>
          <w:rPr>
            <w:color w:val="0000FF"/>
          </w:rPr>
          <w:t>перечня</w:t>
        </w:r>
      </w:hyperlink>
      <w:r>
        <w:t xml:space="preserve"> согласно приложению 1.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83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доходности К2 согласно приложению 2.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3. Признать утратившими силу с 1 января 2011 года: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27.10.2005 N 71 "О введении единого налога на вмененный доход для отдельных видов деятельности";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20.04.2007 N 306 "Об установлении корректирующего коэффициента К2 на 2007 год при исчислении единого налога на вмененный доход для отдельных видов деятельности";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16.11.2007 N 371 "О внесении изменений и дополнений в решение Думы города </w:t>
      </w:r>
      <w:proofErr w:type="spellStart"/>
      <w:r>
        <w:t>Мегиона</w:t>
      </w:r>
      <w:proofErr w:type="spellEnd"/>
      <w:r>
        <w:t xml:space="preserve"> от 27.10.2005 N 71 "О введении единого налога на вмененный доход для отдельных видов деятельности".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jc w:val="right"/>
      </w:pPr>
      <w:r>
        <w:t xml:space="preserve">Глава города </w:t>
      </w:r>
      <w:proofErr w:type="spellStart"/>
      <w:r>
        <w:t>Мегиона</w:t>
      </w:r>
      <w:proofErr w:type="spellEnd"/>
    </w:p>
    <w:p w:rsidR="00571D9F" w:rsidRDefault="00571D9F">
      <w:pPr>
        <w:pStyle w:val="ConsPlusNormal"/>
        <w:jc w:val="right"/>
      </w:pPr>
      <w:r>
        <w:t>М.С.ИГИТОВ</w:t>
      </w:r>
    </w:p>
    <w:p w:rsidR="00571D9F" w:rsidRDefault="00571D9F">
      <w:pPr>
        <w:pStyle w:val="ConsPlusNormal"/>
      </w:pPr>
      <w:r>
        <w:t xml:space="preserve">г. </w:t>
      </w:r>
      <w:proofErr w:type="spellStart"/>
      <w:r>
        <w:t>Мегион</w:t>
      </w:r>
      <w:proofErr w:type="spellEnd"/>
    </w:p>
    <w:p w:rsidR="00571D9F" w:rsidRDefault="00571D9F">
      <w:pPr>
        <w:pStyle w:val="ConsPlusNormal"/>
        <w:spacing w:before="220"/>
      </w:pPr>
      <w:r>
        <w:t>27 октября 2010 года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571D9F" w:rsidRDefault="00571D9F">
      <w:pPr>
        <w:pStyle w:val="ConsPlusNormal"/>
        <w:jc w:val="right"/>
        <w:outlineLvl w:val="0"/>
      </w:pPr>
      <w:r>
        <w:lastRenderedPageBreak/>
        <w:t>Приложение 1</w:t>
      </w:r>
    </w:p>
    <w:p w:rsidR="00571D9F" w:rsidRDefault="00571D9F">
      <w:pPr>
        <w:pStyle w:val="ConsPlusNormal"/>
        <w:jc w:val="right"/>
      </w:pPr>
      <w:r>
        <w:t>к решению Думы</w:t>
      </w:r>
    </w:p>
    <w:p w:rsidR="00571D9F" w:rsidRDefault="00571D9F">
      <w:pPr>
        <w:pStyle w:val="ConsPlusNormal"/>
        <w:jc w:val="right"/>
      </w:pPr>
      <w:r>
        <w:t xml:space="preserve">города </w:t>
      </w:r>
      <w:proofErr w:type="spellStart"/>
      <w:r>
        <w:t>Мегиона</w:t>
      </w:r>
      <w:proofErr w:type="spellEnd"/>
    </w:p>
    <w:p w:rsidR="00571D9F" w:rsidRDefault="00571D9F">
      <w:pPr>
        <w:pStyle w:val="ConsPlusNormal"/>
        <w:jc w:val="right"/>
      </w:pPr>
      <w:r>
        <w:t>от 27.10.2010 N 78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Title"/>
        <w:jc w:val="center"/>
      </w:pPr>
      <w:bookmarkStart w:id="0" w:name="P37"/>
      <w:bookmarkEnd w:id="0"/>
      <w:r>
        <w:t>ПЕРЕЧЕНЬ</w:t>
      </w:r>
    </w:p>
    <w:p w:rsidR="00571D9F" w:rsidRDefault="00571D9F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571D9F" w:rsidRDefault="00571D9F">
      <w:pPr>
        <w:pStyle w:val="ConsPlusTitle"/>
        <w:jc w:val="center"/>
      </w:pPr>
      <w:r>
        <w:t>НА ТЕРРИТОРИИ ГОРОДСКОГО ОКРУГА ГОРОД МЕГИОН ВВЕДЕНА СИСТЕМА</w:t>
      </w:r>
    </w:p>
    <w:p w:rsidR="00571D9F" w:rsidRDefault="00571D9F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571D9F" w:rsidRDefault="00571D9F">
      <w:pPr>
        <w:pStyle w:val="ConsPlusNormal"/>
        <w:jc w:val="center"/>
      </w:pPr>
    </w:p>
    <w:p w:rsidR="00571D9F" w:rsidRDefault="00571D9F">
      <w:pPr>
        <w:pStyle w:val="ConsPlusNormal"/>
        <w:jc w:val="center"/>
      </w:pPr>
      <w:r>
        <w:t>Список изменяющих документов</w:t>
      </w:r>
    </w:p>
    <w:p w:rsidR="00571D9F" w:rsidRDefault="00571D9F">
      <w:pPr>
        <w:pStyle w:val="ConsPlusNormal"/>
        <w:jc w:val="center"/>
      </w:pPr>
      <w:r>
        <w:t xml:space="preserve">(в ред. решений Думы города </w:t>
      </w:r>
      <w:proofErr w:type="spellStart"/>
      <w:r>
        <w:t>Мегиона</w:t>
      </w:r>
      <w:proofErr w:type="spellEnd"/>
      <w:r>
        <w:t xml:space="preserve"> от 21.10.2011 </w:t>
      </w:r>
      <w:hyperlink r:id="rId15" w:history="1">
        <w:r>
          <w:rPr>
            <w:color w:val="0000FF"/>
          </w:rPr>
          <w:t>N 190</w:t>
        </w:r>
      </w:hyperlink>
      <w:r>
        <w:t>,</w:t>
      </w:r>
    </w:p>
    <w:p w:rsidR="00571D9F" w:rsidRDefault="00571D9F">
      <w:pPr>
        <w:pStyle w:val="ConsPlusNormal"/>
        <w:jc w:val="center"/>
      </w:pPr>
      <w:r>
        <w:t xml:space="preserve">от 25.10.2012 </w:t>
      </w:r>
      <w:hyperlink r:id="rId16" w:history="1">
        <w:r>
          <w:rPr>
            <w:color w:val="0000FF"/>
          </w:rPr>
          <w:t>N 293</w:t>
        </w:r>
      </w:hyperlink>
      <w:r>
        <w:t xml:space="preserve">, от 27.11.2014 </w:t>
      </w:r>
      <w:hyperlink r:id="rId17" w:history="1">
        <w:r>
          <w:rPr>
            <w:color w:val="0000FF"/>
          </w:rPr>
          <w:t>N 462</w:t>
        </w:r>
      </w:hyperlink>
      <w:r>
        <w:t xml:space="preserve">, от 31.03.2017 </w:t>
      </w:r>
      <w:hyperlink r:id="rId18" w:history="1">
        <w:r>
          <w:rPr>
            <w:color w:val="0000FF"/>
          </w:rPr>
          <w:t>N 173</w:t>
        </w:r>
      </w:hyperlink>
      <w:r>
        <w:t>)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Федерации:</w:t>
      </w:r>
    </w:p>
    <w:p w:rsidR="00571D9F" w:rsidRDefault="00571D9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31.03.2017 N 173)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ремонт, окраска и пошив обуви;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ремонт мебели;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химическая чистка и крашение, услуги прачечных;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ремонт и строительство жилья и других построек (за исключением строительства индивидуальных домов);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услуги фотоателье и фото- и кинолабораторий;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услуги;</w:t>
      </w:r>
    </w:p>
    <w:p w:rsidR="00571D9F" w:rsidRDefault="00571D9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27.11.2014 N 462)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571D9F" w:rsidRDefault="00571D9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25.10.2012 N 293)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71D9F" w:rsidRDefault="00571D9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25.10.2012 N 293)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 xml:space="preserve"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</w:t>
      </w:r>
      <w:r>
        <w:lastRenderedPageBreak/>
        <w:t>предназначенных для оказания таких услуг;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571D9F" w:rsidRDefault="00571D9F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25.10.2012 N 293)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</w:p>
    <w:p w:rsidR="006B3F20" w:rsidRDefault="006B3F20">
      <w:pPr>
        <w:pStyle w:val="ConsPlusNormal"/>
        <w:ind w:firstLine="540"/>
        <w:jc w:val="both"/>
      </w:pPr>
      <w:bookmarkStart w:id="1" w:name="_GoBack"/>
      <w:bookmarkEnd w:id="1"/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jc w:val="right"/>
        <w:outlineLvl w:val="0"/>
      </w:pPr>
      <w:r>
        <w:lastRenderedPageBreak/>
        <w:t>Приложение 2</w:t>
      </w:r>
    </w:p>
    <w:p w:rsidR="00571D9F" w:rsidRDefault="00571D9F">
      <w:pPr>
        <w:pStyle w:val="ConsPlusNormal"/>
        <w:jc w:val="right"/>
      </w:pPr>
      <w:r>
        <w:t>к решению Думы</w:t>
      </w:r>
    </w:p>
    <w:p w:rsidR="00571D9F" w:rsidRDefault="00571D9F">
      <w:pPr>
        <w:pStyle w:val="ConsPlusNormal"/>
        <w:jc w:val="right"/>
      </w:pPr>
      <w:r>
        <w:t xml:space="preserve">города </w:t>
      </w:r>
      <w:proofErr w:type="spellStart"/>
      <w:r>
        <w:t>Мегиона</w:t>
      </w:r>
      <w:proofErr w:type="spellEnd"/>
    </w:p>
    <w:p w:rsidR="00571D9F" w:rsidRDefault="00571D9F">
      <w:pPr>
        <w:pStyle w:val="ConsPlusNormal"/>
        <w:jc w:val="right"/>
      </w:pPr>
      <w:r>
        <w:t>от 27.10.2010 N 78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Title"/>
        <w:jc w:val="center"/>
      </w:pPr>
      <w:bookmarkStart w:id="2" w:name="P83"/>
      <w:bookmarkEnd w:id="2"/>
      <w:r>
        <w:t>ЗНАЧЕНИЯ</w:t>
      </w:r>
    </w:p>
    <w:p w:rsidR="00571D9F" w:rsidRDefault="00571D9F">
      <w:pPr>
        <w:pStyle w:val="ConsPlusTitle"/>
        <w:jc w:val="center"/>
      </w:pPr>
      <w:r>
        <w:t>КОРРЕКТИРУЮЩЕГО КОЭФФИЦИЕНТА К2</w:t>
      </w:r>
    </w:p>
    <w:p w:rsidR="00571D9F" w:rsidRDefault="00571D9F">
      <w:pPr>
        <w:pStyle w:val="ConsPlusNormal"/>
        <w:jc w:val="center"/>
      </w:pPr>
    </w:p>
    <w:p w:rsidR="00571D9F" w:rsidRDefault="00571D9F">
      <w:pPr>
        <w:pStyle w:val="ConsPlusNormal"/>
        <w:jc w:val="center"/>
      </w:pPr>
      <w:r>
        <w:t>Список изменяющих документов</w:t>
      </w:r>
    </w:p>
    <w:p w:rsidR="00571D9F" w:rsidRDefault="00571D9F">
      <w:pPr>
        <w:pStyle w:val="ConsPlusNormal"/>
        <w:jc w:val="center"/>
      </w:pPr>
      <w:r>
        <w:t xml:space="preserve">(в ред. решений Думы города </w:t>
      </w:r>
      <w:proofErr w:type="spellStart"/>
      <w:r>
        <w:t>Мегиона</w:t>
      </w:r>
      <w:proofErr w:type="spellEnd"/>
      <w:r>
        <w:t xml:space="preserve"> от 26.09.2014 </w:t>
      </w:r>
      <w:hyperlink r:id="rId26" w:history="1">
        <w:r>
          <w:rPr>
            <w:color w:val="0000FF"/>
          </w:rPr>
          <w:t>N 427</w:t>
        </w:r>
      </w:hyperlink>
      <w:r>
        <w:t>,</w:t>
      </w:r>
    </w:p>
    <w:p w:rsidR="00571D9F" w:rsidRDefault="00571D9F">
      <w:pPr>
        <w:pStyle w:val="ConsPlusNormal"/>
        <w:jc w:val="center"/>
      </w:pPr>
      <w:r>
        <w:t xml:space="preserve">от 27.11.2014 </w:t>
      </w:r>
      <w:hyperlink r:id="rId27" w:history="1">
        <w:r>
          <w:rPr>
            <w:color w:val="0000FF"/>
          </w:rPr>
          <w:t>N 462</w:t>
        </w:r>
      </w:hyperlink>
      <w:r>
        <w:t xml:space="preserve">, от 31.03.2017 </w:t>
      </w:r>
      <w:hyperlink r:id="rId28" w:history="1">
        <w:r>
          <w:rPr>
            <w:color w:val="0000FF"/>
          </w:rPr>
          <w:t>N 173</w:t>
        </w:r>
      </w:hyperlink>
      <w:r>
        <w:t>)</w:t>
      </w:r>
    </w:p>
    <w:p w:rsidR="00571D9F" w:rsidRDefault="00571D9F">
      <w:pPr>
        <w:pStyle w:val="ConsPlusNormal"/>
        <w:jc w:val="center"/>
      </w:pPr>
    </w:p>
    <w:p w:rsidR="00571D9F" w:rsidRDefault="00571D9F">
      <w:pPr>
        <w:pStyle w:val="ConsPlusNormal"/>
        <w:ind w:firstLine="540"/>
        <w:jc w:val="both"/>
      </w:pPr>
      <w:r>
        <w:t>1. Коэффициенты, учитывающие бытовые услуги (К2-1).</w:t>
      </w:r>
    </w:p>
    <w:p w:rsidR="00571D9F" w:rsidRDefault="00571D9F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31.03.2017 N 173)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2. Коэффициенты, учитывающие ассортимент товаров (К2-2).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3. Коэффициенты, учитывающие площадь торгового зала (К2-3).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4. Коэффициенты, учитывающие особенности предпринимательской деятельности в сфере услуг общественного питания (К2-4).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5. Коэффициенты, учитывающие особенности ведения прочих видов предпринимательской деятельности (К2-5).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6. Коэффициенты, учитывающие места ведения предпринимательской деятельности (К2-6).</w:t>
      </w:r>
    </w:p>
    <w:p w:rsidR="00571D9F" w:rsidRDefault="00571D9F">
      <w:pPr>
        <w:pStyle w:val="ConsPlusNormal"/>
        <w:spacing w:before="220"/>
        <w:ind w:firstLine="540"/>
        <w:jc w:val="both"/>
      </w:pPr>
      <w:r>
        <w:t>Для тех видов предпринимательской деятельности, для которых значения корректирующего коэффициента К2 не установлено, К2 применяется в размере 1,0.</w:t>
      </w:r>
    </w:p>
    <w:p w:rsidR="00571D9F" w:rsidRDefault="00571D9F">
      <w:pPr>
        <w:pStyle w:val="ConsPlusNormal"/>
        <w:spacing w:before="220"/>
        <w:ind w:firstLine="540"/>
        <w:jc w:val="both"/>
        <w:outlineLvl w:val="1"/>
      </w:pPr>
      <w:r>
        <w:t>1. Коэффициенты, учитывающие бытовые услуги (К2-1)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31.03.2017 N 173)</w:t>
      </w:r>
    </w:p>
    <w:p w:rsidR="00571D9F" w:rsidRDefault="00571D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571D9F">
        <w:tc>
          <w:tcPr>
            <w:tcW w:w="7710" w:type="dxa"/>
          </w:tcPr>
          <w:p w:rsidR="00571D9F" w:rsidRDefault="00571D9F">
            <w:pPr>
              <w:pStyle w:val="ConsPlusNormal"/>
              <w:jc w:val="center"/>
            </w:pPr>
            <w:r>
              <w:t xml:space="preserve">Услуги в соответствии с Общероссийским </w:t>
            </w:r>
            <w:hyperlink r:id="rId3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деятельности, относящиеся к бытовым услугам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  <w:jc w:val="center"/>
            </w:pPr>
            <w:r>
              <w:t>Корректирующие коэффициенты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95.23.10.100 Услуги по ремонту обуви: 95.23.10.110 Услуги по ремонту, реставрации верха обуви, 95.23.10.120 Услуги по ремонту и замене подошв, 95.23.10.130 Услуги по ремонту и по постановке каблуков любой формы из всех материалов, 95.23.10.140 Услуги по окраске обуви, 95.23.10.190 Прочие услуги по ремонту обуви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13.92.99.200 Услуги по пошиву готовых текстильных изделий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13.99.99.200 Услуги по пошиву прочих текстильных изделий, не включенных в другие группировки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14.11.99.200 Услуги по пошиву одежды из натуральной и искусственной кожи, замши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14.12.99.200 Услуги по пошиву производственной одежды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14.13.99.200 Услуги по пошиву верхней одежды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lastRenderedPageBreak/>
              <w:t>14.14.99.200 Услуги по пошиву нательного белья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14.19.99.200 Услуги по пошиву прочей одежды и аксессуаров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14.20.99.200 Услуги по пошиву меховых изделий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14.39.99.200 Услуги по изготовлению прочих трикотажных и вязаных изделий, не включенные в другие группировки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95.29.11.100 Услуги по ремонту и подгонке/перешиву одежды, кроме трикотажной;</w:t>
            </w:r>
          </w:p>
          <w:p w:rsidR="00571D9F" w:rsidRDefault="00571D9F">
            <w:pPr>
              <w:pStyle w:val="ConsPlusNormal"/>
            </w:pPr>
            <w:r>
              <w:t>95.29.11.200 Услуги по ремонту и подгонке/перешиву бытовых текстильных изделий, кроме трикотажных;</w:t>
            </w:r>
          </w:p>
          <w:p w:rsidR="00571D9F" w:rsidRDefault="00571D9F">
            <w:pPr>
              <w:pStyle w:val="ConsPlusNormal"/>
            </w:pPr>
            <w:r>
              <w:t>95.29.11.300 Услуги по обновлению одежды, в том числе трикотажной;</w:t>
            </w:r>
          </w:p>
          <w:p w:rsidR="00571D9F" w:rsidRDefault="00571D9F">
            <w:pPr>
              <w:pStyle w:val="ConsPlusNormal"/>
            </w:pPr>
            <w:r>
              <w:t>95.29.11.400 Услуги по ремонту трикотажных изделий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lastRenderedPageBreak/>
              <w:t>0,8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95.21.10.100 Услуги по ремонту приборов бытовой электроники;</w:t>
            </w:r>
          </w:p>
          <w:p w:rsidR="00571D9F" w:rsidRDefault="00571D9F">
            <w:pPr>
              <w:pStyle w:val="ConsPlusNormal"/>
            </w:pPr>
            <w:r>
              <w:t>95.21.10.200 Услуги по техническому обслуживанию бытовой радиоэлектронной аппаратуры;</w:t>
            </w:r>
          </w:p>
          <w:p w:rsidR="00571D9F" w:rsidRDefault="00571D9F">
            <w:pPr>
              <w:pStyle w:val="ConsPlusNormal"/>
            </w:pPr>
            <w:r>
              <w:t>95.21.10.300 Услуги по установке, подключению, сопряжению бытовой радиоэлектронной аппаратуры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95.22.10.100 Услуги по ремонту бытовых машин, узлов и деталей к ним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95.22.10.200 Услуги по ремонту бытовых приборов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25.99.99.200 Услуги по изготовлению готовых металлических изделий хозяйственного назначения по индивидуальному заказу населения;</w:t>
            </w:r>
          </w:p>
          <w:p w:rsidR="00571D9F" w:rsidRDefault="00571D9F">
            <w:pPr>
              <w:pStyle w:val="ConsPlusNormal"/>
            </w:pPr>
            <w:r>
              <w:t>95.29.19.200 Услуги по ремонту металлоизделий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95.24.10.110 Услуги по ремонту мебели;</w:t>
            </w:r>
          </w:p>
          <w:p w:rsidR="00571D9F" w:rsidRDefault="00571D9F">
            <w:pPr>
              <w:pStyle w:val="ConsPlusNormal"/>
            </w:pPr>
            <w:r>
              <w:t>95.24.10.120 Услуги по сборке мебели на дому у заказчика, приобретенной им в торговой сети в разобранном виде;</w:t>
            </w:r>
          </w:p>
          <w:p w:rsidR="00571D9F" w:rsidRDefault="00571D9F">
            <w:pPr>
              <w:pStyle w:val="ConsPlusNormal"/>
            </w:pPr>
            <w:r>
              <w:t>95.24.10.190 Прочие услуги по ремонту мебели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96.01.12.111 Услуги по химической чистке одежды из тканей с содержанием натуральных, синтетических и искусственных волокон;</w:t>
            </w:r>
          </w:p>
          <w:p w:rsidR="00571D9F" w:rsidRDefault="00571D9F">
            <w:pPr>
              <w:pStyle w:val="ConsPlusNormal"/>
            </w:pPr>
            <w:r>
              <w:t>96.01.12.113 Услуги по химической чистке изделий из тканей на синтепоне;</w:t>
            </w:r>
          </w:p>
          <w:p w:rsidR="00571D9F" w:rsidRDefault="00571D9F">
            <w:pPr>
              <w:pStyle w:val="ConsPlusNormal"/>
            </w:pPr>
            <w:r>
              <w:t>96.01.12.114 Услуги по химической чистке изделий из натурального меха;</w:t>
            </w:r>
          </w:p>
          <w:p w:rsidR="00571D9F" w:rsidRDefault="00571D9F">
            <w:pPr>
              <w:pStyle w:val="ConsPlusNormal"/>
            </w:pPr>
            <w:r>
              <w:t>96.01.12.115 Услуги по химической чистке изделий из искусственного меха;</w:t>
            </w:r>
          </w:p>
          <w:p w:rsidR="00571D9F" w:rsidRDefault="00571D9F">
            <w:pPr>
              <w:pStyle w:val="ConsPlusNormal"/>
            </w:pPr>
            <w:r>
              <w:t xml:space="preserve">96.01.12.116 Услуги по химической чистке изделий из натуральной замши и замшевой </w:t>
            </w:r>
            <w:proofErr w:type="spellStart"/>
            <w:r>
              <w:t>винилискожи</w:t>
            </w:r>
            <w:proofErr w:type="spellEnd"/>
            <w:r>
              <w:t>;</w:t>
            </w:r>
          </w:p>
          <w:p w:rsidR="00571D9F" w:rsidRDefault="00571D9F">
            <w:pPr>
              <w:pStyle w:val="ConsPlusNormal"/>
            </w:pPr>
            <w:r>
              <w:t>96.01.12.117 Услуги по химической чистке изделий из овчины и велюра;</w:t>
            </w:r>
          </w:p>
          <w:p w:rsidR="00571D9F" w:rsidRDefault="00571D9F">
            <w:pPr>
              <w:pStyle w:val="ConsPlusNormal"/>
            </w:pPr>
            <w:r>
              <w:t xml:space="preserve">96.01.12.118 Услуги по химической чистке изделий из натуральной кожи и </w:t>
            </w:r>
            <w:proofErr w:type="spellStart"/>
            <w:r>
              <w:t>винилискожи</w:t>
            </w:r>
            <w:proofErr w:type="spellEnd"/>
            <w:r>
              <w:t>;</w:t>
            </w:r>
          </w:p>
          <w:p w:rsidR="00571D9F" w:rsidRDefault="00571D9F">
            <w:pPr>
              <w:pStyle w:val="ConsPlusNormal"/>
            </w:pPr>
            <w:r>
              <w:t xml:space="preserve">96.01.12.119 Услуги по химической чистке изделий, комбинированных из натуральной кожи и </w:t>
            </w:r>
            <w:proofErr w:type="spellStart"/>
            <w:r>
              <w:t>винилискожи</w:t>
            </w:r>
            <w:proofErr w:type="spellEnd"/>
            <w:r>
              <w:t xml:space="preserve">, натурального и искусственного меха, натуральной замши и замшевой </w:t>
            </w:r>
            <w:proofErr w:type="spellStart"/>
            <w:r>
              <w:t>винилискожи</w:t>
            </w:r>
            <w:proofErr w:type="spellEnd"/>
            <w:r>
              <w:t>;</w:t>
            </w:r>
          </w:p>
          <w:p w:rsidR="00571D9F" w:rsidRDefault="00571D9F">
            <w:pPr>
              <w:pStyle w:val="ConsPlusNormal"/>
            </w:pPr>
            <w:r>
              <w:t>96.01.12.121 Услуги по химической чистке трикотажных изделий;</w:t>
            </w:r>
          </w:p>
          <w:p w:rsidR="00571D9F" w:rsidRDefault="00571D9F">
            <w:pPr>
              <w:pStyle w:val="ConsPlusNormal"/>
            </w:pPr>
            <w:r>
              <w:t>96.01.12.122 Услуги по химической чистке головных уборов из велюра, замши, фетра;</w:t>
            </w:r>
          </w:p>
          <w:p w:rsidR="00571D9F" w:rsidRDefault="00571D9F">
            <w:pPr>
              <w:pStyle w:val="ConsPlusNormal"/>
            </w:pPr>
            <w:r>
              <w:t>96.01.12.123 Услуги по химической чистке головных уборов из натурального и искусственного меха;</w:t>
            </w:r>
          </w:p>
          <w:p w:rsidR="00571D9F" w:rsidRDefault="00571D9F">
            <w:pPr>
              <w:pStyle w:val="ConsPlusNormal"/>
            </w:pPr>
            <w:r>
              <w:t>96.01.12.124 Услуги по химической чистке головных уборов из шерсти, пуха и других материалов;</w:t>
            </w:r>
          </w:p>
          <w:p w:rsidR="00571D9F" w:rsidRDefault="00571D9F">
            <w:pPr>
              <w:pStyle w:val="ConsPlusNormal"/>
            </w:pPr>
            <w:r>
              <w:lastRenderedPageBreak/>
              <w:t>96.01.12.125 Услуги по химической чистке изделий из декоративных тканей на основе смеси из искусственных волокон;</w:t>
            </w:r>
          </w:p>
          <w:p w:rsidR="00571D9F" w:rsidRDefault="00571D9F">
            <w:pPr>
              <w:pStyle w:val="ConsPlusNormal"/>
            </w:pPr>
            <w:r>
              <w:t>96.01.12.126 Услуги по химической чистке изделий из нетканых материалов;</w:t>
            </w:r>
          </w:p>
          <w:p w:rsidR="00571D9F" w:rsidRDefault="00571D9F">
            <w:pPr>
              <w:pStyle w:val="ConsPlusNormal"/>
            </w:pPr>
            <w:r>
              <w:t>96.01.12.127 Услуги по химической чистке шерстяных, хлопчатобумажных одеял и пледов;</w:t>
            </w:r>
          </w:p>
          <w:p w:rsidR="00571D9F" w:rsidRDefault="00571D9F">
            <w:pPr>
              <w:pStyle w:val="ConsPlusNormal"/>
            </w:pPr>
            <w:r>
              <w:t>96.01.12.128 Услуги по химической чистке ватных одеял;</w:t>
            </w:r>
          </w:p>
          <w:p w:rsidR="00571D9F" w:rsidRDefault="00571D9F">
            <w:pPr>
              <w:pStyle w:val="ConsPlusNormal"/>
            </w:pPr>
            <w:r>
              <w:t>96.01.12.129 Услуги по химической чистке ковров и ковровых изделий;</w:t>
            </w:r>
          </w:p>
          <w:p w:rsidR="00571D9F" w:rsidRDefault="00571D9F">
            <w:pPr>
              <w:pStyle w:val="ConsPlusNormal"/>
            </w:pPr>
            <w:r>
              <w:t>96.01.12.131 Услуги по химической чистке мягких игрушек;</w:t>
            </w:r>
          </w:p>
          <w:p w:rsidR="00571D9F" w:rsidRDefault="00571D9F">
            <w:pPr>
              <w:pStyle w:val="ConsPlusNormal"/>
            </w:pPr>
            <w:r>
              <w:t>96.01.12.132 Услуги по химической чистке зонтов;</w:t>
            </w:r>
          </w:p>
          <w:p w:rsidR="00571D9F" w:rsidRDefault="00571D9F">
            <w:pPr>
              <w:pStyle w:val="ConsPlusNormal"/>
            </w:pPr>
            <w:r>
              <w:t>96.01.12.133 Услуги по химической чистке платков, шарфов, перчаток, варежек, галстуков, косынок из различных материалов;</w:t>
            </w:r>
          </w:p>
          <w:p w:rsidR="00571D9F" w:rsidRDefault="00571D9F">
            <w:pPr>
              <w:pStyle w:val="ConsPlusNormal"/>
            </w:pPr>
            <w:r>
              <w:t>96.01.12.134 Услуги по химической чистке спальных мешков из различных материалов;</w:t>
            </w:r>
          </w:p>
          <w:p w:rsidR="00571D9F" w:rsidRDefault="00571D9F">
            <w:pPr>
              <w:pStyle w:val="ConsPlusNormal"/>
            </w:pPr>
            <w:r>
              <w:t>96.01.12.135 Услуги по химической чистке спецодежды;</w:t>
            </w:r>
          </w:p>
          <w:p w:rsidR="00571D9F" w:rsidRDefault="00571D9F">
            <w:pPr>
              <w:pStyle w:val="ConsPlusNormal"/>
            </w:pPr>
            <w:r>
              <w:t>96.01.12.136 Услуги по химической чистке изделий из ворсовых тканей;</w:t>
            </w:r>
          </w:p>
          <w:p w:rsidR="00571D9F" w:rsidRDefault="00571D9F">
            <w:pPr>
              <w:pStyle w:val="ConsPlusNormal"/>
            </w:pPr>
            <w:r>
              <w:t>96.01.12.137 Услуги по химической чистке гобеленов;</w:t>
            </w:r>
          </w:p>
          <w:p w:rsidR="00571D9F" w:rsidRDefault="00571D9F">
            <w:pPr>
              <w:pStyle w:val="ConsPlusNormal"/>
            </w:pPr>
            <w:r>
              <w:t>96.01.12.138 Услуги по химической чистке гардинно-тюлевых изделий;</w:t>
            </w:r>
          </w:p>
          <w:p w:rsidR="00571D9F" w:rsidRDefault="00571D9F">
            <w:pPr>
              <w:pStyle w:val="ConsPlusNormal"/>
            </w:pPr>
            <w:r>
              <w:t xml:space="preserve">96.01.12.139 Услуги по химической чистке </w:t>
            </w:r>
            <w:proofErr w:type="gramStart"/>
            <w:r>
              <w:t>перо-пуховых</w:t>
            </w:r>
            <w:proofErr w:type="gramEnd"/>
            <w:r>
              <w:t xml:space="preserve"> изделий;</w:t>
            </w:r>
          </w:p>
          <w:p w:rsidR="00571D9F" w:rsidRDefault="00571D9F">
            <w:pPr>
              <w:pStyle w:val="ConsPlusNormal"/>
            </w:pPr>
            <w:r>
              <w:t>96.01.12.141 Услуги по химической чистке мебели и ковров на дому;</w:t>
            </w:r>
          </w:p>
          <w:p w:rsidR="00571D9F" w:rsidRDefault="00571D9F">
            <w:pPr>
              <w:pStyle w:val="ConsPlusNormal"/>
            </w:pPr>
            <w:r>
              <w:t>96.01.12.142 Срочная химчистка одежды и выведение пятен;</w:t>
            </w:r>
          </w:p>
          <w:p w:rsidR="00571D9F" w:rsidRDefault="00571D9F">
            <w:pPr>
              <w:pStyle w:val="ConsPlusNormal"/>
            </w:pPr>
            <w:r>
              <w:t>96.01.12.143 Услуги по химической чистке одежды методом самообслуживания;</w:t>
            </w:r>
          </w:p>
          <w:p w:rsidR="00571D9F" w:rsidRDefault="00571D9F">
            <w:pPr>
              <w:pStyle w:val="ConsPlusNormal"/>
            </w:pPr>
            <w:r>
              <w:t>96.01.12.144 Услуги по химической чистке чехлов для сидений автомобиля;</w:t>
            </w:r>
          </w:p>
          <w:p w:rsidR="00571D9F" w:rsidRDefault="00571D9F">
            <w:pPr>
              <w:pStyle w:val="ConsPlusNormal"/>
            </w:pPr>
            <w:r>
              <w:t xml:space="preserve">96.01.12.145 Услуги по </w:t>
            </w:r>
            <w:proofErr w:type="spellStart"/>
            <w:r>
              <w:t>аквачистке</w:t>
            </w:r>
            <w:proofErr w:type="spellEnd"/>
            <w:r>
              <w:t>;</w:t>
            </w:r>
          </w:p>
          <w:p w:rsidR="00571D9F" w:rsidRDefault="00571D9F">
            <w:pPr>
              <w:pStyle w:val="ConsPlusNormal"/>
            </w:pPr>
            <w:r>
              <w:t>96.01.12.200 Прочие услуги при химической чистке;</w:t>
            </w:r>
          </w:p>
          <w:p w:rsidR="00571D9F" w:rsidRDefault="00571D9F">
            <w:pPr>
              <w:pStyle w:val="ConsPlusNormal"/>
            </w:pPr>
            <w:r>
              <w:t>96.01.14.111 Услуги по крашению текстильных и трикотажных изделий из натуральных волокон;</w:t>
            </w:r>
          </w:p>
          <w:p w:rsidR="00571D9F" w:rsidRDefault="00571D9F">
            <w:pPr>
              <w:pStyle w:val="ConsPlusNormal"/>
            </w:pPr>
            <w:r>
              <w:t>96.01.14.112 Услуги по крашению изделий с наличием синтетических волокон;</w:t>
            </w:r>
          </w:p>
          <w:p w:rsidR="00571D9F" w:rsidRDefault="00571D9F">
            <w:pPr>
              <w:pStyle w:val="ConsPlusNormal"/>
            </w:pPr>
            <w:r>
              <w:t>96.01.14.113 Услуги по крашению изделий из искусственного меха;</w:t>
            </w:r>
          </w:p>
          <w:p w:rsidR="00571D9F" w:rsidRDefault="00571D9F">
            <w:pPr>
              <w:pStyle w:val="ConsPlusNormal"/>
            </w:pPr>
            <w:r>
              <w:t>96.01.14.114 Услуги по крашению изделий из натурального меха и замши;</w:t>
            </w:r>
          </w:p>
          <w:p w:rsidR="00571D9F" w:rsidRDefault="00571D9F">
            <w:pPr>
              <w:pStyle w:val="ConsPlusNormal"/>
            </w:pPr>
            <w:r>
              <w:t>96.01.14.115 Услуги по крашению овчины;</w:t>
            </w:r>
          </w:p>
          <w:p w:rsidR="00571D9F" w:rsidRDefault="00571D9F">
            <w:pPr>
              <w:pStyle w:val="ConsPlusNormal"/>
            </w:pPr>
            <w:r>
              <w:t>96.01.14.116 Услуги по крашению изделий из тканей с пленочным покрытием;</w:t>
            </w:r>
          </w:p>
          <w:p w:rsidR="00571D9F" w:rsidRDefault="00571D9F">
            <w:pPr>
              <w:pStyle w:val="ConsPlusNormal"/>
            </w:pPr>
            <w:r>
              <w:t>96.01.14.117 Услуги по крашению изделий из ворсовых и лицевых кож;</w:t>
            </w:r>
          </w:p>
          <w:p w:rsidR="00571D9F" w:rsidRDefault="00571D9F">
            <w:pPr>
              <w:pStyle w:val="ConsPlusNormal"/>
            </w:pPr>
            <w:r>
              <w:t>96.01.14.119 Услуги по крашению прочих изделий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lastRenderedPageBreak/>
              <w:t>0,9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96.01.19.100 Услуги прачечных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41.20.30 Работы по возведению жилых зданий;</w:t>
            </w:r>
          </w:p>
          <w:p w:rsidR="00571D9F" w:rsidRDefault="00571D9F">
            <w:pPr>
              <w:pStyle w:val="ConsPlusNormal"/>
            </w:pPr>
            <w:r>
              <w:t>41.20.40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74.20.21 Услуги портретной фотографии;</w:t>
            </w:r>
          </w:p>
          <w:p w:rsidR="00571D9F" w:rsidRDefault="00571D9F">
            <w:pPr>
              <w:pStyle w:val="ConsPlusNormal"/>
            </w:pPr>
            <w:r>
              <w:t>74.20.23 Услуги в области фото- и видеосъемки событий;</w:t>
            </w:r>
          </w:p>
          <w:p w:rsidR="00571D9F" w:rsidRDefault="00571D9F">
            <w:pPr>
              <w:pStyle w:val="ConsPlusNormal"/>
            </w:pPr>
            <w:r>
              <w:t>74.20.31 Услуги по обработке фотоматериалов;</w:t>
            </w:r>
          </w:p>
          <w:p w:rsidR="00571D9F" w:rsidRDefault="00571D9F">
            <w:pPr>
              <w:pStyle w:val="ConsPlusNormal"/>
            </w:pPr>
            <w:r>
              <w:t>74.20.32 Услуги по восстановлению и ретушированию фотографий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96.04.10 Услуги в области физкультурно-оздоровительной деятельности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96.02.11 Услуги парикмахерские для женщин и девочек;</w:t>
            </w:r>
          </w:p>
          <w:p w:rsidR="00571D9F" w:rsidRDefault="00571D9F">
            <w:pPr>
              <w:pStyle w:val="ConsPlusNormal"/>
            </w:pPr>
            <w:r>
              <w:t>96.02.12 Услуги парикмахерские для мужчин и мальчиков;</w:t>
            </w:r>
          </w:p>
          <w:p w:rsidR="00571D9F" w:rsidRDefault="00571D9F">
            <w:pPr>
              <w:pStyle w:val="ConsPlusNormal"/>
            </w:pPr>
            <w:r>
              <w:t xml:space="preserve">96.02.13.111 Услуги </w:t>
            </w:r>
            <w:proofErr w:type="gramStart"/>
            <w:r>
              <w:t>по простому</w:t>
            </w:r>
            <w:proofErr w:type="gramEnd"/>
            <w:r>
              <w:t xml:space="preserve"> и сложному гриму лица, макияж;</w:t>
            </w:r>
          </w:p>
          <w:p w:rsidR="00571D9F" w:rsidRDefault="00571D9F">
            <w:pPr>
              <w:pStyle w:val="ConsPlusNormal"/>
            </w:pPr>
            <w:r>
              <w:t>96.02.13.112 Услуги по окраске бровей и ресниц, коррекции формы бровей, наращиванию ресниц, завивке ресниц;</w:t>
            </w:r>
          </w:p>
          <w:p w:rsidR="00571D9F" w:rsidRDefault="00571D9F">
            <w:pPr>
              <w:pStyle w:val="ConsPlusNormal"/>
            </w:pPr>
            <w:r>
              <w:lastRenderedPageBreak/>
              <w:t>96.02.13.113 Услуги по косметическим маскам по уходу за кожей лица и шеи с применением косметических средств;</w:t>
            </w:r>
          </w:p>
          <w:p w:rsidR="00571D9F" w:rsidRDefault="00571D9F">
            <w:pPr>
              <w:pStyle w:val="ConsPlusNormal"/>
            </w:pPr>
            <w:r>
              <w:t>96.02.13.114 Услуги по гигиеническому массажу лица и шеи, включая эстетический, стимулирующий, дренажный, аппаратный массаж, СПА-массаж;</w:t>
            </w:r>
          </w:p>
          <w:p w:rsidR="00571D9F" w:rsidRDefault="00571D9F">
            <w:pPr>
              <w:pStyle w:val="ConsPlusNormal"/>
            </w:pPr>
            <w:r>
              <w:t>96.02.13.115 Услуги по косметическому комплексному уходу за кожей лица и шеи;</w:t>
            </w:r>
          </w:p>
          <w:p w:rsidR="00571D9F" w:rsidRDefault="00571D9F">
            <w:pPr>
              <w:pStyle w:val="ConsPlusNormal"/>
            </w:pPr>
            <w:r>
              <w:t xml:space="preserve">96.02.13.116 Услуги по косметическому </w:t>
            </w:r>
            <w:proofErr w:type="spellStart"/>
            <w:r>
              <w:t>татуажу</w:t>
            </w:r>
            <w:proofErr w:type="spellEnd"/>
            <w:r>
              <w:t>, пирсингу;</w:t>
            </w:r>
          </w:p>
          <w:p w:rsidR="00571D9F" w:rsidRDefault="00571D9F">
            <w:pPr>
              <w:pStyle w:val="ConsPlusNormal"/>
            </w:pPr>
            <w:r>
              <w:t>96.02.13.117 Гигиеническая чистка лица;</w:t>
            </w:r>
          </w:p>
          <w:p w:rsidR="00571D9F" w:rsidRDefault="00571D9F">
            <w:pPr>
              <w:pStyle w:val="ConsPlusNormal"/>
            </w:pPr>
            <w:r>
              <w:t>96.02.13.120 Услуги по маникюру;</w:t>
            </w:r>
          </w:p>
          <w:p w:rsidR="00571D9F" w:rsidRDefault="00571D9F">
            <w:pPr>
              <w:pStyle w:val="ConsPlusNormal"/>
            </w:pPr>
            <w:r>
              <w:t>96.02.13.130 Услуги по педикюру;</w:t>
            </w:r>
          </w:p>
          <w:p w:rsidR="00571D9F" w:rsidRDefault="00571D9F">
            <w:pPr>
              <w:pStyle w:val="ConsPlusNormal"/>
            </w:pPr>
            <w:r>
              <w:t>96.02.19.110 Услуги косметические прочие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lastRenderedPageBreak/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77.22.10 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77.21.10 Услуги по прокату оборудования для отдыха, развлечений и занятий спортом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0,5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77.11.10 Услуги по аренде и лизингу легковых автомобилей и легких автотранспортных средств;</w:t>
            </w:r>
          </w:p>
          <w:p w:rsidR="00571D9F" w:rsidRDefault="00571D9F">
            <w:pPr>
              <w:pStyle w:val="ConsPlusNormal"/>
            </w:pPr>
            <w:r>
              <w:t>77.12.11 Услуги по аренде и лизингу грузовых транспортных средств без водителя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77.29 Услуги по прокату прочих бытовых изделий и предметов личного пользования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0,8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96.09.139 Прочие персональные услуги, не включенные в другие группировки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0,8</w:t>
            </w:r>
          </w:p>
        </w:tc>
      </w:tr>
      <w:tr w:rsidR="00571D9F">
        <w:tc>
          <w:tcPr>
            <w:tcW w:w="7710" w:type="dxa"/>
          </w:tcPr>
          <w:p w:rsidR="00571D9F" w:rsidRDefault="00571D9F">
            <w:pPr>
              <w:pStyle w:val="ConsPlusNormal"/>
            </w:pPr>
            <w:r>
              <w:t>96.03.11.100 Услуги по захоронению;</w:t>
            </w:r>
          </w:p>
          <w:p w:rsidR="00571D9F" w:rsidRDefault="00571D9F">
            <w:pPr>
              <w:pStyle w:val="ConsPlusNormal"/>
            </w:pPr>
            <w:r>
              <w:t>96.03.11.200 Услуги крематориев;</w:t>
            </w:r>
          </w:p>
          <w:p w:rsidR="00571D9F" w:rsidRDefault="00571D9F">
            <w:pPr>
              <w:pStyle w:val="ConsPlusNormal"/>
            </w:pPr>
            <w:r>
              <w:t>96.03.11.300 Услуги по содержанию и обслуживанию кладбищ, уходу за могилами и местами захоронения;</w:t>
            </w:r>
          </w:p>
          <w:p w:rsidR="00571D9F" w:rsidRDefault="00571D9F">
            <w:pPr>
              <w:pStyle w:val="ConsPlusNormal"/>
            </w:pPr>
            <w:r>
              <w:t>96.03.12.113 Услуги по прокату зала и его оформление для проведения гражданской панихиды, обряда поминания;</w:t>
            </w:r>
          </w:p>
          <w:p w:rsidR="00571D9F" w:rsidRDefault="00571D9F">
            <w:pPr>
              <w:pStyle w:val="ConsPlusNormal"/>
            </w:pPr>
            <w:r>
              <w:t>96.03.12.114 Услуги организатора ритуала по похоронам;</w:t>
            </w:r>
          </w:p>
          <w:p w:rsidR="00571D9F" w:rsidRDefault="00571D9F">
            <w:pPr>
              <w:pStyle w:val="ConsPlusNormal"/>
            </w:pPr>
            <w:r>
              <w:t>96.03.12.115 Услуги по организации похорон;</w:t>
            </w:r>
          </w:p>
          <w:p w:rsidR="00571D9F" w:rsidRDefault="00571D9F">
            <w:pPr>
              <w:pStyle w:val="ConsPlusNormal"/>
            </w:pPr>
            <w:r>
              <w:t>96.03.12.129 Прочие услуги похоронных бюро</w:t>
            </w:r>
          </w:p>
        </w:tc>
        <w:tc>
          <w:tcPr>
            <w:tcW w:w="1361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</w:tbl>
    <w:p w:rsidR="00571D9F" w:rsidRDefault="00571D9F">
      <w:pPr>
        <w:pStyle w:val="ConsPlusNormal"/>
        <w:jc w:val="both"/>
      </w:pPr>
    </w:p>
    <w:p w:rsidR="00571D9F" w:rsidRDefault="00571D9F">
      <w:pPr>
        <w:pStyle w:val="ConsPlusNormal"/>
        <w:ind w:firstLine="540"/>
        <w:jc w:val="both"/>
        <w:outlineLvl w:val="1"/>
      </w:pPr>
      <w:r>
        <w:t>2. Коэффициенты, учитывающие ассортимент товаров (К2-2)</w:t>
      </w:r>
    </w:p>
    <w:p w:rsidR="00571D9F" w:rsidRDefault="00571D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134"/>
      </w:tblGrid>
      <w:tr w:rsidR="00571D9F">
        <w:tc>
          <w:tcPr>
            <w:tcW w:w="7824" w:type="dxa"/>
          </w:tcPr>
          <w:p w:rsidR="00571D9F" w:rsidRDefault="00571D9F">
            <w:pPr>
              <w:pStyle w:val="ConsPlusNormal"/>
              <w:jc w:val="center"/>
            </w:pPr>
            <w:r>
              <w:t>Группы (виды) товаров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Корректирующие коэффициенты</w:t>
            </w:r>
          </w:p>
        </w:tc>
      </w:tr>
      <w:tr w:rsidR="00571D9F">
        <w:tc>
          <w:tcPr>
            <w:tcW w:w="7824" w:type="dxa"/>
          </w:tcPr>
          <w:p w:rsidR="00571D9F" w:rsidRDefault="00571D9F">
            <w:pPr>
              <w:pStyle w:val="ConsPlusNormal"/>
            </w:pPr>
            <w:r>
              <w:t>Продовольственные товары (за исключением алкогольной продукции и (или) пива)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  <w:tr w:rsidR="00571D9F">
        <w:tc>
          <w:tcPr>
            <w:tcW w:w="7824" w:type="dxa"/>
          </w:tcPr>
          <w:p w:rsidR="00571D9F" w:rsidRDefault="00571D9F">
            <w:pPr>
              <w:pStyle w:val="ConsPlusNormal"/>
            </w:pPr>
            <w:r>
              <w:t>Алкогольная продукция, пиво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24" w:type="dxa"/>
          </w:tcPr>
          <w:p w:rsidR="00571D9F" w:rsidRDefault="00571D9F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</w:tbl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  <w:r>
        <w:t>В случае реализации смешанных групп товаров применяется коэффициент в размере 1,0</w:t>
      </w:r>
    </w:p>
    <w:p w:rsidR="00571D9F" w:rsidRDefault="00571D9F">
      <w:pPr>
        <w:pStyle w:val="ConsPlusNormal"/>
        <w:spacing w:before="220"/>
        <w:ind w:firstLine="540"/>
        <w:jc w:val="both"/>
        <w:outlineLvl w:val="1"/>
      </w:pPr>
      <w:r>
        <w:lastRenderedPageBreak/>
        <w:t>3. Коэффициенты, учитывающие площадь торгового зала (К2-3)</w:t>
      </w:r>
    </w:p>
    <w:p w:rsidR="00571D9F" w:rsidRDefault="00571D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34"/>
      </w:tblGrid>
      <w:tr w:rsidR="00571D9F">
        <w:tc>
          <w:tcPr>
            <w:tcW w:w="7880" w:type="dxa"/>
          </w:tcPr>
          <w:p w:rsidR="00571D9F" w:rsidRDefault="00571D9F">
            <w:pPr>
              <w:pStyle w:val="ConsPlusNormal"/>
              <w:jc w:val="center"/>
            </w:pPr>
            <w:r>
              <w:t>Площадь (квадратных метров)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Корректирующие коэффициенты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До 30 квадратных метров включительно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Свыше 30 квадратных метров до 150 квадратных метров включительно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</w:tbl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  <w:outlineLvl w:val="1"/>
      </w:pPr>
      <w: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571D9F" w:rsidRDefault="00571D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34"/>
      </w:tblGrid>
      <w:tr w:rsidR="00571D9F">
        <w:tc>
          <w:tcPr>
            <w:tcW w:w="7880" w:type="dxa"/>
          </w:tcPr>
          <w:p w:rsidR="00571D9F" w:rsidRDefault="00571D9F">
            <w:pPr>
              <w:pStyle w:val="ConsPlusNormal"/>
              <w:jc w:val="center"/>
            </w:pPr>
            <w:r>
              <w:t>Услуги общественного питания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Корректирующие коэффициенты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Предприятия общественного питания (рестораны, бары, кафе)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Предприятия общественного питания (столовые, буфеты, кулинария)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0,9</w:t>
            </w:r>
          </w:p>
        </w:tc>
      </w:tr>
    </w:tbl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  <w:outlineLvl w:val="1"/>
      </w:pPr>
      <w:r>
        <w:t>5. Коэффициенты, учитывающие особенности ведения прочих видов предпринимательской деятельности (К2-5)</w:t>
      </w:r>
    </w:p>
    <w:p w:rsidR="00571D9F" w:rsidRDefault="00571D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34"/>
      </w:tblGrid>
      <w:tr w:rsidR="00571D9F">
        <w:tc>
          <w:tcPr>
            <w:tcW w:w="7880" w:type="dxa"/>
          </w:tcPr>
          <w:p w:rsidR="00571D9F" w:rsidRDefault="00571D9F">
            <w:pPr>
              <w:pStyle w:val="ConsPlusNormal"/>
              <w:jc w:val="center"/>
            </w:pPr>
            <w:r>
              <w:t>Прочие виды предпринимательской деятельности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Корректирующие коэффициенты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Распространение и размещение наружной социальной рекламы с использованием рекламных конструкций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Распространение и размещение наружной рекламы (за исключением социальной рекламы) с использованием рекламных конструкций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Размещение социальной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 (за исключением социальной рекламы)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 xml:space="preserve">Оказание автотранспортных услуг по перевозке пассажиров и грузов, </w:t>
            </w:r>
            <w:r>
              <w:lastRenderedPageBreak/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lastRenderedPageBreak/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общественного питания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880" w:type="dxa"/>
          </w:tcPr>
          <w:p w:rsidR="00571D9F" w:rsidRDefault="00571D9F">
            <w:pPr>
              <w:pStyle w:val="ConsPlusNormal"/>
            </w:pPr>
            <w:r>
              <w:t>Комиссионная торговля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0,8</w:t>
            </w:r>
          </w:p>
        </w:tc>
      </w:tr>
    </w:tbl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  <w:outlineLvl w:val="1"/>
      </w:pPr>
      <w:r>
        <w:t>6. Коэффициенты, учитывающие места ведения предпринимательской деятельности (К2-6)</w:t>
      </w:r>
    </w:p>
    <w:p w:rsidR="00571D9F" w:rsidRDefault="00571D9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571D9F">
        <w:tc>
          <w:tcPr>
            <w:tcW w:w="7767" w:type="dxa"/>
          </w:tcPr>
          <w:p w:rsidR="00571D9F" w:rsidRDefault="00571D9F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Корректирующие коэффициенты</w:t>
            </w:r>
          </w:p>
        </w:tc>
      </w:tr>
      <w:tr w:rsidR="00571D9F">
        <w:tc>
          <w:tcPr>
            <w:tcW w:w="7767" w:type="dxa"/>
          </w:tcPr>
          <w:p w:rsidR="00571D9F" w:rsidRDefault="00571D9F">
            <w:pPr>
              <w:pStyle w:val="ConsPlusNormal"/>
            </w:pPr>
            <w:r>
              <w:t xml:space="preserve">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1,0</w:t>
            </w:r>
          </w:p>
        </w:tc>
      </w:tr>
      <w:tr w:rsidR="00571D9F">
        <w:tc>
          <w:tcPr>
            <w:tcW w:w="7767" w:type="dxa"/>
          </w:tcPr>
          <w:p w:rsidR="00571D9F" w:rsidRDefault="00571D9F">
            <w:pPr>
              <w:pStyle w:val="ConsPlusNormal"/>
            </w:pPr>
            <w:r>
              <w:t>Поселок городского типа Высокий</w:t>
            </w:r>
          </w:p>
        </w:tc>
        <w:tc>
          <w:tcPr>
            <w:tcW w:w="1134" w:type="dxa"/>
          </w:tcPr>
          <w:p w:rsidR="00571D9F" w:rsidRDefault="00571D9F">
            <w:pPr>
              <w:pStyle w:val="ConsPlusNormal"/>
            </w:pPr>
            <w:r>
              <w:t>0,8</w:t>
            </w:r>
          </w:p>
        </w:tc>
      </w:tr>
    </w:tbl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  <w:r>
        <w:t>Коэффициент К2-6 применяется для всех видов предпринимательской деятельности.</w:t>
      </w: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ind w:firstLine="540"/>
        <w:jc w:val="both"/>
      </w:pPr>
    </w:p>
    <w:p w:rsidR="00571D9F" w:rsidRDefault="00571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707" w:rsidRDefault="00CD6707"/>
    <w:sectPr w:rsidR="00CD6707" w:rsidSect="0080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F"/>
    <w:rsid w:val="00571D9F"/>
    <w:rsid w:val="006B3F20"/>
    <w:rsid w:val="00C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5DCB"/>
  <w15:chartTrackingRefBased/>
  <w15:docId w15:val="{4A1B996D-D320-4778-BBC7-FF3F7EA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D83D39FE5A5163BFA4CE7C895E6E7955DD3F6D6703FE870F641618B8058225C2059BE0F13177A78447CEAm2Z9J" TargetMode="External"/><Relationship Id="rId13" Type="http://schemas.openxmlformats.org/officeDocument/2006/relationships/hyperlink" Target="consultantplus://offline/ref=CCDD83D39FE5A5163BFA4CE7C895E6E7955DD3F6D2743AEE70F81C6B83D95420m5ZBJ" TargetMode="External"/><Relationship Id="rId18" Type="http://schemas.openxmlformats.org/officeDocument/2006/relationships/hyperlink" Target="consultantplus://offline/ref=CCDD83D39FE5A5163BFA4CE7C895E6E7955DD3F6D67539EC73F141618B8058225C2059BE0F13177A78447CEAm2ZAJ" TargetMode="External"/><Relationship Id="rId26" Type="http://schemas.openxmlformats.org/officeDocument/2006/relationships/hyperlink" Target="consultantplus://offline/ref=CCDD83D39FE5A5163BFA4CE7C895E6E7955DD3F6D6703DE973F041618B8058225C2059BE0F13177A78447CEAm2Z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DD83D39FE5A5163BFA4CE7C895E6E7955DD3F6D67539EC73F141618B8058225C2059BE0F13177A78447CEAm2ZAJ" TargetMode="External"/><Relationship Id="rId7" Type="http://schemas.openxmlformats.org/officeDocument/2006/relationships/hyperlink" Target="consultantplus://offline/ref=CCDD83D39FE5A5163BFA4CE7C895E6E7955DD3F6D6703DE973F041618B8058225C2059BE0F13177A78447CEAm2Z9J" TargetMode="External"/><Relationship Id="rId12" Type="http://schemas.openxmlformats.org/officeDocument/2006/relationships/hyperlink" Target="consultantplus://offline/ref=CCDD83D39FE5A5163BFA4CE7C895E6E7955DD3F6D2743AE877F81C6B83D95420m5ZBJ" TargetMode="External"/><Relationship Id="rId17" Type="http://schemas.openxmlformats.org/officeDocument/2006/relationships/hyperlink" Target="consultantplus://offline/ref=CCDD83D39FE5A5163BFA4CE7C895E6E7955DD3F6D6703FE870F641618B8058225C2059BE0F13177A78447CEAm2ZAJ" TargetMode="External"/><Relationship Id="rId25" Type="http://schemas.openxmlformats.org/officeDocument/2006/relationships/hyperlink" Target="consultantplus://offline/ref=CCDD83D39FE5A5163BFA4CE7C895E6E7955DD3F6DF743AE975F81C6B83D954205B2F06A9085A1B7B78447CmEZ2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DD83D39FE5A5163BFA4CE7C895E6E7955DD3F6DF743AE975F81C6B83D954205B2F06A9085A1B7B78447CmEZFJ" TargetMode="External"/><Relationship Id="rId20" Type="http://schemas.openxmlformats.org/officeDocument/2006/relationships/hyperlink" Target="consultantplus://offline/ref=CCDD83D39FE5A5163BFA52EADEF9B1E891578CF9DF7632B92AA74736D4mDZ0J" TargetMode="External"/><Relationship Id="rId29" Type="http://schemas.openxmlformats.org/officeDocument/2006/relationships/hyperlink" Target="consultantplus://offline/ref=CCDD83D39FE5A5163BFA4CE7C895E6E7955DD3F6D67539EC73F141618B8058225C2059BE0F13177A78447CEAm2Z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D83D39FE5A5163BFA4CE7C895E6E7955DD3F6DF743AE975F81C6B83D954205B2F06A9085A1B7B78447CmEZFJ" TargetMode="External"/><Relationship Id="rId11" Type="http://schemas.openxmlformats.org/officeDocument/2006/relationships/hyperlink" Target="consultantplus://offline/ref=CCDD83D39FE5A5163BFA4CE7C895E6E7955DD3F6D6753DE777F241618B8058225C2059BE0F13177A78447EEEm2ZFJ" TargetMode="External"/><Relationship Id="rId24" Type="http://schemas.openxmlformats.org/officeDocument/2006/relationships/hyperlink" Target="consultantplus://offline/ref=CCDD83D39FE5A5163BFA4CE7C895E6E7955DD3F6DF743AE975F81C6B83D954205B2F06A9085A1B7B78447CmEZD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CDD83D39FE5A5163BFA4CE7C895E6E7955DD3F6D07431E973F81C6B83D954205B2F06A9085A1B7B78447CmEZFJ" TargetMode="External"/><Relationship Id="rId15" Type="http://schemas.openxmlformats.org/officeDocument/2006/relationships/hyperlink" Target="consultantplus://offline/ref=CCDD83D39FE5A5163BFA4CE7C895E6E7955DD3F6D07431E973F81C6B83D954205B2F06A9085A1B7B78447CmEZFJ" TargetMode="External"/><Relationship Id="rId23" Type="http://schemas.openxmlformats.org/officeDocument/2006/relationships/hyperlink" Target="consultantplus://offline/ref=CCDD83D39FE5A5163BFA4CE7C895E6E7955DD3F6DF743AE975F81C6B83D954205B2F06A9085A1B7B78447CmEZCJ" TargetMode="External"/><Relationship Id="rId28" Type="http://schemas.openxmlformats.org/officeDocument/2006/relationships/hyperlink" Target="consultantplus://offline/ref=CCDD83D39FE5A5163BFA4CE7C895E6E7955DD3F6D67539EC73F141618B8058225C2059BE0F13177A78447CEAm2Z4J" TargetMode="External"/><Relationship Id="rId10" Type="http://schemas.openxmlformats.org/officeDocument/2006/relationships/hyperlink" Target="consultantplus://offline/ref=CCDD83D39FE5A5163BFA52EADEF9B1E891548CF8D17332B92AA74736D4D05E771C605FEB4C541D79m7ZDJ" TargetMode="External"/><Relationship Id="rId19" Type="http://schemas.openxmlformats.org/officeDocument/2006/relationships/hyperlink" Target="consultantplus://offline/ref=CCDD83D39FE5A5163BFA52EADEF9B1E891578CF9D07232B92AA74736D4mDZ0J" TargetMode="External"/><Relationship Id="rId31" Type="http://schemas.openxmlformats.org/officeDocument/2006/relationships/hyperlink" Target="consultantplus://offline/ref=CCDD83D39FE5A5163BFA52EADEF9B1E891578CF9DF7632B92AA74736D4mDZ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DD83D39FE5A5163BFA4CE7C895E6E7955DD3F6D67539EC73F141618B8058225C2059BE0F13177A78447CEAm2Z9J" TargetMode="External"/><Relationship Id="rId14" Type="http://schemas.openxmlformats.org/officeDocument/2006/relationships/hyperlink" Target="consultantplus://offline/ref=CCDD83D39FE5A5163BFA4CE7C895E6E7955DD3F6D2743AED70F81C6B83D95420m5ZBJ" TargetMode="External"/><Relationship Id="rId22" Type="http://schemas.openxmlformats.org/officeDocument/2006/relationships/hyperlink" Target="consultantplus://offline/ref=CCDD83D39FE5A5163BFA4CE7C895E6E7955DD3F6D6703FE870F641618B8058225C2059BE0F13177A78447CEAm2ZAJ" TargetMode="External"/><Relationship Id="rId27" Type="http://schemas.openxmlformats.org/officeDocument/2006/relationships/hyperlink" Target="consultantplus://offline/ref=CCDD83D39FE5A5163BFA4CE7C895E6E7955DD3F6D6703FE870F641618B8058225C2059BE0F13177A78447CEBm2ZAJ" TargetMode="External"/><Relationship Id="rId30" Type="http://schemas.openxmlformats.org/officeDocument/2006/relationships/hyperlink" Target="consultantplus://offline/ref=CCDD83D39FE5A5163BFA4CE7C895E6E7955DD3F6D67539EC73F141618B8058225C2059BE0F13177A78447CEBm2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Хвостенко Александра Вячеславовна</cp:lastModifiedBy>
  <cp:revision>2</cp:revision>
  <dcterms:created xsi:type="dcterms:W3CDTF">2017-08-24T09:25:00Z</dcterms:created>
  <dcterms:modified xsi:type="dcterms:W3CDTF">2017-08-24T09:28:00Z</dcterms:modified>
</cp:coreProperties>
</file>