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Cs w:val="20"/>
          <w:lang w:eastAsia="ru-RU"/>
        </w:rPr>
        <w:drawing>
          <wp:inline distT="0" distB="0" distL="0" distR="0">
            <wp:extent cx="342900" cy="466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ХАНТЫ – МАНСИЙСКИЙ АВТОНОМНЫЙ ОКРУГ - ЮГРА</w:t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ТЮМЕНСКАЯ ОБЛАСТЬ</w:t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ПРЕДСТАВИТЕЛЬНЫЙ ОРГАН МУНИЦИПАЛЬНОГО ОБРАЗОВАНИЯ</w:t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  <w:t>ДУМА ГОРОДА МЕГИОНА</w:t>
      </w:r>
    </w:p>
    <w:p w:rsidR="00406DBF" w:rsidRDefault="00406DBF" w:rsidP="00406DBF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РЕШЕНИЕ</w:t>
      </w:r>
    </w:p>
    <w:p w:rsidR="00406DBF" w:rsidRDefault="00406DBF" w:rsidP="00406DBF">
      <w:pPr>
        <w:rPr>
          <w:rFonts w:ascii="Times New Roman" w:eastAsia="Calibri" w:hAnsi="Times New Roman" w:cs="Times New Roman"/>
          <w:color w:val="0000FF"/>
          <w:sz w:val="24"/>
          <w:szCs w:val="24"/>
        </w:rPr>
      </w:pPr>
    </w:p>
    <w:p w:rsidR="00406DBF" w:rsidRDefault="00406DBF" w:rsidP="00406DB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«_</w:t>
      </w:r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21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>_» _</w:t>
      </w:r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февраля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___ 2019 года 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  <w:t xml:space="preserve">                      № </w:t>
      </w:r>
      <w:r w:rsidR="00DF235E" w:rsidRPr="00DF235E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333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>_</w:t>
      </w:r>
    </w:p>
    <w:p w:rsidR="00406DBF" w:rsidRDefault="00406DBF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4170" w:rsidRDefault="00DC4170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изменений в решение</w:t>
      </w:r>
    </w:p>
    <w:p w:rsidR="00DC4170" w:rsidRDefault="00DC4170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Думы города Мегиона от 21.12.2018 №327</w:t>
      </w:r>
    </w:p>
    <w:p w:rsidR="00BD5475" w:rsidRPr="00D954FC" w:rsidRDefault="00DC4170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BD5475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О бюджете городского округа город</w:t>
      </w:r>
    </w:p>
    <w:p w:rsidR="00BD5475" w:rsidRDefault="00BD5475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Мегион на 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плановый период </w:t>
      </w:r>
    </w:p>
    <w:p w:rsidR="00BD5475" w:rsidRDefault="00BD5475" w:rsidP="00430B3B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2020 и 2021 годов</w:t>
      </w:r>
      <w:r w:rsidR="00DC4170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6B7723" w:rsidRDefault="006B7723" w:rsidP="00430B3B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D5475" w:rsidRPr="00D954FC" w:rsidRDefault="00BD5475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Рассмотрев проект реше</w:t>
      </w:r>
      <w:bookmarkStart w:id="0" w:name="_GoBack"/>
      <w:bookmarkEnd w:id="0"/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Думы города Мегиона </w:t>
      </w:r>
      <w:r w:rsidR="00DC41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 внесении изменений в решение Думы города Мегиона от 21.12.2018 №327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 бюджете </w:t>
      </w: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городс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кого округа город Мегион на 2019</w:t>
      </w: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плановый период 2020 и 2021 годов</w:t>
      </w: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Бюджетным кодексом Российской Федерации</w:t>
      </w: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, руководствуясь статьями 19, 49,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52 устава города Мегиона, Дума города Мегиона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D5475" w:rsidRDefault="00BD5475" w:rsidP="00BD5475">
      <w:pPr>
        <w:tabs>
          <w:tab w:val="left" w:pos="709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РЕШИЛА:</w:t>
      </w:r>
    </w:p>
    <w:p w:rsidR="006B7723" w:rsidRPr="00D954FC" w:rsidRDefault="006B7723" w:rsidP="00BD5475">
      <w:pPr>
        <w:tabs>
          <w:tab w:val="left" w:pos="709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D5475" w:rsidRPr="00003D52" w:rsidRDefault="00003D52" w:rsidP="00003D52">
      <w:pPr>
        <w:pStyle w:val="a5"/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055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4170" w:rsidRPr="00003D52">
        <w:rPr>
          <w:rFonts w:ascii="Times New Roman" w:eastAsia="Calibri" w:hAnsi="Times New Roman" w:cs="Times New Roman"/>
          <w:sz w:val="24"/>
          <w:szCs w:val="24"/>
        </w:rPr>
        <w:t>Внести в решение Думы города Мегиона от 21.12.2018 №327 «О бюджете городского округа город Мегион на 2019 год и плановый период 2020 и 2021 годов» следующие изменения</w:t>
      </w:r>
      <w:r w:rsidR="00BD5475" w:rsidRPr="00003D5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03D52" w:rsidRDefault="00003D52" w:rsidP="00003D52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1) в пункте 1:</w:t>
      </w:r>
    </w:p>
    <w:p w:rsidR="00003D52" w:rsidRDefault="00003D52" w:rsidP="00003D52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а) подпункт 1 изложить в следующей редакции:</w:t>
      </w:r>
    </w:p>
    <w:p w:rsidR="00003D52" w:rsidRDefault="00003D52" w:rsidP="00003D5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A50FC6">
        <w:rPr>
          <w:rFonts w:ascii="Times New Roman" w:eastAsia="Calibri" w:hAnsi="Times New Roman" w:cs="Times New Roman"/>
          <w:sz w:val="24"/>
          <w:szCs w:val="24"/>
        </w:rPr>
        <w:t xml:space="preserve">«1) прогнозируемый общий объём доходов бюджета городского округа в сумме </w:t>
      </w:r>
      <w:r w:rsidR="003C44E3" w:rsidRPr="003C44E3">
        <w:rPr>
          <w:rFonts w:ascii="Times New Roman" w:eastAsia="Calibri" w:hAnsi="Times New Roman" w:cs="Times New Roman"/>
          <w:sz w:val="24"/>
          <w:szCs w:val="24"/>
        </w:rPr>
        <w:t>4 018 457,6</w:t>
      </w:r>
      <w:r w:rsidRPr="003C44E3">
        <w:rPr>
          <w:rFonts w:ascii="Times New Roman" w:eastAsia="Calibri" w:hAnsi="Times New Roman" w:cs="Times New Roman"/>
          <w:sz w:val="24"/>
          <w:szCs w:val="24"/>
        </w:rPr>
        <w:t xml:space="preserve"> тыс. рублей согласно приложению 1 к настоящему решению;»;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03D52" w:rsidRDefault="00003D52" w:rsidP="00003D5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б) подпункт 2 изложить в следующей редакции:</w:t>
      </w:r>
    </w:p>
    <w:p w:rsidR="00003D52" w:rsidRDefault="00003D52" w:rsidP="00003D5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B60860">
        <w:rPr>
          <w:rFonts w:ascii="Times New Roman" w:eastAsia="Calibri" w:hAnsi="Times New Roman" w:cs="Times New Roman"/>
          <w:sz w:val="24"/>
          <w:szCs w:val="24"/>
        </w:rPr>
        <w:t>«</w:t>
      </w:r>
      <w:r w:rsidRPr="00B60860"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городского округа в сумме </w:t>
      </w:r>
      <w:r w:rsidR="00AA470C" w:rsidRPr="007A0346">
        <w:rPr>
          <w:rFonts w:ascii="Times New Roman" w:hAnsi="Times New Roman" w:cs="Times New Roman"/>
          <w:sz w:val="24"/>
          <w:szCs w:val="24"/>
        </w:rPr>
        <w:t>4 194 087,2</w:t>
      </w:r>
      <w:r w:rsidRPr="007A034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7A0346">
        <w:rPr>
          <w:rFonts w:ascii="Times New Roman" w:eastAsia="Calibri" w:hAnsi="Times New Roman" w:cs="Times New Roman"/>
          <w:sz w:val="24"/>
          <w:szCs w:val="24"/>
        </w:rPr>
        <w:t>;»;</w:t>
      </w:r>
    </w:p>
    <w:p w:rsidR="00003D52" w:rsidRPr="00A50FC6" w:rsidRDefault="00003D52" w:rsidP="00003D52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A50FC6">
        <w:rPr>
          <w:rFonts w:ascii="Times New Roman" w:hAnsi="Times New Roman"/>
          <w:sz w:val="24"/>
          <w:szCs w:val="24"/>
        </w:rPr>
        <w:t>в) подпункт 3 изложить в следующей редакции:</w:t>
      </w:r>
    </w:p>
    <w:p w:rsidR="00003D52" w:rsidRPr="00003D52" w:rsidRDefault="00003D52" w:rsidP="00003D52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50FC6">
        <w:rPr>
          <w:rFonts w:ascii="Times New Roman" w:hAnsi="Times New Roman"/>
          <w:sz w:val="24"/>
          <w:szCs w:val="24"/>
        </w:rPr>
        <w:t xml:space="preserve">            «3) дефицит бюджета городского округа в сумме </w:t>
      </w:r>
      <w:r w:rsidR="001949D3">
        <w:rPr>
          <w:rFonts w:ascii="Times New Roman" w:hAnsi="Times New Roman"/>
          <w:sz w:val="24"/>
          <w:szCs w:val="24"/>
        </w:rPr>
        <w:t>175 629</w:t>
      </w:r>
      <w:r w:rsidR="001949D3" w:rsidRPr="001949D3">
        <w:rPr>
          <w:rFonts w:ascii="Times New Roman" w:hAnsi="Times New Roman"/>
          <w:sz w:val="24"/>
          <w:szCs w:val="24"/>
        </w:rPr>
        <w:t>,6</w:t>
      </w:r>
      <w:r w:rsidRPr="001949D3">
        <w:rPr>
          <w:rFonts w:ascii="Times New Roman" w:hAnsi="Times New Roman"/>
          <w:sz w:val="24"/>
          <w:szCs w:val="24"/>
        </w:rPr>
        <w:t xml:space="preserve"> тыс. рублей»;</w:t>
      </w:r>
    </w:p>
    <w:p w:rsidR="001C7FA7" w:rsidRDefault="001C7FA7" w:rsidP="00003D52">
      <w:pPr>
        <w:pStyle w:val="a5"/>
        <w:widowControl w:val="0"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078D7">
        <w:rPr>
          <w:rFonts w:ascii="Times New Roman" w:hAnsi="Times New Roman"/>
          <w:sz w:val="24"/>
          <w:szCs w:val="24"/>
        </w:rPr>
        <w:t xml:space="preserve">     </w:t>
      </w:r>
      <w:r w:rsidR="001078D7" w:rsidRPr="001078D7">
        <w:rPr>
          <w:rFonts w:ascii="Times New Roman" w:hAnsi="Times New Roman"/>
          <w:sz w:val="24"/>
          <w:szCs w:val="24"/>
        </w:rPr>
        <w:t xml:space="preserve">2) </w:t>
      </w:r>
      <w:r w:rsidR="001078D7">
        <w:rPr>
          <w:rFonts w:ascii="Times New Roman" w:hAnsi="Times New Roman"/>
          <w:sz w:val="24"/>
          <w:szCs w:val="24"/>
        </w:rPr>
        <w:t>в пункте 2:</w:t>
      </w:r>
    </w:p>
    <w:p w:rsidR="001078D7" w:rsidRDefault="001078D7" w:rsidP="00003D52">
      <w:pPr>
        <w:pStyle w:val="a5"/>
        <w:widowControl w:val="0"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а) подпункт 1 изложить в следующей редакции:</w:t>
      </w:r>
    </w:p>
    <w:p w:rsidR="001078D7" w:rsidRDefault="001078D7" w:rsidP="00003D52">
      <w:pPr>
        <w:pStyle w:val="a5"/>
        <w:widowControl w:val="0"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«1) прогнозируемы</w:t>
      </w:r>
      <w:r w:rsidR="00893825"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z w:val="24"/>
          <w:szCs w:val="24"/>
        </w:rPr>
        <w:t xml:space="preserve">объем доходов бюджета городского округа на 2020 год в сумме </w:t>
      </w:r>
      <w:r w:rsidR="00EB03A7" w:rsidRPr="00EB03A7">
        <w:rPr>
          <w:rFonts w:ascii="Times New Roman" w:hAnsi="Times New Roman"/>
          <w:sz w:val="24"/>
          <w:szCs w:val="24"/>
        </w:rPr>
        <w:t>3 895 851,6</w:t>
      </w:r>
      <w:r>
        <w:rPr>
          <w:rFonts w:ascii="Times New Roman" w:hAnsi="Times New Roman"/>
          <w:sz w:val="24"/>
          <w:szCs w:val="24"/>
        </w:rPr>
        <w:t xml:space="preserve"> тыс. рублей и на 2021 год в </w:t>
      </w:r>
      <w:r w:rsidRPr="00EB03A7">
        <w:rPr>
          <w:rFonts w:ascii="Times New Roman" w:hAnsi="Times New Roman"/>
          <w:sz w:val="24"/>
          <w:szCs w:val="24"/>
        </w:rPr>
        <w:t xml:space="preserve">сумме </w:t>
      </w:r>
      <w:r w:rsidR="00EB03A7" w:rsidRPr="00EB03A7">
        <w:rPr>
          <w:rFonts w:ascii="Times New Roman" w:hAnsi="Times New Roman"/>
          <w:sz w:val="24"/>
          <w:szCs w:val="24"/>
        </w:rPr>
        <w:t>3 828 762,1</w:t>
      </w:r>
      <w:r>
        <w:rPr>
          <w:rFonts w:ascii="Times New Roman" w:hAnsi="Times New Roman"/>
          <w:sz w:val="24"/>
          <w:szCs w:val="24"/>
        </w:rPr>
        <w:t xml:space="preserve"> тыс. рублей согласно приложению 2 к настоящему решению;»;</w:t>
      </w:r>
    </w:p>
    <w:p w:rsidR="001078D7" w:rsidRDefault="001078D7" w:rsidP="00003D52">
      <w:pPr>
        <w:pStyle w:val="a5"/>
        <w:widowControl w:val="0"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б) подпункт 2 изложить в следующей редакции:</w:t>
      </w:r>
    </w:p>
    <w:p w:rsidR="001078D7" w:rsidRDefault="001078D7" w:rsidP="00003D52">
      <w:pPr>
        <w:pStyle w:val="a5"/>
        <w:widowControl w:val="0"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«2) общий объем расходов бюджета городского округа на 2020 год в сумме </w:t>
      </w:r>
      <w:r w:rsidR="00C6457B">
        <w:rPr>
          <w:rFonts w:ascii="Times New Roman" w:hAnsi="Times New Roman"/>
          <w:sz w:val="24"/>
          <w:szCs w:val="24"/>
        </w:rPr>
        <w:t>4 019 899,4</w:t>
      </w:r>
      <w:r>
        <w:rPr>
          <w:rFonts w:ascii="Times New Roman" w:hAnsi="Times New Roman"/>
          <w:sz w:val="24"/>
          <w:szCs w:val="24"/>
        </w:rPr>
        <w:t xml:space="preserve"> тыс. рублей и на 2021 год в сумме </w:t>
      </w:r>
      <w:r w:rsidR="00C6457B">
        <w:rPr>
          <w:rFonts w:ascii="Times New Roman" w:hAnsi="Times New Roman"/>
          <w:sz w:val="24"/>
          <w:szCs w:val="24"/>
        </w:rPr>
        <w:t>3 950 671,1</w:t>
      </w:r>
      <w:r>
        <w:rPr>
          <w:rFonts w:ascii="Times New Roman" w:hAnsi="Times New Roman"/>
          <w:sz w:val="24"/>
          <w:szCs w:val="24"/>
        </w:rPr>
        <w:t xml:space="preserve"> тыс. рублей, в том числе, условно утвержденные расходы на 2020 год в сумме 46</w:t>
      </w:r>
      <w:r w:rsidR="005847E4" w:rsidRPr="009A37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781,8 тыс. рублей и на 2021 год в сумме 93 060,4 тыс. рублей;».</w:t>
      </w:r>
    </w:p>
    <w:p w:rsidR="009A3776" w:rsidRPr="009A3776" w:rsidRDefault="009A3776" w:rsidP="009A3776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776">
        <w:rPr>
          <w:rFonts w:ascii="Times New Roman" w:eastAsia="Calibri" w:hAnsi="Times New Roman" w:cs="Times New Roman"/>
          <w:sz w:val="24"/>
          <w:szCs w:val="24"/>
        </w:rPr>
        <w:t xml:space="preserve">   3) приложение 3 «Перечень главных администраторов доходов бюджета городского округа город Мегион» изложить в редакции согласно приложению 3 к настоящему решению;</w:t>
      </w:r>
    </w:p>
    <w:p w:rsidR="00003D52" w:rsidRDefault="00003D52" w:rsidP="00003D5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9A3776" w:rsidRPr="009A3776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) приложение 5 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Мегион на 2019 год» изложить в редакции согласно приложению </w:t>
      </w:r>
      <w:r w:rsidR="009A3776" w:rsidRPr="009A3776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9A3776" w:rsidRDefault="009A3776" w:rsidP="009A3776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3776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5) </w:t>
      </w:r>
      <w:r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Pr="009A3776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 xml:space="preserve"> 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Мегион на плановый период 2020 и 2021 годов» изложить в редакции согласно приложению 5 к настоящему решению;</w:t>
      </w:r>
    </w:p>
    <w:p w:rsidR="00003D52" w:rsidRDefault="00003D52" w:rsidP="00003D52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9A3776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 xml:space="preserve">) приложение 7 «Распределение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Мегион на 2019 год» изложить в редакции согласно приложению </w:t>
      </w:r>
      <w:r w:rsidR="009A3776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9A3776" w:rsidRDefault="009A3776" w:rsidP="00003D52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7) приложение 8 «Распределение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Мегион на плановый период 2020 и 2021 годов» изложить в редакции согласно приложению 7 к настоящему решению;</w:t>
      </w:r>
    </w:p>
    <w:p w:rsidR="00003D52" w:rsidRDefault="009A3776" w:rsidP="00003D52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8</w:t>
      </w:r>
      <w:r w:rsidR="00003D52">
        <w:rPr>
          <w:rFonts w:ascii="Times New Roman" w:hAnsi="Times New Roman"/>
          <w:sz w:val="24"/>
          <w:szCs w:val="24"/>
          <w:lang w:eastAsia="ru-RU"/>
        </w:rPr>
        <w:t xml:space="preserve">) приложение 9 «Распределение бюджетных ассигнований по разделам, подразделам классификации расходов бюджета городского округа город Мегион на 2019 год» изложить в редакции согласно приложению 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="00003D52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9A3776" w:rsidRDefault="009A3776" w:rsidP="00003D52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9) приложение 10 «Распределение бюджетных ассигнований по разделам, подразделам классификации расходов бюджета городского округа город Мегион на плановый период 2020 и 2021 годов» изложить в редакции согласно приложению 9 к настоящему решению;</w:t>
      </w:r>
    </w:p>
    <w:p w:rsidR="00003D52" w:rsidRDefault="00003D52" w:rsidP="00003D52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9A3776">
        <w:rPr>
          <w:rFonts w:ascii="Times New Roman" w:hAnsi="Times New Roman"/>
          <w:sz w:val="24"/>
          <w:szCs w:val="24"/>
          <w:lang w:eastAsia="ru-RU"/>
        </w:rPr>
        <w:t>10</w:t>
      </w:r>
      <w:r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9A3776">
        <w:rPr>
          <w:rFonts w:ascii="Times New Roman" w:hAnsi="Times New Roman"/>
          <w:sz w:val="24"/>
          <w:szCs w:val="24"/>
          <w:lang w:eastAsia="ru-RU"/>
        </w:rPr>
        <w:t xml:space="preserve">приложение 11 «Ведомственная структура расходов бюджета городского округа город Мегион на 2019 год» изложить в редакции согласно приложению </w:t>
      </w:r>
      <w:r w:rsidR="009A3776">
        <w:rPr>
          <w:rFonts w:ascii="Times New Roman" w:hAnsi="Times New Roman"/>
          <w:sz w:val="24"/>
          <w:szCs w:val="24"/>
          <w:lang w:eastAsia="ru-RU"/>
        </w:rPr>
        <w:t>10</w:t>
      </w:r>
      <w:r w:rsidRPr="009A3776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9A3776" w:rsidRDefault="009A3776" w:rsidP="00003D52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11) </w:t>
      </w:r>
      <w:r w:rsidRPr="009A3776">
        <w:rPr>
          <w:rFonts w:ascii="Times New Roman" w:hAnsi="Times New Roman"/>
          <w:sz w:val="24"/>
          <w:szCs w:val="24"/>
          <w:lang w:eastAsia="ru-RU"/>
        </w:rPr>
        <w:t>приложение 1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9A3776">
        <w:rPr>
          <w:rFonts w:ascii="Times New Roman" w:hAnsi="Times New Roman"/>
          <w:sz w:val="24"/>
          <w:szCs w:val="24"/>
          <w:lang w:eastAsia="ru-RU"/>
        </w:rPr>
        <w:t xml:space="preserve"> «Ведомственная структура расходов бюджета городского округа город Мегион на </w:t>
      </w:r>
      <w:r>
        <w:rPr>
          <w:rFonts w:ascii="Times New Roman" w:hAnsi="Times New Roman"/>
          <w:sz w:val="24"/>
          <w:szCs w:val="24"/>
          <w:lang w:eastAsia="ru-RU"/>
        </w:rPr>
        <w:t>плановый период 2020 и 2021 годов</w:t>
      </w:r>
      <w:r w:rsidRPr="009A3776">
        <w:rPr>
          <w:rFonts w:ascii="Times New Roman" w:hAnsi="Times New Roman"/>
          <w:sz w:val="24"/>
          <w:szCs w:val="24"/>
          <w:lang w:eastAsia="ru-RU"/>
        </w:rPr>
        <w:t xml:space="preserve">» изложить в редакции согласно приложению </w:t>
      </w: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9A3776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003D52" w:rsidRDefault="00003D52" w:rsidP="00003D52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9A3776">
        <w:rPr>
          <w:rFonts w:ascii="Times New Roman" w:hAnsi="Times New Roman"/>
          <w:sz w:val="24"/>
          <w:szCs w:val="24"/>
          <w:lang w:eastAsia="ru-RU"/>
        </w:rPr>
        <w:t>12</w:t>
      </w:r>
      <w:r>
        <w:rPr>
          <w:rFonts w:ascii="Times New Roman" w:hAnsi="Times New Roman"/>
          <w:sz w:val="24"/>
          <w:szCs w:val="24"/>
          <w:lang w:eastAsia="ru-RU"/>
        </w:rPr>
        <w:t xml:space="preserve">) приложение 13 «Объем межбюджетных трансфертов, получаемых из других бюджетов бюджетной системы Российской Федерации на 2019 год» изложить в редакции согласно приложению </w:t>
      </w:r>
      <w:r w:rsidR="009A3776">
        <w:rPr>
          <w:rFonts w:ascii="Times New Roman" w:hAnsi="Times New Roman"/>
          <w:sz w:val="24"/>
          <w:szCs w:val="24"/>
          <w:lang w:eastAsia="ru-RU"/>
        </w:rPr>
        <w:t xml:space="preserve">12 </w:t>
      </w:r>
      <w:r>
        <w:rPr>
          <w:rFonts w:ascii="Times New Roman" w:hAnsi="Times New Roman"/>
          <w:sz w:val="24"/>
          <w:szCs w:val="24"/>
          <w:lang w:eastAsia="ru-RU"/>
        </w:rPr>
        <w:t>к настоящему решению;</w:t>
      </w:r>
    </w:p>
    <w:p w:rsidR="009A3776" w:rsidRDefault="009A3776" w:rsidP="00003D52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13) приложение 14 «Объем межбюджетных трансфертов, получаемых из других бюджетов бюджетной системы Российской Федерации на плановый период 2020 и 2021 годов» изложить в редакции согласно приложению 13 к настоящему решению;</w:t>
      </w:r>
    </w:p>
    <w:p w:rsidR="00003D52" w:rsidRDefault="00003D52" w:rsidP="00003D52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502DAE">
        <w:rPr>
          <w:rFonts w:ascii="Times New Roman" w:hAnsi="Times New Roman"/>
          <w:sz w:val="24"/>
          <w:szCs w:val="24"/>
          <w:lang w:eastAsia="ru-RU"/>
        </w:rPr>
        <w:t>14</w:t>
      </w:r>
      <w:r>
        <w:rPr>
          <w:rFonts w:ascii="Times New Roman" w:hAnsi="Times New Roman"/>
          <w:sz w:val="24"/>
          <w:szCs w:val="24"/>
          <w:lang w:eastAsia="ru-RU"/>
        </w:rPr>
        <w:t xml:space="preserve">) приложение 15 «Источники внутреннего финансирования дефицита бюджета городского округа город Мегион на 2019 год» изложить согласно приложению </w:t>
      </w:r>
      <w:r w:rsidR="00502DAE">
        <w:rPr>
          <w:rFonts w:ascii="Times New Roman" w:hAnsi="Times New Roman"/>
          <w:sz w:val="24"/>
          <w:szCs w:val="24"/>
          <w:lang w:eastAsia="ru-RU"/>
        </w:rPr>
        <w:t>14</w:t>
      </w:r>
      <w:r w:rsidR="00506DAE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506DAE" w:rsidRDefault="00506DAE" w:rsidP="00506DAE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15)</w:t>
      </w:r>
      <w:r w:rsidRPr="00506DA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приложение 16 «Источники внутреннего финансирования дефицита бюджета городского округа город Мегион на плановый период 2020 и 2021 годов» изложить согласно приложению 15 к настоящему решению;</w:t>
      </w:r>
    </w:p>
    <w:p w:rsidR="00506DAE" w:rsidRDefault="00506DAE" w:rsidP="00003D52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16) приложение 17 «Программа муниципальных внутренних заимствований городского округа город Мегион на 2019 год» изложить согласно приложению 16 к настоящему решению.</w:t>
      </w:r>
    </w:p>
    <w:p w:rsidR="00003D52" w:rsidRPr="002F3252" w:rsidRDefault="00003D52" w:rsidP="00003D52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6DA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06DAE" w:rsidRPr="00506DAE">
        <w:rPr>
          <w:rFonts w:ascii="Times New Roman" w:hAnsi="Times New Roman" w:cs="Times New Roman"/>
          <w:sz w:val="24"/>
          <w:szCs w:val="24"/>
        </w:rPr>
        <w:t xml:space="preserve"> </w:t>
      </w:r>
      <w:r w:rsidRPr="00506DAE">
        <w:rPr>
          <w:rFonts w:ascii="Times New Roman" w:hAnsi="Times New Roman" w:cs="Times New Roman"/>
          <w:sz w:val="24"/>
          <w:szCs w:val="24"/>
        </w:rPr>
        <w:t>1</w:t>
      </w:r>
      <w:r w:rsidR="00506DAE" w:rsidRPr="00506DAE">
        <w:rPr>
          <w:rFonts w:ascii="Times New Roman" w:hAnsi="Times New Roman" w:cs="Times New Roman"/>
          <w:sz w:val="24"/>
          <w:szCs w:val="24"/>
        </w:rPr>
        <w:t>7</w:t>
      </w:r>
      <w:r w:rsidRPr="00506DAE">
        <w:rPr>
          <w:rFonts w:ascii="Times New Roman" w:hAnsi="Times New Roman" w:cs="Times New Roman"/>
          <w:sz w:val="24"/>
          <w:szCs w:val="24"/>
        </w:rPr>
        <w:t>) в подпункте 1 пункта 20 цифру «</w:t>
      </w:r>
      <w:r w:rsidR="00502DAE" w:rsidRPr="00506DAE">
        <w:rPr>
          <w:rFonts w:ascii="Times New Roman" w:hAnsi="Times New Roman" w:cs="Times New Roman"/>
          <w:sz w:val="24"/>
          <w:szCs w:val="24"/>
        </w:rPr>
        <w:t>2 000,0</w:t>
      </w:r>
      <w:r w:rsidRPr="00506DAE">
        <w:rPr>
          <w:rFonts w:ascii="Times New Roman" w:hAnsi="Times New Roman" w:cs="Times New Roman"/>
          <w:sz w:val="24"/>
          <w:szCs w:val="24"/>
        </w:rPr>
        <w:t>» заменить цифрой «</w:t>
      </w:r>
      <w:r w:rsidR="004C270F" w:rsidRPr="00506DAE">
        <w:rPr>
          <w:rFonts w:ascii="Times New Roman" w:hAnsi="Times New Roman" w:cs="Times New Roman"/>
          <w:sz w:val="24"/>
          <w:szCs w:val="24"/>
        </w:rPr>
        <w:t>1 985,5</w:t>
      </w:r>
      <w:r w:rsidRPr="00506DAE">
        <w:rPr>
          <w:rFonts w:ascii="Times New Roman" w:hAnsi="Times New Roman" w:cs="Times New Roman"/>
          <w:sz w:val="24"/>
          <w:szCs w:val="24"/>
        </w:rPr>
        <w:t>».</w:t>
      </w:r>
    </w:p>
    <w:p w:rsidR="00003D52" w:rsidRDefault="00003D52" w:rsidP="00003D52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eastAsia="ru-RU"/>
        </w:rPr>
        <w:t>2. Настоящее решение вступает в силу после его официального опубликования.</w:t>
      </w:r>
    </w:p>
    <w:p w:rsidR="00324E23" w:rsidRDefault="00324E23" w:rsidP="00324E23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03D52" w:rsidRDefault="00003D52" w:rsidP="00003D52">
      <w:pPr>
        <w:tabs>
          <w:tab w:val="left" w:pos="567"/>
          <w:tab w:val="left" w:pos="709"/>
        </w:tabs>
        <w:suppressAutoHyphens/>
        <w:ind w:left="76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03D52" w:rsidRDefault="00003D52" w:rsidP="00003D52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Председатель Думы города Мегиона                                   Глава города Мегиона </w:t>
      </w:r>
    </w:p>
    <w:p w:rsidR="00003D52" w:rsidRDefault="00003D52" w:rsidP="00003D52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Е.Н.Коротченко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О.А.Дейнека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003D52" w:rsidRDefault="00430B3B" w:rsidP="00003D52">
      <w:pPr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ab/>
      </w:r>
    </w:p>
    <w:p w:rsidR="00003D52" w:rsidRDefault="00003D52" w:rsidP="00003D52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                               </w:t>
      </w:r>
      <w:r w:rsidR="00430B3B">
        <w:rPr>
          <w:rFonts w:ascii="Times New Roman" w:eastAsia="Calibri" w:hAnsi="Times New Roman" w:cs="Times New Roman"/>
          <w:sz w:val="24"/>
          <w:szCs w:val="24"/>
        </w:rPr>
        <w:t xml:space="preserve">  _</w:t>
      </w:r>
      <w:r w:rsidR="00406DBF">
        <w:rPr>
          <w:rFonts w:ascii="Times New Roman" w:eastAsia="Calibri" w:hAnsi="Times New Roman" w:cs="Times New Roman"/>
          <w:sz w:val="24"/>
          <w:szCs w:val="24"/>
        </w:rPr>
        <w:t>____</w:t>
      </w:r>
      <w:r w:rsidR="00430B3B"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:rsidR="00003D52" w:rsidRDefault="00003D52" w:rsidP="00003D52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г. Мегион                                                                                 г. Мегион            </w:t>
      </w:r>
    </w:p>
    <w:p w:rsidR="00003D52" w:rsidRDefault="00003D52" w:rsidP="00003D52">
      <w:pPr>
        <w:tabs>
          <w:tab w:val="left" w:pos="709"/>
        </w:tabs>
        <w:suppressAutoHyphens/>
        <w:ind w:left="0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___________2019                                                        «___»_________2019</w:t>
      </w:r>
    </w:p>
    <w:sectPr w:rsidR="00003D52" w:rsidSect="00406DBF">
      <w:headerReference w:type="default" r:id="rId9"/>
      <w:headerReference w:type="first" r:id="rId10"/>
      <w:pgSz w:w="11906" w:h="16838" w:code="9"/>
      <w:pgMar w:top="426" w:right="567" w:bottom="1021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10E" w:rsidRDefault="00BC6B4B">
      <w:r>
        <w:separator/>
      </w:r>
    </w:p>
  </w:endnote>
  <w:endnote w:type="continuationSeparator" w:id="0">
    <w:p w:rsidR="00BE410E" w:rsidRDefault="00BC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10E" w:rsidRDefault="00BC6B4B">
      <w:r>
        <w:separator/>
      </w:r>
    </w:p>
  </w:footnote>
  <w:footnote w:type="continuationSeparator" w:id="0">
    <w:p w:rsidR="00BE410E" w:rsidRDefault="00BC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275" w:rsidRPr="00AE1233" w:rsidRDefault="00DF235E">
    <w:pPr>
      <w:pStyle w:val="a3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EA" w:rsidRDefault="00DF235E">
    <w:pPr>
      <w:pStyle w:val="a3"/>
      <w:jc w:val="right"/>
    </w:pPr>
  </w:p>
  <w:p w:rsidR="004F5275" w:rsidRDefault="00DF235E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720DC"/>
    <w:multiLevelType w:val="hybridMultilevel"/>
    <w:tmpl w:val="67A6AAC2"/>
    <w:lvl w:ilvl="0" w:tplc="F1AE2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75"/>
    <w:rsid w:val="00003D52"/>
    <w:rsid w:val="00055E03"/>
    <w:rsid w:val="0009709A"/>
    <w:rsid w:val="000E6616"/>
    <w:rsid w:val="001078D7"/>
    <w:rsid w:val="00164C40"/>
    <w:rsid w:val="001949D3"/>
    <w:rsid w:val="001C7FA7"/>
    <w:rsid w:val="00211BF5"/>
    <w:rsid w:val="002F3252"/>
    <w:rsid w:val="00317242"/>
    <w:rsid w:val="00324E23"/>
    <w:rsid w:val="00340BBB"/>
    <w:rsid w:val="003A0BB1"/>
    <w:rsid w:val="003C44E3"/>
    <w:rsid w:val="00406DBF"/>
    <w:rsid w:val="00430B3B"/>
    <w:rsid w:val="00446E40"/>
    <w:rsid w:val="004C270F"/>
    <w:rsid w:val="00502DAE"/>
    <w:rsid w:val="00506DAE"/>
    <w:rsid w:val="00557548"/>
    <w:rsid w:val="005847E4"/>
    <w:rsid w:val="006B7723"/>
    <w:rsid w:val="007A0346"/>
    <w:rsid w:val="00893825"/>
    <w:rsid w:val="009A3776"/>
    <w:rsid w:val="00A23478"/>
    <w:rsid w:val="00A50FC6"/>
    <w:rsid w:val="00AA470C"/>
    <w:rsid w:val="00AF19D9"/>
    <w:rsid w:val="00B60860"/>
    <w:rsid w:val="00BC6B4B"/>
    <w:rsid w:val="00BD5475"/>
    <w:rsid w:val="00BE410E"/>
    <w:rsid w:val="00C6457B"/>
    <w:rsid w:val="00DC4170"/>
    <w:rsid w:val="00DF235E"/>
    <w:rsid w:val="00EB03A7"/>
    <w:rsid w:val="00EF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9392A"/>
  <w15:chartTrackingRefBased/>
  <w15:docId w15:val="{72BE7083-25B3-42EC-9F6F-AA33780F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5475"/>
    <w:pPr>
      <w:spacing w:after="0" w:line="240" w:lineRule="auto"/>
      <w:ind w:left="-10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4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5475"/>
  </w:style>
  <w:style w:type="paragraph" w:styleId="a5">
    <w:name w:val="List Paragraph"/>
    <w:basedOn w:val="a"/>
    <w:uiPriority w:val="34"/>
    <w:qFormat/>
    <w:rsid w:val="00003D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6D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6DAE"/>
    <w:rPr>
      <w:rFonts w:ascii="Segoe UI" w:hAnsi="Segoe UI" w:cs="Segoe UI"/>
      <w:sz w:val="18"/>
      <w:szCs w:val="18"/>
    </w:rPr>
  </w:style>
  <w:style w:type="paragraph" w:styleId="a8">
    <w:name w:val="Title"/>
    <w:basedOn w:val="a"/>
    <w:link w:val="a9"/>
    <w:qFormat/>
    <w:rsid w:val="00164C40"/>
    <w:pPr>
      <w:ind w:left="0"/>
    </w:pPr>
    <w:rPr>
      <w:rFonts w:ascii="Garamond" w:eastAsia="Times New Roman" w:hAnsi="Garamond" w:cs="Times New Roman"/>
      <w:sz w:val="24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164C40"/>
    <w:rPr>
      <w:rFonts w:ascii="Garamond" w:eastAsia="Times New Roman" w:hAnsi="Garamond" w:cs="Times New Roman"/>
      <w:sz w:val="24"/>
      <w:szCs w:val="20"/>
      <w:lang w:eastAsia="ru-RU"/>
    </w:rPr>
  </w:style>
  <w:style w:type="paragraph" w:styleId="aa">
    <w:name w:val="Subtitle"/>
    <w:basedOn w:val="a"/>
    <w:link w:val="ab"/>
    <w:qFormat/>
    <w:rsid w:val="00164C40"/>
    <w:pPr>
      <w:ind w:left="0"/>
    </w:pPr>
    <w:rPr>
      <w:rFonts w:ascii="Times New Roman" w:eastAsia="Calibri" w:hAnsi="Times New Roman" w:cs="Times New Roman"/>
      <w:b/>
      <w:color w:val="FF0000"/>
      <w:sz w:val="24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164C40"/>
    <w:rPr>
      <w:rFonts w:ascii="Times New Roman" w:eastAsia="Calibri" w:hAnsi="Times New Roman" w:cs="Times New Roman"/>
      <w:b/>
      <w:color w:val="FF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AD8B2-FF66-47C5-94DB-4F6A195B6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Хвостенко Александра Вячеславовна</dc:creator>
  <cp:keywords/>
  <dc:description/>
  <cp:lastModifiedBy>Заднепровская Виктория Сергеевна</cp:lastModifiedBy>
  <cp:revision>35</cp:revision>
  <cp:lastPrinted>2019-02-11T04:22:00Z</cp:lastPrinted>
  <dcterms:created xsi:type="dcterms:W3CDTF">2018-12-11T12:04:00Z</dcterms:created>
  <dcterms:modified xsi:type="dcterms:W3CDTF">2019-02-21T04:06:00Z</dcterms:modified>
</cp:coreProperties>
</file>