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78E" w:rsidRPr="00E47B02" w:rsidRDefault="0032278E" w:rsidP="00A75FD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2278E" w:rsidRPr="00E47B02" w:rsidRDefault="0005080D" w:rsidP="0032278E">
      <w:pPr>
        <w:jc w:val="center"/>
        <w:rPr>
          <w:rFonts w:ascii="Times New Roman" w:hAnsi="Times New Roman" w:cs="Times New Roman"/>
          <w:sz w:val="24"/>
          <w:szCs w:val="24"/>
        </w:rPr>
      </w:pPr>
      <w:r w:rsidRPr="00E47B02">
        <w:rPr>
          <w:rFonts w:ascii="Times New Roman" w:hAnsi="Times New Roman" w:cs="Times New Roman"/>
          <w:sz w:val="24"/>
          <w:szCs w:val="24"/>
        </w:rPr>
        <w:t>«</w:t>
      </w:r>
      <w:r w:rsidR="0032278E" w:rsidRPr="00E47B02">
        <w:rPr>
          <w:rFonts w:ascii="Times New Roman" w:hAnsi="Times New Roman" w:cs="Times New Roman"/>
          <w:sz w:val="24"/>
          <w:szCs w:val="24"/>
        </w:rPr>
        <w:t>Паспорт</w:t>
      </w:r>
    </w:p>
    <w:p w:rsidR="0032278E" w:rsidRPr="00E47B02" w:rsidRDefault="0032278E" w:rsidP="0032278E">
      <w:pPr>
        <w:jc w:val="center"/>
        <w:rPr>
          <w:rFonts w:ascii="Times New Roman" w:hAnsi="Times New Roman" w:cs="Times New Roman"/>
          <w:sz w:val="24"/>
          <w:szCs w:val="24"/>
        </w:rPr>
      </w:pPr>
      <w:r w:rsidRPr="00E47B02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32278E" w:rsidRPr="00E47B02" w:rsidRDefault="0032278E" w:rsidP="0032278E">
      <w:pPr>
        <w:jc w:val="center"/>
        <w:rPr>
          <w:rFonts w:ascii="Times New Roman" w:hAnsi="Times New Roman" w:cs="Times New Roman"/>
          <w:sz w:val="24"/>
          <w:szCs w:val="24"/>
        </w:rPr>
      </w:pPr>
      <w:r w:rsidRPr="00E47B02">
        <w:rPr>
          <w:rFonts w:ascii="Times New Roman" w:hAnsi="Times New Roman" w:cs="Times New Roman"/>
          <w:sz w:val="24"/>
          <w:szCs w:val="24"/>
        </w:rPr>
        <w:t>«Развитие систем гражданской защиты населения города Мегиона»</w:t>
      </w:r>
    </w:p>
    <w:p w:rsidR="0032278E" w:rsidRPr="00E47B02" w:rsidRDefault="0032278E" w:rsidP="0032278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E47B02">
        <w:rPr>
          <w:rFonts w:ascii="Times New Roman" w:hAnsi="Times New Roman" w:cs="Times New Roman"/>
          <w:sz w:val="24"/>
          <w:szCs w:val="24"/>
        </w:rPr>
        <w:t>Основные положения</w:t>
      </w:r>
    </w:p>
    <w:p w:rsidR="0032278E" w:rsidRPr="00E47B02" w:rsidRDefault="0032278E" w:rsidP="0032278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40" w:type="dxa"/>
        <w:tblInd w:w="-289" w:type="dxa"/>
        <w:tblLook w:val="04A0" w:firstRow="1" w:lastRow="0" w:firstColumn="1" w:lastColumn="0" w:noHBand="0" w:noVBand="1"/>
      </w:tblPr>
      <w:tblGrid>
        <w:gridCol w:w="4328"/>
        <w:gridCol w:w="5312"/>
      </w:tblGrid>
      <w:tr w:rsidR="0032278E" w:rsidRPr="00E47B02" w:rsidTr="0032278E">
        <w:tc>
          <w:tcPr>
            <w:tcW w:w="4328" w:type="dxa"/>
          </w:tcPr>
          <w:p w:rsidR="0032278E" w:rsidRPr="00E47B02" w:rsidRDefault="0032278E" w:rsidP="003227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5312" w:type="dxa"/>
          </w:tcPr>
          <w:p w:rsidR="0032278E" w:rsidRPr="00E47B02" w:rsidRDefault="00B66178" w:rsidP="00B661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общественной безопасности</w:t>
            </w:r>
            <w:r w:rsidR="005B343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</w:t>
            </w:r>
            <w:r w:rsidR="0032278E"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2278E" w:rsidRPr="00E47B02" w:rsidTr="0032278E">
        <w:tc>
          <w:tcPr>
            <w:tcW w:w="4328" w:type="dxa"/>
          </w:tcPr>
          <w:p w:rsidR="0032278E" w:rsidRPr="00E47B02" w:rsidRDefault="0032278E" w:rsidP="0032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312" w:type="dxa"/>
          </w:tcPr>
          <w:p w:rsidR="0032278E" w:rsidRPr="00E47B02" w:rsidRDefault="0032278E" w:rsidP="003227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гражданской защиты населения»</w:t>
            </w:r>
          </w:p>
        </w:tc>
      </w:tr>
      <w:tr w:rsidR="0032278E" w:rsidRPr="00E47B02" w:rsidTr="0032278E">
        <w:tc>
          <w:tcPr>
            <w:tcW w:w="4328" w:type="dxa"/>
          </w:tcPr>
          <w:p w:rsidR="0032278E" w:rsidRPr="00E47B02" w:rsidRDefault="0032278E" w:rsidP="003227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5312" w:type="dxa"/>
          </w:tcPr>
          <w:p w:rsidR="0032278E" w:rsidRPr="00E47B02" w:rsidRDefault="0032278E" w:rsidP="009B38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B38A9" w:rsidRPr="00E4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 - 2030 </w:t>
            </w:r>
          </w:p>
        </w:tc>
      </w:tr>
      <w:tr w:rsidR="0032278E" w:rsidRPr="00E47B02" w:rsidTr="0032278E">
        <w:tc>
          <w:tcPr>
            <w:tcW w:w="4328" w:type="dxa"/>
          </w:tcPr>
          <w:p w:rsidR="0032278E" w:rsidRPr="00E47B02" w:rsidRDefault="0032278E" w:rsidP="003227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312" w:type="dxa"/>
          </w:tcPr>
          <w:p w:rsidR="0032278E" w:rsidRPr="00E47B02" w:rsidRDefault="0032278E" w:rsidP="003227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1.Обеспечение устойчивого социально-экономического развития города Мегиона, а также приемлемого уровня безопасности жизнедеятельности, необходимого уровня защищенности населения и территории города Мегиона, материальных и культурных ценностей от опасностей, возникающих при военных конфликтах и чрезвычайных ситуациях.</w:t>
            </w:r>
          </w:p>
          <w:p w:rsidR="0032278E" w:rsidRPr="00E47B02" w:rsidRDefault="0032278E" w:rsidP="003227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2. Обеспечение эффективной деятельности МКУ «УГЗН» в установленных сферах деятельности</w:t>
            </w:r>
          </w:p>
        </w:tc>
      </w:tr>
      <w:tr w:rsidR="0032278E" w:rsidRPr="00E47B02" w:rsidTr="0032278E">
        <w:tc>
          <w:tcPr>
            <w:tcW w:w="4328" w:type="dxa"/>
          </w:tcPr>
          <w:p w:rsidR="0032278E" w:rsidRPr="00E47B02" w:rsidRDefault="0032278E" w:rsidP="003227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Направления (подпрограммы) муниципальной программы</w:t>
            </w:r>
          </w:p>
        </w:tc>
        <w:tc>
          <w:tcPr>
            <w:tcW w:w="5312" w:type="dxa"/>
          </w:tcPr>
          <w:p w:rsidR="0032278E" w:rsidRPr="00E47B02" w:rsidRDefault="0032278E" w:rsidP="003227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1.«Функционирование единой дежурно-диспетчерской службы города Мегиона».</w:t>
            </w:r>
          </w:p>
          <w:p w:rsidR="0032278E" w:rsidRPr="00E47B02" w:rsidRDefault="0032278E" w:rsidP="003227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2.«Развитие системы оповещения населения при угрозе возникновения чрезвычайных ситуаций на территории города Мегиона».</w:t>
            </w:r>
          </w:p>
          <w:p w:rsidR="0032278E" w:rsidRPr="00E47B02" w:rsidRDefault="0032278E" w:rsidP="003227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3.«Предупреждение и ликвидация чрезвычайных ситуаций»</w:t>
            </w:r>
          </w:p>
        </w:tc>
      </w:tr>
      <w:tr w:rsidR="00C92B61" w:rsidRPr="00E47B02" w:rsidTr="0032278E">
        <w:tc>
          <w:tcPr>
            <w:tcW w:w="4328" w:type="dxa"/>
          </w:tcPr>
          <w:p w:rsidR="0032278E" w:rsidRPr="00E47B02" w:rsidRDefault="0032278E" w:rsidP="003227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5312" w:type="dxa"/>
          </w:tcPr>
          <w:p w:rsidR="0032278E" w:rsidRPr="00E47B02" w:rsidRDefault="002037A5" w:rsidP="008716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7C87" w:rsidRPr="00E47B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7165E" w:rsidRPr="00E47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7165E" w:rsidRPr="00E47B02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165E" w:rsidRPr="00E47B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75FDB"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 тыс.рублей</w:t>
            </w:r>
          </w:p>
        </w:tc>
      </w:tr>
      <w:tr w:rsidR="00FF4FB9" w:rsidRPr="00E47B02" w:rsidTr="0032278E">
        <w:tc>
          <w:tcPr>
            <w:tcW w:w="4328" w:type="dxa"/>
          </w:tcPr>
          <w:p w:rsidR="00FF4FB9" w:rsidRPr="00E47B02" w:rsidRDefault="00FF4FB9" w:rsidP="003227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Федерации/государственными программами Ханты-Мансийского автономного округа - Югры</w:t>
            </w:r>
          </w:p>
        </w:tc>
        <w:tc>
          <w:tcPr>
            <w:tcW w:w="5312" w:type="dxa"/>
          </w:tcPr>
          <w:p w:rsidR="00FF4FB9" w:rsidRPr="00E47B02" w:rsidRDefault="00FF4FB9" w:rsidP="008716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FB9" w:rsidRPr="00E47B02" w:rsidRDefault="00FF4FB9" w:rsidP="008716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A2ABA" w:rsidRPr="00E47B02" w:rsidRDefault="00FA2ABA" w:rsidP="00126FE8">
      <w:pPr>
        <w:rPr>
          <w:rFonts w:ascii="Times New Roman" w:hAnsi="Times New Roman" w:cs="Times New Roman"/>
          <w:sz w:val="24"/>
          <w:szCs w:val="24"/>
        </w:rPr>
        <w:sectPr w:rsidR="00FA2ABA" w:rsidRPr="00E47B02" w:rsidSect="00EC6F45">
          <w:headerReference w:type="default" r:id="rId8"/>
          <w:headerReference w:type="first" r:id="rId9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F378F5" w:rsidRPr="00E47B02" w:rsidRDefault="00F378F5" w:rsidP="00EC6F45">
      <w:pPr>
        <w:rPr>
          <w:rFonts w:ascii="Times New Roman" w:hAnsi="Times New Roman" w:cs="Times New Roman"/>
          <w:sz w:val="24"/>
          <w:szCs w:val="24"/>
        </w:rPr>
      </w:pPr>
    </w:p>
    <w:p w:rsidR="007E153B" w:rsidRPr="00E47B02" w:rsidRDefault="007E153B" w:rsidP="007E153B">
      <w:pPr>
        <w:pStyle w:val="a3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E47B02">
        <w:rPr>
          <w:rFonts w:ascii="Times New Roman" w:hAnsi="Times New Roman" w:cs="Times New Roman"/>
          <w:sz w:val="24"/>
          <w:szCs w:val="24"/>
        </w:rPr>
        <w:t>2.Показатели муниципальной программы</w:t>
      </w:r>
    </w:p>
    <w:tbl>
      <w:tblPr>
        <w:tblStyle w:val="a4"/>
        <w:tblpPr w:leftFromText="180" w:rightFromText="180" w:vertAnchor="text" w:horzAnchor="margin" w:tblpXSpec="center" w:tblpY="21"/>
        <w:tblW w:w="15021" w:type="dxa"/>
        <w:tblLayout w:type="fixed"/>
        <w:tblLook w:val="04A0" w:firstRow="1" w:lastRow="0" w:firstColumn="1" w:lastColumn="0" w:noHBand="0" w:noVBand="1"/>
      </w:tblPr>
      <w:tblGrid>
        <w:gridCol w:w="540"/>
        <w:gridCol w:w="2574"/>
        <w:gridCol w:w="1134"/>
        <w:gridCol w:w="1134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984"/>
        <w:gridCol w:w="1276"/>
      </w:tblGrid>
      <w:tr w:rsidR="007E153B" w:rsidRPr="00E47B02" w:rsidTr="00042A2D">
        <w:trPr>
          <w:trHeight w:val="405"/>
        </w:trPr>
        <w:tc>
          <w:tcPr>
            <w:tcW w:w="540" w:type="dxa"/>
            <w:vMerge w:val="restart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74" w:type="dxa"/>
            <w:vMerge w:val="restart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Merge w:val="restart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Еденица измерения (по ОКЕИ)</w:t>
            </w:r>
          </w:p>
        </w:tc>
        <w:tc>
          <w:tcPr>
            <w:tcW w:w="1417" w:type="dxa"/>
            <w:gridSpan w:val="2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962" w:type="dxa"/>
            <w:gridSpan w:val="7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984" w:type="dxa"/>
            <w:vMerge w:val="restart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1276" w:type="dxa"/>
            <w:vMerge w:val="restart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042A2D" w:rsidRPr="00E47B02" w:rsidTr="00042A2D">
        <w:trPr>
          <w:trHeight w:val="405"/>
        </w:trPr>
        <w:tc>
          <w:tcPr>
            <w:tcW w:w="540" w:type="dxa"/>
            <w:vMerge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vMerge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8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708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2027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2028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2029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2030</w:t>
            </w:r>
          </w:p>
        </w:tc>
        <w:tc>
          <w:tcPr>
            <w:tcW w:w="1984" w:type="dxa"/>
            <w:vMerge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2D" w:rsidRPr="00E47B02" w:rsidTr="00042A2D">
        <w:trPr>
          <w:trHeight w:val="405"/>
        </w:trPr>
        <w:tc>
          <w:tcPr>
            <w:tcW w:w="540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4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E153B" w:rsidRPr="00E47B02" w:rsidTr="0005080D">
        <w:trPr>
          <w:trHeight w:val="405"/>
        </w:trPr>
        <w:tc>
          <w:tcPr>
            <w:tcW w:w="15021" w:type="dxa"/>
            <w:gridSpan w:val="15"/>
            <w:vAlign w:val="center"/>
          </w:tcPr>
          <w:p w:rsidR="007E153B" w:rsidRPr="00E47B02" w:rsidRDefault="007E153B" w:rsidP="00050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Цель 1 Обеспечение устойчивого социально-экономического развития города Мегиона, а также приемлемого уровня безопасности жизнедеятельности, необходимого уровня защищенности населения и территории города Мегиона, материальных и культурных ценностей от опасностей, возникающих при военных конфликтах и чрезвычайных ситуациях  </w:t>
            </w:r>
          </w:p>
          <w:p w:rsidR="007E153B" w:rsidRPr="00E47B02" w:rsidRDefault="007E153B" w:rsidP="00050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2D" w:rsidRPr="00E47B02" w:rsidTr="00042A2D">
        <w:trPr>
          <w:trHeight w:val="2163"/>
        </w:trPr>
        <w:tc>
          <w:tcPr>
            <w:tcW w:w="540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4" w:type="dxa"/>
            <w:vAlign w:val="center"/>
          </w:tcPr>
          <w:p w:rsidR="007E153B" w:rsidRPr="00E47B02" w:rsidRDefault="007E153B" w:rsidP="000508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Обеспечение надежности функционирования единой дежурно-диспетчерской службы каналами связи на уровне 100%</w:t>
            </w:r>
          </w:p>
        </w:tc>
        <w:tc>
          <w:tcPr>
            <w:tcW w:w="1134" w:type="dxa"/>
          </w:tcPr>
          <w:p w:rsidR="007E153B" w:rsidRPr="00E47B02" w:rsidRDefault="007E153B" w:rsidP="007E1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МП </w:t>
            </w:r>
          </w:p>
        </w:tc>
        <w:tc>
          <w:tcPr>
            <w:tcW w:w="1134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7E153B" w:rsidRPr="00E47B02" w:rsidRDefault="00B00D4B" w:rsidP="00B00D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Мегиона от 08.06.20</w:t>
            </w:r>
            <w:r w:rsidR="00550EB9" w:rsidRPr="00E47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3 №969 «Об утверждении положения о единой дежурно-диспетчерской службе муниципального казенного учреждения «Управление гражданской защиты населения» муниципального образования город Мегион.</w:t>
            </w:r>
          </w:p>
        </w:tc>
        <w:tc>
          <w:tcPr>
            <w:tcW w:w="1276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МКУ «УГЗН»</w:t>
            </w:r>
          </w:p>
        </w:tc>
      </w:tr>
      <w:tr w:rsidR="00042A2D" w:rsidRPr="00E47B02" w:rsidTr="00042A2D">
        <w:trPr>
          <w:trHeight w:val="1399"/>
        </w:trPr>
        <w:tc>
          <w:tcPr>
            <w:tcW w:w="540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74" w:type="dxa"/>
            <w:vAlign w:val="center"/>
          </w:tcPr>
          <w:p w:rsidR="007E153B" w:rsidRPr="00E47B02" w:rsidRDefault="007E153B" w:rsidP="005A31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информационно–пропагандистской печатной продукции по вопросам пожарной безопасности распространяемой среди населения города </w:t>
            </w:r>
          </w:p>
        </w:tc>
        <w:tc>
          <w:tcPr>
            <w:tcW w:w="1134" w:type="dxa"/>
          </w:tcPr>
          <w:p w:rsidR="007E153B" w:rsidRPr="00E47B02" w:rsidRDefault="007E153B" w:rsidP="007E1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МП </w:t>
            </w:r>
          </w:p>
        </w:tc>
        <w:tc>
          <w:tcPr>
            <w:tcW w:w="1134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708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7E153B" w:rsidRPr="00E47B02" w:rsidRDefault="00CF410F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709" w:type="dxa"/>
          </w:tcPr>
          <w:p w:rsidR="007E153B" w:rsidRPr="00E47B02" w:rsidRDefault="00CF410F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709" w:type="dxa"/>
          </w:tcPr>
          <w:p w:rsidR="007E153B" w:rsidRPr="00E47B02" w:rsidRDefault="001D054C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708" w:type="dxa"/>
          </w:tcPr>
          <w:p w:rsidR="007E153B" w:rsidRPr="00E47B02" w:rsidRDefault="001D054C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="007E153B" w:rsidRPr="00E47B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E153B" w:rsidRPr="00E47B02" w:rsidRDefault="001D054C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="007E153B" w:rsidRPr="00E47B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E153B" w:rsidRPr="00E47B02" w:rsidRDefault="001D054C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="007E153B" w:rsidRPr="00E47B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E153B" w:rsidRPr="00E47B02" w:rsidRDefault="001D054C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="007E153B" w:rsidRPr="00E47B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E153B" w:rsidRPr="00E47B02" w:rsidRDefault="00B00D4B" w:rsidP="00B00D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11.01.2018 №12 «Об утверждении Основ государственной политики Российской Федерации в области защиты населения и территорий от чрезвычайных ситуаций на период до 2030года»</w:t>
            </w:r>
          </w:p>
        </w:tc>
        <w:tc>
          <w:tcPr>
            <w:tcW w:w="1276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МКУ «УГЗН»</w:t>
            </w:r>
          </w:p>
        </w:tc>
      </w:tr>
      <w:tr w:rsidR="00042A2D" w:rsidRPr="00E47B02" w:rsidTr="00042A2D">
        <w:trPr>
          <w:trHeight w:val="1399"/>
        </w:trPr>
        <w:tc>
          <w:tcPr>
            <w:tcW w:w="540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74" w:type="dxa"/>
            <w:vAlign w:val="center"/>
          </w:tcPr>
          <w:p w:rsidR="007E153B" w:rsidRPr="00E47B02" w:rsidRDefault="007E153B" w:rsidP="000508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Обеспечение уровня выполнения мероприятий по предупреждению и ликвидации чрезвычайных ситуаций до 100%</w:t>
            </w:r>
          </w:p>
        </w:tc>
        <w:tc>
          <w:tcPr>
            <w:tcW w:w="1134" w:type="dxa"/>
          </w:tcPr>
          <w:p w:rsidR="007E153B" w:rsidRPr="00E47B02" w:rsidRDefault="007E153B" w:rsidP="007E1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МП </w:t>
            </w:r>
          </w:p>
        </w:tc>
        <w:tc>
          <w:tcPr>
            <w:tcW w:w="1134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7E153B" w:rsidRPr="00E47B02" w:rsidRDefault="00B00D4B" w:rsidP="00B00D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12.02.1998 №28-ФЗ «О гражданской обороне»; Федеральный закон от 21.12.1994 №68-ФЗ «О защите населения и территорий от чрезвычайных ситуаций природного и техногенного характера»</w:t>
            </w:r>
          </w:p>
        </w:tc>
        <w:tc>
          <w:tcPr>
            <w:tcW w:w="1276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МКУ «УГЗН»</w:t>
            </w:r>
          </w:p>
        </w:tc>
      </w:tr>
      <w:tr w:rsidR="00042A2D" w:rsidRPr="00E47B02" w:rsidTr="00042A2D">
        <w:trPr>
          <w:trHeight w:val="1836"/>
        </w:trPr>
        <w:tc>
          <w:tcPr>
            <w:tcW w:w="540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74" w:type="dxa"/>
            <w:vAlign w:val="center"/>
          </w:tcPr>
          <w:p w:rsidR="007E153B" w:rsidRPr="00E47B02" w:rsidRDefault="007E153B" w:rsidP="00050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Поддержание временных показателей на оповещение населения на уровне не более 5 минут</w:t>
            </w:r>
          </w:p>
        </w:tc>
        <w:tc>
          <w:tcPr>
            <w:tcW w:w="1134" w:type="dxa"/>
          </w:tcPr>
          <w:p w:rsidR="007E153B" w:rsidRPr="00E47B02" w:rsidRDefault="007E153B" w:rsidP="007E1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МП </w:t>
            </w:r>
          </w:p>
        </w:tc>
        <w:tc>
          <w:tcPr>
            <w:tcW w:w="1134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08" w:type="dxa"/>
          </w:tcPr>
          <w:p w:rsidR="007E153B" w:rsidRPr="00E47B02" w:rsidRDefault="00B00D4B" w:rsidP="00B00D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08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984" w:type="dxa"/>
          </w:tcPr>
          <w:p w:rsidR="007E153B" w:rsidRPr="00E47B02" w:rsidRDefault="00B00D4B" w:rsidP="00B00D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от 10.09.2020 №1687 «О своевременном оповещении и информировании населения об угрозе возникновения или возникновении чрезвычайных ситуаций»</w:t>
            </w:r>
          </w:p>
        </w:tc>
        <w:tc>
          <w:tcPr>
            <w:tcW w:w="1276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МКУ «УГЗН»</w:t>
            </w:r>
          </w:p>
        </w:tc>
      </w:tr>
      <w:tr w:rsidR="007E153B" w:rsidRPr="00E47B02" w:rsidTr="0005080D">
        <w:trPr>
          <w:trHeight w:val="405"/>
        </w:trPr>
        <w:tc>
          <w:tcPr>
            <w:tcW w:w="15021" w:type="dxa"/>
            <w:gridSpan w:val="15"/>
            <w:vAlign w:val="center"/>
          </w:tcPr>
          <w:p w:rsidR="007E153B" w:rsidRPr="00E47B02" w:rsidRDefault="007E153B" w:rsidP="00050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Цель 2. Обеспечение эффективной деятельности МКУ «УГЗН» в установленных сферах деятельности</w:t>
            </w:r>
          </w:p>
          <w:p w:rsidR="007E153B" w:rsidRPr="00E47B02" w:rsidRDefault="007E153B" w:rsidP="00050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2D" w:rsidRPr="00E47B02" w:rsidTr="00042A2D">
        <w:trPr>
          <w:trHeight w:val="1571"/>
        </w:trPr>
        <w:tc>
          <w:tcPr>
            <w:tcW w:w="540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74" w:type="dxa"/>
            <w:vAlign w:val="center"/>
          </w:tcPr>
          <w:p w:rsidR="007E153B" w:rsidRPr="00E47B02" w:rsidRDefault="007E153B" w:rsidP="000508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Обеспечение уровня работоспособности МКУ «УГЗН» до 100%</w:t>
            </w:r>
          </w:p>
        </w:tc>
        <w:tc>
          <w:tcPr>
            <w:tcW w:w="1134" w:type="dxa"/>
          </w:tcPr>
          <w:p w:rsidR="007E153B" w:rsidRPr="00E47B02" w:rsidRDefault="007E153B" w:rsidP="007E1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МП </w:t>
            </w:r>
          </w:p>
        </w:tc>
        <w:tc>
          <w:tcPr>
            <w:tcW w:w="1134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7E153B" w:rsidRPr="00E47B02" w:rsidRDefault="00B00D4B" w:rsidP="00B00D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Часть 4 статьи 51 Федерального закона от 06.10.2003 №131-ФЗ «Об общих принципах организации местного самоуправления в Российской Федерации»</w:t>
            </w:r>
          </w:p>
        </w:tc>
        <w:tc>
          <w:tcPr>
            <w:tcW w:w="1276" w:type="dxa"/>
          </w:tcPr>
          <w:p w:rsidR="007E153B" w:rsidRPr="00E47B02" w:rsidRDefault="007E153B" w:rsidP="00050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МКУ «УГЗН»</w:t>
            </w:r>
          </w:p>
        </w:tc>
      </w:tr>
      <w:tr w:rsidR="00634AE6" w:rsidRPr="00E47B02" w:rsidTr="00042A2D">
        <w:trPr>
          <w:trHeight w:val="2536"/>
        </w:trPr>
        <w:tc>
          <w:tcPr>
            <w:tcW w:w="540" w:type="dxa"/>
          </w:tcPr>
          <w:p w:rsidR="00634AE6" w:rsidRPr="00E47B02" w:rsidRDefault="00634AE6" w:rsidP="00634A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74" w:type="dxa"/>
            <w:vAlign w:val="center"/>
          </w:tcPr>
          <w:p w:rsidR="00634AE6" w:rsidRPr="00E47B02" w:rsidRDefault="00634AE6" w:rsidP="00634A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налоговых расходов городского округа, реализованных посредством предоставления льготы на земельный налог МКУ «УГЗН» </w:t>
            </w:r>
          </w:p>
        </w:tc>
        <w:tc>
          <w:tcPr>
            <w:tcW w:w="1134" w:type="dxa"/>
          </w:tcPr>
          <w:p w:rsidR="00634AE6" w:rsidRPr="00E47B02" w:rsidRDefault="00634AE6" w:rsidP="00634A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МП </w:t>
            </w:r>
          </w:p>
        </w:tc>
        <w:tc>
          <w:tcPr>
            <w:tcW w:w="1134" w:type="dxa"/>
          </w:tcPr>
          <w:p w:rsidR="00634AE6" w:rsidRPr="00E47B02" w:rsidRDefault="00634AE6" w:rsidP="00634A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634AE6" w:rsidRPr="00E47B02" w:rsidRDefault="00634AE6" w:rsidP="00634A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634AE6" w:rsidRPr="00E47B02" w:rsidRDefault="00634AE6" w:rsidP="00634A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634AE6" w:rsidRPr="00E47B02" w:rsidRDefault="00634AE6" w:rsidP="00634A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34AE6" w:rsidRPr="00E47B02" w:rsidRDefault="00634AE6" w:rsidP="00634A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34AE6" w:rsidRPr="00E47B02" w:rsidRDefault="00634AE6" w:rsidP="00634A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634AE6" w:rsidRPr="00E47B02" w:rsidRDefault="00634AE6" w:rsidP="00634A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34AE6" w:rsidRPr="00E47B02" w:rsidRDefault="00634AE6" w:rsidP="00634A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34AE6" w:rsidRPr="00E47B02" w:rsidRDefault="00634AE6" w:rsidP="00634A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34AE6" w:rsidRPr="00E47B02" w:rsidRDefault="00634AE6" w:rsidP="00634A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634AE6" w:rsidRPr="00E47B02" w:rsidRDefault="00634AE6" w:rsidP="00634AE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Решение Думы города Мегиона от 27.09.2024 №401 «О земельном налоге»</w:t>
            </w:r>
          </w:p>
        </w:tc>
        <w:tc>
          <w:tcPr>
            <w:tcW w:w="1276" w:type="dxa"/>
          </w:tcPr>
          <w:p w:rsidR="00634AE6" w:rsidRPr="00E47B02" w:rsidRDefault="00634AE6" w:rsidP="00634A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МКУ «УГЗН»</w:t>
            </w:r>
          </w:p>
        </w:tc>
      </w:tr>
    </w:tbl>
    <w:p w:rsidR="007E153B" w:rsidRPr="00E47B02" w:rsidRDefault="007E153B" w:rsidP="003E3C58">
      <w:pPr>
        <w:rPr>
          <w:rFonts w:ascii="Times New Roman" w:hAnsi="Times New Roman" w:cs="Times New Roman"/>
          <w:sz w:val="24"/>
          <w:szCs w:val="24"/>
        </w:rPr>
      </w:pPr>
    </w:p>
    <w:p w:rsidR="00F378F5" w:rsidRPr="00E47B02" w:rsidRDefault="00F378F5" w:rsidP="003E3C58">
      <w:pPr>
        <w:rPr>
          <w:rFonts w:ascii="Times New Roman" w:hAnsi="Times New Roman" w:cs="Times New Roman"/>
          <w:sz w:val="24"/>
          <w:szCs w:val="24"/>
        </w:rPr>
      </w:pPr>
    </w:p>
    <w:p w:rsidR="00F378F5" w:rsidRPr="00E47B02" w:rsidRDefault="00F378F5" w:rsidP="003E3C58">
      <w:pPr>
        <w:rPr>
          <w:rFonts w:ascii="Times New Roman" w:hAnsi="Times New Roman" w:cs="Times New Roman"/>
          <w:sz w:val="24"/>
          <w:szCs w:val="24"/>
        </w:rPr>
      </w:pPr>
    </w:p>
    <w:p w:rsidR="00126FE8" w:rsidRPr="00E47B02" w:rsidRDefault="00126FE8" w:rsidP="003E3C58">
      <w:pPr>
        <w:rPr>
          <w:rFonts w:ascii="Times New Roman" w:hAnsi="Times New Roman" w:cs="Times New Roman"/>
          <w:sz w:val="24"/>
          <w:szCs w:val="24"/>
        </w:rPr>
      </w:pPr>
    </w:p>
    <w:p w:rsidR="00F378F5" w:rsidRPr="00E47B02" w:rsidRDefault="00F378F5" w:rsidP="003E3C58">
      <w:pPr>
        <w:rPr>
          <w:rFonts w:ascii="Times New Roman" w:hAnsi="Times New Roman" w:cs="Times New Roman"/>
          <w:sz w:val="24"/>
          <w:szCs w:val="24"/>
        </w:rPr>
      </w:pPr>
    </w:p>
    <w:p w:rsidR="00F378F5" w:rsidRPr="00E47B02" w:rsidRDefault="00F378F5" w:rsidP="003E3C58">
      <w:pPr>
        <w:rPr>
          <w:rFonts w:ascii="Times New Roman" w:hAnsi="Times New Roman" w:cs="Times New Roman"/>
          <w:sz w:val="24"/>
          <w:szCs w:val="24"/>
        </w:rPr>
      </w:pPr>
    </w:p>
    <w:p w:rsidR="00F378F5" w:rsidRPr="00E47B02" w:rsidRDefault="00F378F5" w:rsidP="003E3C58">
      <w:pPr>
        <w:rPr>
          <w:rFonts w:ascii="Times New Roman" w:hAnsi="Times New Roman" w:cs="Times New Roman"/>
          <w:sz w:val="24"/>
          <w:szCs w:val="24"/>
        </w:rPr>
      </w:pPr>
    </w:p>
    <w:p w:rsidR="00E43781" w:rsidRPr="00E47B02" w:rsidRDefault="00E43781" w:rsidP="00216298">
      <w:pPr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216298" w:rsidRPr="00E47B02" w:rsidRDefault="00216298" w:rsidP="00216298">
      <w:pPr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216298" w:rsidRPr="00E47B02" w:rsidRDefault="00216298" w:rsidP="00216298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8F5" w:rsidRPr="00E47B02" w:rsidRDefault="00F378F5" w:rsidP="003E3C58">
      <w:pPr>
        <w:rPr>
          <w:rFonts w:ascii="Times New Roman" w:hAnsi="Times New Roman" w:cs="Times New Roman"/>
          <w:sz w:val="24"/>
          <w:szCs w:val="24"/>
        </w:rPr>
      </w:pPr>
    </w:p>
    <w:p w:rsidR="00EC6F45" w:rsidRPr="00E47B02" w:rsidRDefault="00EC6F45" w:rsidP="003E3C58">
      <w:pPr>
        <w:rPr>
          <w:rFonts w:ascii="Times New Roman" w:hAnsi="Times New Roman" w:cs="Times New Roman"/>
          <w:sz w:val="24"/>
          <w:szCs w:val="24"/>
        </w:rPr>
      </w:pPr>
    </w:p>
    <w:p w:rsidR="00EC6F45" w:rsidRPr="00E47B02" w:rsidRDefault="00EC6F45" w:rsidP="003E3C58">
      <w:pPr>
        <w:rPr>
          <w:rFonts w:ascii="Times New Roman" w:hAnsi="Times New Roman" w:cs="Times New Roman"/>
          <w:sz w:val="24"/>
          <w:szCs w:val="24"/>
        </w:rPr>
      </w:pPr>
    </w:p>
    <w:p w:rsidR="00EC6F45" w:rsidRPr="00E47B02" w:rsidRDefault="00EC6F45" w:rsidP="003E3C58">
      <w:pPr>
        <w:rPr>
          <w:rFonts w:ascii="Times New Roman" w:hAnsi="Times New Roman" w:cs="Times New Roman"/>
          <w:sz w:val="24"/>
          <w:szCs w:val="24"/>
        </w:rPr>
      </w:pPr>
    </w:p>
    <w:p w:rsidR="00EC6F45" w:rsidRPr="00E47B02" w:rsidRDefault="00EC6F45" w:rsidP="003E3C58">
      <w:pPr>
        <w:rPr>
          <w:rFonts w:ascii="Times New Roman" w:hAnsi="Times New Roman" w:cs="Times New Roman"/>
          <w:sz w:val="24"/>
          <w:szCs w:val="24"/>
        </w:rPr>
      </w:pPr>
    </w:p>
    <w:p w:rsidR="00EC6F45" w:rsidRPr="00E47B02" w:rsidRDefault="00EC6F45" w:rsidP="003E3C58">
      <w:pPr>
        <w:rPr>
          <w:rFonts w:ascii="Times New Roman" w:hAnsi="Times New Roman" w:cs="Times New Roman"/>
          <w:sz w:val="24"/>
          <w:szCs w:val="24"/>
        </w:rPr>
      </w:pPr>
    </w:p>
    <w:p w:rsidR="00EC6F45" w:rsidRPr="00E47B02" w:rsidRDefault="00EC6F45" w:rsidP="003E3C58">
      <w:pPr>
        <w:rPr>
          <w:rFonts w:ascii="Times New Roman" w:hAnsi="Times New Roman" w:cs="Times New Roman"/>
          <w:sz w:val="24"/>
          <w:szCs w:val="24"/>
        </w:rPr>
      </w:pPr>
    </w:p>
    <w:p w:rsidR="00AE1173" w:rsidRPr="00E47B02" w:rsidRDefault="00AE1173" w:rsidP="00AE1173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E47B02">
        <w:rPr>
          <w:rFonts w:ascii="Times New Roman" w:hAnsi="Times New Roman" w:cs="Times New Roman"/>
          <w:sz w:val="24"/>
          <w:szCs w:val="24"/>
        </w:rPr>
        <w:lastRenderedPageBreak/>
        <w:t>3. План достижения показателей муниципальной программы   на 2025 год</w:t>
      </w:r>
    </w:p>
    <w:p w:rsidR="00AE1173" w:rsidRPr="00E47B02" w:rsidRDefault="00AE1173" w:rsidP="00AE1173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93" w:type="dxa"/>
        <w:tblInd w:w="-289" w:type="dxa"/>
        <w:tblLook w:val="04A0" w:firstRow="1" w:lastRow="0" w:firstColumn="1" w:lastColumn="0" w:noHBand="0" w:noVBand="1"/>
      </w:tblPr>
      <w:tblGrid>
        <w:gridCol w:w="618"/>
        <w:gridCol w:w="2751"/>
        <w:gridCol w:w="1826"/>
        <w:gridCol w:w="1415"/>
        <w:gridCol w:w="1896"/>
        <w:gridCol w:w="1984"/>
        <w:gridCol w:w="1985"/>
        <w:gridCol w:w="1700"/>
        <w:gridCol w:w="1418"/>
      </w:tblGrid>
      <w:tr w:rsidR="007222C2" w:rsidRPr="00E47B02" w:rsidTr="0005080D">
        <w:tc>
          <w:tcPr>
            <w:tcW w:w="618" w:type="dxa"/>
            <w:vMerge w:val="restart"/>
          </w:tcPr>
          <w:p w:rsidR="00AE1173" w:rsidRPr="00E47B02" w:rsidRDefault="00AE1173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51" w:type="dxa"/>
            <w:vMerge w:val="restart"/>
          </w:tcPr>
          <w:p w:rsidR="00AE1173" w:rsidRPr="00E47B02" w:rsidRDefault="00AE1173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26" w:type="dxa"/>
            <w:vMerge w:val="restart"/>
          </w:tcPr>
          <w:p w:rsidR="00AE1173" w:rsidRPr="00E47B02" w:rsidRDefault="00AE1173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5" w:type="dxa"/>
            <w:vMerge w:val="restart"/>
          </w:tcPr>
          <w:p w:rsidR="00AE1173" w:rsidRPr="00E47B02" w:rsidRDefault="00AE1173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Еденица измерения (по ОКЕЙ)</w:t>
            </w:r>
          </w:p>
        </w:tc>
        <w:tc>
          <w:tcPr>
            <w:tcW w:w="7565" w:type="dxa"/>
            <w:gridSpan w:val="4"/>
          </w:tcPr>
          <w:p w:rsidR="00AE1173" w:rsidRPr="00E47B02" w:rsidRDefault="00AE1173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кварталам/месяцам</w:t>
            </w:r>
          </w:p>
        </w:tc>
        <w:tc>
          <w:tcPr>
            <w:tcW w:w="1418" w:type="dxa"/>
            <w:vMerge w:val="restart"/>
          </w:tcPr>
          <w:p w:rsidR="00AE1173" w:rsidRPr="00E47B02" w:rsidRDefault="00AE1173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На конец    года</w:t>
            </w:r>
          </w:p>
        </w:tc>
      </w:tr>
      <w:tr w:rsidR="007222C2" w:rsidRPr="00E47B02" w:rsidTr="00AE1173">
        <w:tc>
          <w:tcPr>
            <w:tcW w:w="618" w:type="dxa"/>
            <w:vMerge/>
          </w:tcPr>
          <w:p w:rsidR="00AE1173" w:rsidRPr="00E47B02" w:rsidRDefault="00AE1173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AE1173" w:rsidRPr="00E47B02" w:rsidRDefault="00AE1173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</w:tcPr>
          <w:p w:rsidR="00AE1173" w:rsidRPr="00E47B02" w:rsidRDefault="00AE1173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AE1173" w:rsidRPr="00E47B02" w:rsidRDefault="00AE1173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AE1173" w:rsidRPr="00E47B02" w:rsidRDefault="00AE1173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1984" w:type="dxa"/>
          </w:tcPr>
          <w:p w:rsidR="00AE1173" w:rsidRPr="00E47B02" w:rsidRDefault="00AE1173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1985" w:type="dxa"/>
          </w:tcPr>
          <w:p w:rsidR="00AE1173" w:rsidRPr="00E47B02" w:rsidRDefault="00AE1173" w:rsidP="00AE1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1700" w:type="dxa"/>
          </w:tcPr>
          <w:p w:rsidR="00AE1173" w:rsidRPr="00E47B02" w:rsidRDefault="00AE1173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1418" w:type="dxa"/>
            <w:vMerge/>
          </w:tcPr>
          <w:p w:rsidR="00AE1173" w:rsidRPr="00E47B02" w:rsidRDefault="00AE1173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2C2" w:rsidRPr="00E47B02" w:rsidTr="00AE1173">
        <w:trPr>
          <w:trHeight w:val="374"/>
        </w:trPr>
        <w:tc>
          <w:tcPr>
            <w:tcW w:w="618" w:type="dxa"/>
          </w:tcPr>
          <w:p w:rsidR="00AE1173" w:rsidRPr="00E47B02" w:rsidRDefault="00AE1173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1" w:type="dxa"/>
          </w:tcPr>
          <w:p w:rsidR="00AE1173" w:rsidRPr="00E47B02" w:rsidRDefault="00AE1173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6" w:type="dxa"/>
          </w:tcPr>
          <w:p w:rsidR="00AE1173" w:rsidRPr="00E47B02" w:rsidRDefault="00AE1173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AE1173" w:rsidRPr="00E47B02" w:rsidRDefault="00AE1173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6" w:type="dxa"/>
          </w:tcPr>
          <w:p w:rsidR="00AE1173" w:rsidRPr="00E47B02" w:rsidRDefault="00AE1173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E1173" w:rsidRPr="00E47B02" w:rsidRDefault="00AE1173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1173" w:rsidRPr="00E47B02" w:rsidRDefault="00AE1173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AE1173" w:rsidRPr="00E47B02" w:rsidRDefault="00AE1173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</w:tcPr>
          <w:p w:rsidR="00AE1173" w:rsidRPr="00E47B02" w:rsidRDefault="00AE1173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AE1173" w:rsidRPr="00E47B02" w:rsidRDefault="00AE1173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222C2" w:rsidRPr="00E47B02" w:rsidTr="0005080D">
        <w:tc>
          <w:tcPr>
            <w:tcW w:w="618" w:type="dxa"/>
          </w:tcPr>
          <w:p w:rsidR="00AE1173" w:rsidRPr="00E47B02" w:rsidRDefault="00AE1173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975" w:type="dxa"/>
            <w:gridSpan w:val="8"/>
          </w:tcPr>
          <w:p w:rsidR="00347F3F" w:rsidRPr="00E47B02" w:rsidRDefault="00347F3F" w:rsidP="00347F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Цель 1 Обеспечение устойчивого социально-экономического развития города Мегиона, а также приемлемого уровня безопасности жизнедеятельности, необходимого уровня защищенности населения и территории города Мегиона, материальных и культурных ценностей от опасностей, возникающих при военных конфликтах и чрезвычайных ситуациях  </w:t>
            </w:r>
          </w:p>
          <w:p w:rsidR="00AE1173" w:rsidRPr="00E47B02" w:rsidRDefault="00AE1173" w:rsidP="00AE1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2C2" w:rsidRPr="00E47B02" w:rsidTr="0005080D">
        <w:tc>
          <w:tcPr>
            <w:tcW w:w="618" w:type="dxa"/>
          </w:tcPr>
          <w:p w:rsidR="00252993" w:rsidRPr="00E47B02" w:rsidRDefault="00252993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51" w:type="dxa"/>
          </w:tcPr>
          <w:p w:rsidR="00252993" w:rsidRPr="00E47B02" w:rsidRDefault="00252993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Обеспечение надежности функционирования единой дежурно-диспетчерской службы каналами связи на уровне 100%</w:t>
            </w:r>
          </w:p>
        </w:tc>
        <w:tc>
          <w:tcPr>
            <w:tcW w:w="1826" w:type="dxa"/>
          </w:tcPr>
          <w:p w:rsidR="00252993" w:rsidRPr="00E47B02" w:rsidRDefault="007222C2" w:rsidP="00824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МП </w:t>
            </w:r>
          </w:p>
        </w:tc>
        <w:tc>
          <w:tcPr>
            <w:tcW w:w="1415" w:type="dxa"/>
          </w:tcPr>
          <w:p w:rsidR="00252993" w:rsidRPr="00E47B02" w:rsidRDefault="007222C2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96" w:type="dxa"/>
          </w:tcPr>
          <w:p w:rsidR="00252993" w:rsidRPr="00E47B02" w:rsidRDefault="007222C2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252993" w:rsidRPr="00E47B02" w:rsidRDefault="007222C2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252993" w:rsidRPr="00E47B02" w:rsidRDefault="007222C2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:rsidR="00252993" w:rsidRPr="00E47B02" w:rsidRDefault="007222C2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252993" w:rsidRPr="00E47B02" w:rsidRDefault="007222C2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222C2" w:rsidRPr="00E47B02" w:rsidTr="0005080D">
        <w:tc>
          <w:tcPr>
            <w:tcW w:w="618" w:type="dxa"/>
          </w:tcPr>
          <w:p w:rsidR="00252993" w:rsidRPr="00E47B02" w:rsidRDefault="00252993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751" w:type="dxa"/>
          </w:tcPr>
          <w:p w:rsidR="00252993" w:rsidRPr="00E47B02" w:rsidRDefault="00252993" w:rsidP="007E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информационно – пропагандистской печатной продукции по вопросам пожарной безопасности распространяемой среди населения города </w:t>
            </w:r>
          </w:p>
        </w:tc>
        <w:tc>
          <w:tcPr>
            <w:tcW w:w="1826" w:type="dxa"/>
          </w:tcPr>
          <w:p w:rsidR="00252993" w:rsidRPr="00E47B02" w:rsidRDefault="007222C2" w:rsidP="00B1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МП </w:t>
            </w:r>
          </w:p>
        </w:tc>
        <w:tc>
          <w:tcPr>
            <w:tcW w:w="1415" w:type="dxa"/>
          </w:tcPr>
          <w:p w:rsidR="00252993" w:rsidRPr="00E47B02" w:rsidRDefault="007222C2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96" w:type="dxa"/>
          </w:tcPr>
          <w:p w:rsidR="00252993" w:rsidRPr="00E47B02" w:rsidRDefault="00CF410F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1984" w:type="dxa"/>
          </w:tcPr>
          <w:p w:rsidR="00252993" w:rsidRPr="00E47B02" w:rsidRDefault="00CF410F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1985" w:type="dxa"/>
          </w:tcPr>
          <w:p w:rsidR="00252993" w:rsidRPr="00E47B02" w:rsidRDefault="00CF410F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1700" w:type="dxa"/>
          </w:tcPr>
          <w:p w:rsidR="00252993" w:rsidRPr="00E47B02" w:rsidRDefault="00CF410F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1418" w:type="dxa"/>
          </w:tcPr>
          <w:p w:rsidR="00252993" w:rsidRPr="00E47B02" w:rsidRDefault="00CF410F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</w:tr>
      <w:tr w:rsidR="007222C2" w:rsidRPr="00E47B02" w:rsidTr="0005080D">
        <w:tc>
          <w:tcPr>
            <w:tcW w:w="618" w:type="dxa"/>
          </w:tcPr>
          <w:p w:rsidR="00252993" w:rsidRPr="00E47B02" w:rsidRDefault="00252993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751" w:type="dxa"/>
          </w:tcPr>
          <w:p w:rsidR="00252993" w:rsidRPr="00E47B02" w:rsidRDefault="00252993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Обеспечение уровня выполнения мероприятий по предупреждению и ликвидации чрезвычайных ситуаций до 100%</w:t>
            </w:r>
          </w:p>
        </w:tc>
        <w:tc>
          <w:tcPr>
            <w:tcW w:w="1826" w:type="dxa"/>
          </w:tcPr>
          <w:p w:rsidR="00252993" w:rsidRPr="00E47B02" w:rsidRDefault="007222C2" w:rsidP="007E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МП </w:t>
            </w:r>
          </w:p>
        </w:tc>
        <w:tc>
          <w:tcPr>
            <w:tcW w:w="1415" w:type="dxa"/>
          </w:tcPr>
          <w:p w:rsidR="00252993" w:rsidRPr="00E47B02" w:rsidRDefault="007222C2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96" w:type="dxa"/>
          </w:tcPr>
          <w:p w:rsidR="00252993" w:rsidRPr="00E47B02" w:rsidRDefault="007222C2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252993" w:rsidRPr="00E47B02" w:rsidRDefault="007222C2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252993" w:rsidRPr="00E47B02" w:rsidRDefault="007222C2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:rsidR="00252993" w:rsidRPr="00E47B02" w:rsidRDefault="007222C2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252993" w:rsidRPr="00E47B02" w:rsidRDefault="007222C2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222C2" w:rsidRPr="00E47B02" w:rsidTr="0005080D">
        <w:tc>
          <w:tcPr>
            <w:tcW w:w="618" w:type="dxa"/>
          </w:tcPr>
          <w:p w:rsidR="00252993" w:rsidRPr="00E47B02" w:rsidRDefault="00252993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751" w:type="dxa"/>
          </w:tcPr>
          <w:p w:rsidR="00252993" w:rsidRPr="00E47B02" w:rsidRDefault="00252993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Поддержание временных показателей на оповещение населения на уровне не более 5 минут</w:t>
            </w:r>
          </w:p>
        </w:tc>
        <w:tc>
          <w:tcPr>
            <w:tcW w:w="1826" w:type="dxa"/>
          </w:tcPr>
          <w:p w:rsidR="00252993" w:rsidRPr="00E47B02" w:rsidRDefault="007222C2" w:rsidP="007E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МП </w:t>
            </w:r>
          </w:p>
        </w:tc>
        <w:tc>
          <w:tcPr>
            <w:tcW w:w="1415" w:type="dxa"/>
          </w:tcPr>
          <w:p w:rsidR="00252993" w:rsidRPr="00E47B02" w:rsidRDefault="007222C2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896" w:type="dxa"/>
          </w:tcPr>
          <w:p w:rsidR="00252993" w:rsidRPr="00E47B02" w:rsidRDefault="007222C2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252993" w:rsidRPr="00E47B02" w:rsidRDefault="007222C2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52993" w:rsidRPr="00E47B02" w:rsidRDefault="007222C2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</w:tcPr>
          <w:p w:rsidR="00252993" w:rsidRPr="00E47B02" w:rsidRDefault="007222C2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252993" w:rsidRPr="00E47B02" w:rsidRDefault="007222C2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22C2" w:rsidRPr="00E47B02" w:rsidTr="0005080D">
        <w:tc>
          <w:tcPr>
            <w:tcW w:w="618" w:type="dxa"/>
          </w:tcPr>
          <w:p w:rsidR="00252993" w:rsidRPr="00E47B02" w:rsidRDefault="00252993" w:rsidP="00252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975" w:type="dxa"/>
            <w:gridSpan w:val="8"/>
            <w:vAlign w:val="center"/>
          </w:tcPr>
          <w:p w:rsidR="00252993" w:rsidRPr="00E47B02" w:rsidRDefault="005A31E9" w:rsidP="002529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2</w:t>
            </w:r>
            <w:r w:rsidR="00252993"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эффективной деятельности МКУ «УГЗН» в установленных сферах деятельности</w:t>
            </w:r>
          </w:p>
          <w:p w:rsidR="00252993" w:rsidRPr="00E47B02" w:rsidRDefault="00252993" w:rsidP="002529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2C2" w:rsidRPr="00E47B02" w:rsidTr="0005080D">
        <w:tc>
          <w:tcPr>
            <w:tcW w:w="618" w:type="dxa"/>
          </w:tcPr>
          <w:p w:rsidR="00252993" w:rsidRPr="00E47B02" w:rsidRDefault="00252993" w:rsidP="00252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751" w:type="dxa"/>
            <w:vAlign w:val="center"/>
          </w:tcPr>
          <w:p w:rsidR="00252993" w:rsidRPr="00E47B02" w:rsidRDefault="00252993" w:rsidP="002529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Обеспечение уровня работоспособности МКУ «УГЗН» до 100%</w:t>
            </w:r>
          </w:p>
        </w:tc>
        <w:tc>
          <w:tcPr>
            <w:tcW w:w="1826" w:type="dxa"/>
          </w:tcPr>
          <w:p w:rsidR="00252993" w:rsidRPr="00E47B02" w:rsidRDefault="007222C2" w:rsidP="00B1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МП </w:t>
            </w:r>
          </w:p>
        </w:tc>
        <w:tc>
          <w:tcPr>
            <w:tcW w:w="1415" w:type="dxa"/>
          </w:tcPr>
          <w:p w:rsidR="00252993" w:rsidRPr="00E47B02" w:rsidRDefault="007222C2" w:rsidP="00252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96" w:type="dxa"/>
          </w:tcPr>
          <w:p w:rsidR="00252993" w:rsidRPr="00E47B02" w:rsidRDefault="007222C2" w:rsidP="00252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252993" w:rsidRPr="00E47B02" w:rsidRDefault="007222C2" w:rsidP="00252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252993" w:rsidRPr="00E47B02" w:rsidRDefault="007222C2" w:rsidP="00252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:rsidR="00252993" w:rsidRPr="00E47B02" w:rsidRDefault="007222C2" w:rsidP="00252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252993" w:rsidRPr="00E47B02" w:rsidRDefault="007222C2" w:rsidP="00252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222C2" w:rsidRPr="00E47B02" w:rsidTr="0005080D">
        <w:tc>
          <w:tcPr>
            <w:tcW w:w="618" w:type="dxa"/>
          </w:tcPr>
          <w:p w:rsidR="00252993" w:rsidRPr="00E47B02" w:rsidRDefault="00252993" w:rsidP="00252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751" w:type="dxa"/>
          </w:tcPr>
          <w:p w:rsidR="00252993" w:rsidRPr="00E47B02" w:rsidRDefault="00252993" w:rsidP="007E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налоговых расходов городского округа, реализованных посредством предоставления льготы на земельный налог МКУ «УГЗН» </w:t>
            </w:r>
          </w:p>
        </w:tc>
        <w:tc>
          <w:tcPr>
            <w:tcW w:w="1826" w:type="dxa"/>
          </w:tcPr>
          <w:p w:rsidR="00252993" w:rsidRPr="00E47B02" w:rsidRDefault="007222C2" w:rsidP="00B1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МП </w:t>
            </w:r>
          </w:p>
        </w:tc>
        <w:tc>
          <w:tcPr>
            <w:tcW w:w="1415" w:type="dxa"/>
          </w:tcPr>
          <w:p w:rsidR="00252993" w:rsidRPr="00E47B02" w:rsidRDefault="007222C2" w:rsidP="00252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96" w:type="dxa"/>
          </w:tcPr>
          <w:p w:rsidR="00252993" w:rsidRPr="00E47B02" w:rsidRDefault="007222C2" w:rsidP="00252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252993" w:rsidRPr="00E47B02" w:rsidRDefault="007222C2" w:rsidP="00252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252993" w:rsidRPr="00E47B02" w:rsidRDefault="007222C2" w:rsidP="00252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:rsidR="00252993" w:rsidRPr="00E47B02" w:rsidRDefault="007222C2" w:rsidP="00252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252993" w:rsidRPr="00E47B02" w:rsidRDefault="007222C2" w:rsidP="00252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378F5" w:rsidRPr="00E47B02" w:rsidRDefault="00F378F5" w:rsidP="003E3C58">
      <w:pPr>
        <w:rPr>
          <w:rFonts w:ascii="Times New Roman" w:hAnsi="Times New Roman" w:cs="Times New Roman"/>
          <w:sz w:val="24"/>
          <w:szCs w:val="24"/>
        </w:rPr>
      </w:pPr>
    </w:p>
    <w:p w:rsidR="00F378F5" w:rsidRPr="00E47B02" w:rsidRDefault="00F378F5" w:rsidP="003E3C58">
      <w:pPr>
        <w:rPr>
          <w:rFonts w:ascii="Times New Roman" w:hAnsi="Times New Roman" w:cs="Times New Roman"/>
          <w:sz w:val="24"/>
          <w:szCs w:val="24"/>
        </w:rPr>
      </w:pPr>
    </w:p>
    <w:p w:rsidR="00F378F5" w:rsidRPr="00E47B02" w:rsidRDefault="00F378F5" w:rsidP="003E3C58">
      <w:pPr>
        <w:rPr>
          <w:rFonts w:ascii="Times New Roman" w:hAnsi="Times New Roman" w:cs="Times New Roman"/>
          <w:sz w:val="24"/>
          <w:szCs w:val="24"/>
        </w:rPr>
      </w:pPr>
    </w:p>
    <w:p w:rsidR="00F378F5" w:rsidRPr="00E47B02" w:rsidRDefault="00F378F5" w:rsidP="003E3C58">
      <w:pPr>
        <w:rPr>
          <w:rFonts w:ascii="Times New Roman" w:hAnsi="Times New Roman" w:cs="Times New Roman"/>
          <w:sz w:val="24"/>
          <w:szCs w:val="24"/>
        </w:rPr>
      </w:pPr>
    </w:p>
    <w:p w:rsidR="0094761A" w:rsidRPr="00E47B02" w:rsidRDefault="0094761A" w:rsidP="003E3C58">
      <w:pPr>
        <w:rPr>
          <w:rFonts w:ascii="Times New Roman" w:hAnsi="Times New Roman" w:cs="Times New Roman"/>
          <w:sz w:val="24"/>
          <w:szCs w:val="24"/>
        </w:rPr>
      </w:pPr>
    </w:p>
    <w:p w:rsidR="00E43781" w:rsidRPr="00E47B02" w:rsidRDefault="00E43781" w:rsidP="00E43781">
      <w:pPr>
        <w:spacing w:after="0" w:line="240" w:lineRule="auto"/>
        <w:ind w:left="10065"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298" w:rsidRPr="00E47B02" w:rsidRDefault="00216298" w:rsidP="00E43781">
      <w:pPr>
        <w:spacing w:after="0" w:line="240" w:lineRule="auto"/>
        <w:ind w:left="10065"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298" w:rsidRPr="00E47B02" w:rsidRDefault="00216298" w:rsidP="00E43781">
      <w:pPr>
        <w:spacing w:after="0" w:line="240" w:lineRule="auto"/>
        <w:ind w:left="10065"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298" w:rsidRPr="00E47B02" w:rsidRDefault="00216298" w:rsidP="00E43781">
      <w:pPr>
        <w:spacing w:after="0" w:line="240" w:lineRule="auto"/>
        <w:ind w:left="10065"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FE8" w:rsidRPr="00E47B02" w:rsidRDefault="00126FE8" w:rsidP="003E3C58">
      <w:pPr>
        <w:rPr>
          <w:rFonts w:ascii="Times New Roman" w:hAnsi="Times New Roman" w:cs="Times New Roman"/>
          <w:sz w:val="24"/>
          <w:szCs w:val="24"/>
        </w:rPr>
      </w:pPr>
    </w:p>
    <w:p w:rsidR="00EC6F45" w:rsidRPr="00E47B02" w:rsidRDefault="00EC6F45" w:rsidP="003E3C58">
      <w:pPr>
        <w:rPr>
          <w:rFonts w:ascii="Times New Roman" w:hAnsi="Times New Roman" w:cs="Times New Roman"/>
          <w:sz w:val="24"/>
          <w:szCs w:val="24"/>
        </w:rPr>
      </w:pPr>
    </w:p>
    <w:p w:rsidR="00126FE8" w:rsidRPr="00E47B02" w:rsidRDefault="00126FE8" w:rsidP="003E3C58">
      <w:pPr>
        <w:rPr>
          <w:rFonts w:ascii="Times New Roman" w:hAnsi="Times New Roman" w:cs="Times New Roman"/>
          <w:sz w:val="24"/>
          <w:szCs w:val="24"/>
        </w:rPr>
      </w:pPr>
    </w:p>
    <w:p w:rsidR="00126FE8" w:rsidRPr="00E47B02" w:rsidRDefault="00126FE8" w:rsidP="003E3C58">
      <w:pPr>
        <w:rPr>
          <w:rFonts w:ascii="Times New Roman" w:hAnsi="Times New Roman" w:cs="Times New Roman"/>
          <w:sz w:val="24"/>
          <w:szCs w:val="24"/>
        </w:rPr>
      </w:pPr>
    </w:p>
    <w:p w:rsidR="009E270A" w:rsidRPr="00E47B02" w:rsidRDefault="004B1E43" w:rsidP="007437BE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E47B02">
        <w:rPr>
          <w:rFonts w:ascii="Times New Roman" w:hAnsi="Times New Roman" w:cs="Times New Roman"/>
          <w:sz w:val="24"/>
          <w:szCs w:val="24"/>
        </w:rPr>
        <w:lastRenderedPageBreak/>
        <w:t>4. Структура муниципальной программы</w:t>
      </w:r>
    </w:p>
    <w:p w:rsidR="007437BE" w:rsidRPr="00E47B02" w:rsidRDefault="007437BE" w:rsidP="007437BE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35" w:type="dxa"/>
        <w:tblInd w:w="-431" w:type="dxa"/>
        <w:tblLook w:val="04A0" w:firstRow="1" w:lastRow="0" w:firstColumn="1" w:lastColumn="0" w:noHBand="0" w:noVBand="1"/>
      </w:tblPr>
      <w:tblGrid>
        <w:gridCol w:w="710"/>
        <w:gridCol w:w="4678"/>
        <w:gridCol w:w="6252"/>
        <w:gridCol w:w="4095"/>
      </w:tblGrid>
      <w:tr w:rsidR="004B1E43" w:rsidRPr="00E47B02" w:rsidTr="00C92B61">
        <w:tc>
          <w:tcPr>
            <w:tcW w:w="710" w:type="dxa"/>
          </w:tcPr>
          <w:p w:rsidR="004B1E43" w:rsidRPr="00E47B02" w:rsidRDefault="004B1E43" w:rsidP="00563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:rsidR="004B1E43" w:rsidRPr="00E47B02" w:rsidRDefault="004B1E43" w:rsidP="00563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6252" w:type="dxa"/>
          </w:tcPr>
          <w:p w:rsidR="004B1E43" w:rsidRPr="00E47B02" w:rsidRDefault="004B1E43" w:rsidP="00563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095" w:type="dxa"/>
          </w:tcPr>
          <w:p w:rsidR="004B1E43" w:rsidRPr="00E47B02" w:rsidRDefault="00F5408D" w:rsidP="00563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(характеристика, методика расчета или ссылка на форму федерального статистического наблюдения)</w:t>
            </w:r>
          </w:p>
        </w:tc>
      </w:tr>
      <w:tr w:rsidR="004B1E43" w:rsidRPr="00E47B02" w:rsidTr="00C92B61">
        <w:tc>
          <w:tcPr>
            <w:tcW w:w="710" w:type="dxa"/>
          </w:tcPr>
          <w:p w:rsidR="004B1E43" w:rsidRPr="00E47B02" w:rsidRDefault="004B1E43" w:rsidP="00563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4B1E43" w:rsidRPr="00E47B02" w:rsidRDefault="004B1E43" w:rsidP="00563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2" w:type="dxa"/>
          </w:tcPr>
          <w:p w:rsidR="004B1E43" w:rsidRPr="00E47B02" w:rsidRDefault="004B1E43" w:rsidP="00563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95" w:type="dxa"/>
          </w:tcPr>
          <w:p w:rsidR="004B1E43" w:rsidRPr="00E47B02" w:rsidRDefault="004B1E43" w:rsidP="00563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1E43" w:rsidRPr="00E47B02" w:rsidTr="00C92B61">
        <w:tc>
          <w:tcPr>
            <w:tcW w:w="710" w:type="dxa"/>
          </w:tcPr>
          <w:p w:rsidR="004B1E43" w:rsidRPr="00E47B02" w:rsidRDefault="004B1E43" w:rsidP="00563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025" w:type="dxa"/>
            <w:gridSpan w:val="3"/>
          </w:tcPr>
          <w:p w:rsidR="004B1E43" w:rsidRPr="00E47B02" w:rsidRDefault="008E0D5D" w:rsidP="00854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B1E43" w:rsidRPr="00E47B02">
              <w:rPr>
                <w:rFonts w:ascii="Times New Roman" w:hAnsi="Times New Roman" w:cs="Times New Roman"/>
                <w:sz w:val="24"/>
                <w:szCs w:val="24"/>
              </w:rPr>
              <w:t>Направление (подпрограмма) «Функционирование единой дежурно-диспетчерской службы города Мегиона»</w:t>
            </w:r>
          </w:p>
        </w:tc>
      </w:tr>
      <w:tr w:rsidR="00AE1173" w:rsidRPr="00E47B02" w:rsidTr="00C92B61">
        <w:tc>
          <w:tcPr>
            <w:tcW w:w="710" w:type="dxa"/>
          </w:tcPr>
          <w:p w:rsidR="00AE1173" w:rsidRPr="00E47B02" w:rsidRDefault="0014539E" w:rsidP="00145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025" w:type="dxa"/>
            <w:gridSpan w:val="3"/>
          </w:tcPr>
          <w:p w:rsidR="00AE1173" w:rsidRPr="00E47B02" w:rsidRDefault="00AE1173" w:rsidP="00854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«Содержание каналов связи, обеспечение информационной безопасности</w:t>
            </w:r>
            <w:r w:rsidR="0014539E" w:rsidRPr="00E4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54528" w:rsidRPr="00E47B02" w:rsidTr="00C92B61">
        <w:tc>
          <w:tcPr>
            <w:tcW w:w="710" w:type="dxa"/>
          </w:tcPr>
          <w:p w:rsidR="00854528" w:rsidRPr="00E47B02" w:rsidRDefault="00854528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54528" w:rsidRPr="00E47B02" w:rsidRDefault="008E0D5D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МКУ «УГЗН»</w:t>
            </w:r>
            <w:r w:rsidR="00B10322"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ответственные за реализацию</w:t>
            </w:r>
          </w:p>
        </w:tc>
        <w:tc>
          <w:tcPr>
            <w:tcW w:w="10347" w:type="dxa"/>
            <w:gridSpan w:val="2"/>
          </w:tcPr>
          <w:p w:rsidR="00854528" w:rsidRPr="00E47B02" w:rsidRDefault="00854528" w:rsidP="004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Срок реализаци</w:t>
            </w:r>
            <w:r w:rsidR="00AE1173" w:rsidRPr="00E47B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0D5D"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A4963" w:rsidRPr="00E4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8E0D5D" w:rsidRPr="00E47B02">
              <w:rPr>
                <w:rFonts w:ascii="Times New Roman" w:hAnsi="Times New Roman" w:cs="Times New Roman"/>
                <w:sz w:val="24"/>
                <w:szCs w:val="24"/>
              </w:rPr>
              <w:t>-2030</w:t>
            </w:r>
          </w:p>
        </w:tc>
      </w:tr>
      <w:tr w:rsidR="008E0D5D" w:rsidRPr="00E47B02" w:rsidTr="00C92B61">
        <w:tc>
          <w:tcPr>
            <w:tcW w:w="710" w:type="dxa"/>
          </w:tcPr>
          <w:p w:rsidR="008E0D5D" w:rsidRPr="00E47B02" w:rsidRDefault="008E0D5D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678" w:type="dxa"/>
          </w:tcPr>
          <w:p w:rsidR="008E0D5D" w:rsidRPr="00E47B02" w:rsidRDefault="008E0D5D" w:rsidP="008E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8E0D5D" w:rsidRPr="00E47B02" w:rsidRDefault="00AE1173" w:rsidP="008E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«Функционирование единой дежурно-диспетчерской службы города Мегиона».</w:t>
            </w:r>
          </w:p>
        </w:tc>
        <w:tc>
          <w:tcPr>
            <w:tcW w:w="6252" w:type="dxa"/>
          </w:tcPr>
          <w:p w:rsidR="008E0D5D" w:rsidRPr="00E47B02" w:rsidRDefault="004F240C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Обеспечение прочими закупками товаров, работ и услуг, направленными на обеспечение надлежащего функционирования оборудования и каналов связи единой дежурно-диспетчерской службы</w:t>
            </w:r>
          </w:p>
        </w:tc>
        <w:tc>
          <w:tcPr>
            <w:tcW w:w="4095" w:type="dxa"/>
          </w:tcPr>
          <w:p w:rsidR="005C155E" w:rsidRPr="00E47B02" w:rsidRDefault="005C155E" w:rsidP="005C15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«Обеспечение надежности функционирования единой дежурно-диспетчерской службы каналами связи на уровне 100%»</w:t>
            </w:r>
          </w:p>
          <w:p w:rsidR="005C155E" w:rsidRPr="00E47B02" w:rsidRDefault="005C155E" w:rsidP="005C15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Характеризует фактическую обеспеченность единой дежурно-диспетчерской службы каналами связи и информационной безопасности.</w:t>
            </w:r>
          </w:p>
          <w:p w:rsidR="005C155E" w:rsidRPr="00E47B02" w:rsidRDefault="005C155E" w:rsidP="005C15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Определяется по следующей формуле</w:t>
            </w:r>
          </w:p>
          <w:p w:rsidR="005C155E" w:rsidRPr="00E47B02" w:rsidRDefault="005C155E" w:rsidP="005C15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E47B0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ЕДДС</w:t>
            </w: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 = Р</w:t>
            </w:r>
            <w:r w:rsidRPr="00E47B0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</w:t>
            </w: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 / 365 * 100,</w:t>
            </w:r>
          </w:p>
          <w:p w:rsidR="005C155E" w:rsidRPr="00E47B02" w:rsidRDefault="005C155E" w:rsidP="005C15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5C155E" w:rsidRPr="00E47B02" w:rsidRDefault="005C155E" w:rsidP="005C15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E47B0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ЕДДС </w:t>
            </w: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– уровень</w:t>
            </w:r>
            <w:r w:rsidRPr="00E47B0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фактической обеспеченности единой дежурно-диспетчерской службы каналами связи и информационной безопасности</w:t>
            </w:r>
          </w:p>
          <w:p w:rsidR="005C155E" w:rsidRPr="00E47B02" w:rsidRDefault="005C155E" w:rsidP="005C15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47B0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ф - </w:t>
            </w: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 дни фактической работы ЕДДС и отсутствие технических сбоев в работе.</w:t>
            </w:r>
          </w:p>
          <w:p w:rsidR="008E0D5D" w:rsidRPr="00E47B02" w:rsidRDefault="005C155E" w:rsidP="005C1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(показатель 1)</w:t>
            </w:r>
          </w:p>
        </w:tc>
      </w:tr>
      <w:tr w:rsidR="00C92B61" w:rsidRPr="00E47B02" w:rsidTr="0005080D">
        <w:tc>
          <w:tcPr>
            <w:tcW w:w="710" w:type="dxa"/>
          </w:tcPr>
          <w:p w:rsidR="00C92B61" w:rsidRPr="00E47B02" w:rsidRDefault="00C92B61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025" w:type="dxa"/>
            <w:gridSpan w:val="3"/>
          </w:tcPr>
          <w:p w:rsidR="00C92B61" w:rsidRPr="00E47B02" w:rsidRDefault="00C92B61" w:rsidP="00C9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2. Направление (подпрограмма) «Развитие системы оповещения населения при угрозе возникновения чрезвычайных ситуаци</w:t>
            </w:r>
            <w:r w:rsidR="005A31E9">
              <w:rPr>
                <w:rFonts w:ascii="Times New Roman" w:hAnsi="Times New Roman" w:cs="Times New Roman"/>
                <w:sz w:val="24"/>
                <w:szCs w:val="24"/>
              </w:rPr>
              <w:t>й на территории города Мегиона»</w:t>
            </w:r>
          </w:p>
        </w:tc>
      </w:tr>
      <w:tr w:rsidR="0014539E" w:rsidRPr="00E47B02" w:rsidTr="0005080D">
        <w:tc>
          <w:tcPr>
            <w:tcW w:w="710" w:type="dxa"/>
          </w:tcPr>
          <w:p w:rsidR="0014539E" w:rsidRPr="00E47B02" w:rsidRDefault="00634AE6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5025" w:type="dxa"/>
            <w:gridSpan w:val="3"/>
          </w:tcPr>
          <w:p w:rsidR="0014539E" w:rsidRPr="00E47B02" w:rsidRDefault="0014539E" w:rsidP="0011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«Совершенствование сист</w:t>
            </w:r>
            <w:r w:rsidR="001129C0">
              <w:rPr>
                <w:rFonts w:ascii="Times New Roman" w:hAnsi="Times New Roman" w:cs="Times New Roman"/>
                <w:sz w:val="24"/>
                <w:szCs w:val="24"/>
              </w:rPr>
              <w:t>емы оповещения населения города</w:t>
            </w: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2B61" w:rsidRPr="00E47B02" w:rsidTr="0005080D">
        <w:tc>
          <w:tcPr>
            <w:tcW w:w="710" w:type="dxa"/>
          </w:tcPr>
          <w:p w:rsidR="00C92B61" w:rsidRPr="00E47B02" w:rsidRDefault="00C92B61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92B61" w:rsidRPr="00E47B02" w:rsidRDefault="007E153B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МКУ «УГЗН» ответственные за реализацию</w:t>
            </w:r>
          </w:p>
        </w:tc>
        <w:tc>
          <w:tcPr>
            <w:tcW w:w="10347" w:type="dxa"/>
            <w:gridSpan w:val="2"/>
          </w:tcPr>
          <w:p w:rsidR="00C92B61" w:rsidRPr="00E47B02" w:rsidRDefault="00C92B61" w:rsidP="004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Срок реализаци</w:t>
            </w:r>
            <w:r w:rsidR="0014539E" w:rsidRPr="00E47B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A4963" w:rsidRPr="00E4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-2030</w:t>
            </w:r>
          </w:p>
        </w:tc>
      </w:tr>
      <w:tr w:rsidR="00C92B61" w:rsidRPr="00E47B02" w:rsidTr="00C92B61">
        <w:tc>
          <w:tcPr>
            <w:tcW w:w="710" w:type="dxa"/>
          </w:tcPr>
          <w:p w:rsidR="00C92B61" w:rsidRPr="00E47B02" w:rsidRDefault="00C92B61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4678" w:type="dxa"/>
          </w:tcPr>
          <w:p w:rsidR="00C92B61" w:rsidRPr="00E47B02" w:rsidRDefault="00C92B61" w:rsidP="00050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C92B61" w:rsidRPr="00E47B02" w:rsidRDefault="0014539E" w:rsidP="00050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«Совершенствование системы оповещения населения города Мегиона»</w:t>
            </w:r>
          </w:p>
        </w:tc>
        <w:tc>
          <w:tcPr>
            <w:tcW w:w="6252" w:type="dxa"/>
          </w:tcPr>
          <w:p w:rsidR="001129C0" w:rsidRDefault="004F240C" w:rsidP="001129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Обеспечение прочими закупками товаров, работ и услуг, направленными на обеспечение надлежащего функционирования оборудования системы оповещения города Мегиона</w:t>
            </w:r>
            <w:r w:rsidR="001129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129C0" w:rsidRPr="00E47B02" w:rsidRDefault="001129C0" w:rsidP="001129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Характеризует обеспечение функционирование территориальной автоматизированной системы централизованного оповещения, с целью сохранения оперативного оповещения населения в случае возникновения чрезвычайной ситуации.</w:t>
            </w:r>
          </w:p>
          <w:p w:rsidR="00C92B61" w:rsidRPr="00E47B02" w:rsidRDefault="00C92B61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</w:tcPr>
          <w:p w:rsidR="005C155E" w:rsidRPr="00E47B02" w:rsidRDefault="005C155E" w:rsidP="005C15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«Поддержание временных показателей на оповещение населения на уровне не более 5 минут»</w:t>
            </w:r>
          </w:p>
          <w:p w:rsidR="005C155E" w:rsidRPr="00E47B02" w:rsidRDefault="005C155E" w:rsidP="005C15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Определяется фактическими замерами временных показателей при проведении запуска территориальной автоматизированной системы централизованного оповещения</w:t>
            </w:r>
          </w:p>
          <w:p w:rsidR="00C92B61" w:rsidRPr="00E47B02" w:rsidRDefault="005C155E" w:rsidP="00392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(показатель </w:t>
            </w:r>
            <w:r w:rsidR="00392EBA" w:rsidRPr="00E47B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92B61" w:rsidRPr="00E47B02" w:rsidTr="0005080D">
        <w:tc>
          <w:tcPr>
            <w:tcW w:w="710" w:type="dxa"/>
          </w:tcPr>
          <w:p w:rsidR="00C92B61" w:rsidRPr="00E47B02" w:rsidRDefault="00C92B61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025" w:type="dxa"/>
            <w:gridSpan w:val="3"/>
          </w:tcPr>
          <w:p w:rsidR="00C92B61" w:rsidRPr="00E47B02" w:rsidRDefault="00C92B61" w:rsidP="00C9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3. Направление (подпрограмма) «Предупреждение и ликвидация чрезвычайных ситуаций»</w:t>
            </w:r>
          </w:p>
        </w:tc>
      </w:tr>
      <w:tr w:rsidR="0014539E" w:rsidRPr="00E47B02" w:rsidTr="0005080D">
        <w:tc>
          <w:tcPr>
            <w:tcW w:w="710" w:type="dxa"/>
          </w:tcPr>
          <w:p w:rsidR="0014539E" w:rsidRPr="00E47B02" w:rsidRDefault="00634AE6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5025" w:type="dxa"/>
            <w:gridSpan w:val="3"/>
          </w:tcPr>
          <w:p w:rsidR="0014539E" w:rsidRPr="00E47B02" w:rsidRDefault="0014539E" w:rsidP="00170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«Обесп</w:t>
            </w:r>
            <w:r w:rsidR="005A31E9">
              <w:rPr>
                <w:rFonts w:ascii="Times New Roman" w:hAnsi="Times New Roman" w:cs="Times New Roman"/>
                <w:sz w:val="24"/>
                <w:szCs w:val="24"/>
              </w:rPr>
              <w:t>ечение деятельности МКУ «УГЗН»</w:t>
            </w:r>
          </w:p>
        </w:tc>
      </w:tr>
      <w:tr w:rsidR="00C92B61" w:rsidRPr="00E47B02" w:rsidTr="0005080D">
        <w:tc>
          <w:tcPr>
            <w:tcW w:w="710" w:type="dxa"/>
          </w:tcPr>
          <w:p w:rsidR="00C92B61" w:rsidRPr="00E47B02" w:rsidRDefault="00C92B61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92B61" w:rsidRPr="00E47B02" w:rsidRDefault="007E153B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МКУ «УГЗН» ответственные за реализацию</w:t>
            </w:r>
          </w:p>
        </w:tc>
        <w:tc>
          <w:tcPr>
            <w:tcW w:w="10347" w:type="dxa"/>
            <w:gridSpan w:val="2"/>
          </w:tcPr>
          <w:p w:rsidR="00C92B61" w:rsidRPr="00E47B02" w:rsidRDefault="00C92B61" w:rsidP="004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Срок реализаци</w:t>
            </w:r>
            <w:r w:rsidR="0014539E" w:rsidRPr="00E47B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A4963" w:rsidRPr="00E4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-2030</w:t>
            </w:r>
          </w:p>
        </w:tc>
      </w:tr>
      <w:tr w:rsidR="00C92B61" w:rsidRPr="00E47B02" w:rsidTr="00C92B61">
        <w:tc>
          <w:tcPr>
            <w:tcW w:w="710" w:type="dxa"/>
          </w:tcPr>
          <w:p w:rsidR="00C92B61" w:rsidRPr="00E47B02" w:rsidRDefault="00C92B61" w:rsidP="00C9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4678" w:type="dxa"/>
          </w:tcPr>
          <w:p w:rsidR="00C92B61" w:rsidRPr="00E47B02" w:rsidRDefault="00C92B61" w:rsidP="00050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C92B61" w:rsidRPr="00E47B02" w:rsidRDefault="0014539E" w:rsidP="00050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Предупреждение возникновения чрезвычайных ситуаций, а в случае их возникновения, организация сил и средств городского звена 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ситуаций, для ликвидации</w:t>
            </w:r>
          </w:p>
        </w:tc>
        <w:tc>
          <w:tcPr>
            <w:tcW w:w="6252" w:type="dxa"/>
          </w:tcPr>
          <w:p w:rsidR="00C92B61" w:rsidRPr="00E47B02" w:rsidRDefault="0045704F" w:rsidP="0045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="005B65A2" w:rsidRPr="00E47B02"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заработной платой. Обеспечение иных социальных выплат, гарантий и компенсаций, обусловленных трудовыми отношениями. Уплата налогов, сборов и иных платежей в бюджетную систему. Обеспечение прочими закупками товаров, работ и услуг, направленными на обеспечение надлежащих организационно-технических и безопасных условий труда для исполнения служебных обязанностей в соответствии с установленными требованиями и на содержание имущества, находящегося в собственности города Мегиона</w:t>
            </w:r>
            <w:r w:rsidR="00777FA8"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095" w:type="dxa"/>
          </w:tcPr>
          <w:p w:rsidR="005C155E" w:rsidRPr="00E47B02" w:rsidRDefault="005C155E" w:rsidP="005C15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«Обеспечение уровня работоспособности муниципального казенного учреждения «Управление гражданской защиты населения» до 100%»</w:t>
            </w:r>
          </w:p>
          <w:p w:rsidR="005C155E" w:rsidRPr="00E47B02" w:rsidRDefault="005C155E" w:rsidP="005C15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Определяется фактически исполненными бюджетным ассигнованиями в размере не менее 95% от доведенных на соответствующий финансовый год</w:t>
            </w:r>
            <w:r w:rsidR="001129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129C0"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«Объем налоговых расходов городского округа, реализованных посредством предоставления льготы на земельный налог МКУ «УГЗН» (%)» определяется объемом средств, предоставляемых в виде льготы на </w:t>
            </w:r>
            <w:r w:rsidR="001129C0" w:rsidRPr="00E47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налог МКУ «УГЗН», выражается в процентах от предусмотренного настоящей муниципальной программой объема средств по годам</w:t>
            </w:r>
          </w:p>
          <w:p w:rsidR="00C92B61" w:rsidRPr="00E47B02" w:rsidRDefault="005C155E" w:rsidP="00AD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(показатель </w:t>
            </w:r>
            <w:r w:rsidR="00EA615A" w:rsidRPr="00E47B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D205A" w:rsidRPr="00E47B02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70783" w:rsidRPr="00E47B02" w:rsidTr="0005080D">
        <w:tc>
          <w:tcPr>
            <w:tcW w:w="710" w:type="dxa"/>
          </w:tcPr>
          <w:p w:rsidR="00170783" w:rsidRPr="00E47B02" w:rsidRDefault="00180A1B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5025" w:type="dxa"/>
            <w:gridSpan w:val="3"/>
          </w:tcPr>
          <w:p w:rsidR="00170783" w:rsidRPr="00E47B02" w:rsidRDefault="00170783" w:rsidP="00170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 «Обеспечение выполнения полномочий и функций МКУ «УГЗН» в установленных сферах деятельности»</w:t>
            </w:r>
          </w:p>
        </w:tc>
      </w:tr>
      <w:tr w:rsidR="00170783" w:rsidRPr="00E47B02" w:rsidTr="0005080D">
        <w:tc>
          <w:tcPr>
            <w:tcW w:w="710" w:type="dxa"/>
          </w:tcPr>
          <w:p w:rsidR="00170783" w:rsidRPr="00E47B02" w:rsidRDefault="00170783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70783" w:rsidRPr="00E47B02" w:rsidRDefault="007E153B" w:rsidP="0005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МКУ «УГЗН» ответственные за реализацию</w:t>
            </w:r>
          </w:p>
        </w:tc>
        <w:tc>
          <w:tcPr>
            <w:tcW w:w="10347" w:type="dxa"/>
            <w:gridSpan w:val="2"/>
          </w:tcPr>
          <w:p w:rsidR="00170783" w:rsidRPr="00E47B02" w:rsidRDefault="00170783" w:rsidP="004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Срок реализации 202</w:t>
            </w:r>
            <w:r w:rsidR="004A4963" w:rsidRPr="00E4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-2030</w:t>
            </w:r>
          </w:p>
        </w:tc>
      </w:tr>
      <w:tr w:rsidR="00A305A9" w:rsidRPr="00E47B02" w:rsidTr="0005080D">
        <w:tc>
          <w:tcPr>
            <w:tcW w:w="710" w:type="dxa"/>
          </w:tcPr>
          <w:p w:rsidR="00A305A9" w:rsidRPr="00E47B02" w:rsidRDefault="00A305A9" w:rsidP="00DC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0A1B" w:rsidRPr="00E47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3A77" w:rsidRPr="00E47B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A305A9" w:rsidRPr="00E47B02" w:rsidRDefault="00A305A9" w:rsidP="00A3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Предупреждение возникновения чрезвычайных ситуаций, а в случае их возникновения, организация сил и средств городского звена 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ситуаций, для ликвидации</w:t>
            </w:r>
          </w:p>
        </w:tc>
        <w:tc>
          <w:tcPr>
            <w:tcW w:w="6252" w:type="dxa"/>
          </w:tcPr>
          <w:p w:rsidR="00A305A9" w:rsidRPr="00E47B02" w:rsidRDefault="0045704F" w:rsidP="0045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 w:rsidR="00A305A9" w:rsidRPr="00E47B02">
              <w:rPr>
                <w:rFonts w:ascii="Times New Roman" w:hAnsi="Times New Roman" w:cs="Times New Roman"/>
                <w:sz w:val="24"/>
                <w:szCs w:val="24"/>
              </w:rPr>
              <w:t>Содержание, восполнение резервов материальных ресурсов (запасов) города Мегиона, для ликвидации чрезвычайных ситуаций, финансирование мер по предупреждению, в том числе информированию чрезвычайных ситуаций и их ликвидации, в случае возникновения на территории города Мегиона.</w:t>
            </w:r>
          </w:p>
        </w:tc>
        <w:tc>
          <w:tcPr>
            <w:tcW w:w="4095" w:type="dxa"/>
          </w:tcPr>
          <w:p w:rsidR="005C155E" w:rsidRPr="00E47B02" w:rsidRDefault="005C155E" w:rsidP="005C15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«Обеспечение уровня выполнения мероприятий по предупреждению и ликвидации чрезвычайных ситуаций до 100%»</w:t>
            </w:r>
          </w:p>
          <w:p w:rsidR="005C155E" w:rsidRPr="00E47B02" w:rsidRDefault="005C155E" w:rsidP="005C15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Определяется фактически исполненными бюджетным ассигнованиями в размере не менее 95% от доведенных на соответствующий финансовый год</w:t>
            </w:r>
          </w:p>
          <w:p w:rsidR="005C155E" w:rsidRPr="00E47B02" w:rsidRDefault="00EA615A" w:rsidP="005C15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5C155E"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оказатель </w:t>
            </w:r>
            <w:r w:rsidR="00AD205A" w:rsidRPr="00E47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C155E" w:rsidRPr="00E47B02" w:rsidRDefault="005C155E" w:rsidP="005C15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«Количество информационно-пропагандистской печатной продукции по вопросам пожарной безопасности, распространяемой среди населения города (шт.)» Определяется количеством распространенных среди населения города информационно-пропагандистской печатной продукции по вопросам пожарной безопасности,</w:t>
            </w:r>
            <w:r w:rsidRPr="00E47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соответствии с выделенным финансированием</w:t>
            </w:r>
          </w:p>
          <w:p w:rsidR="005C155E" w:rsidRPr="00E47B02" w:rsidRDefault="00EA615A" w:rsidP="005C15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(показатель 2</w:t>
            </w:r>
            <w:r w:rsidR="005C155E" w:rsidRPr="00E47B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305A9" w:rsidRPr="00E47B02" w:rsidRDefault="005C155E" w:rsidP="0011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16298" w:rsidRPr="00FC741C" w:rsidRDefault="00E43781" w:rsidP="00FC741C">
      <w:pPr>
        <w:jc w:val="right"/>
        <w:rPr>
          <w:rFonts w:ascii="Times New Roman" w:hAnsi="Times New Roman" w:cs="Times New Roman"/>
          <w:sz w:val="24"/>
          <w:szCs w:val="24"/>
        </w:rPr>
      </w:pPr>
      <w:r w:rsidRPr="00E47B0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D2C8E" w:rsidRPr="00E47B02" w:rsidRDefault="00CD2C8E" w:rsidP="00CD2C8E">
      <w:pPr>
        <w:jc w:val="center"/>
        <w:rPr>
          <w:rFonts w:ascii="Times New Roman" w:hAnsi="Times New Roman" w:cs="Times New Roman"/>
          <w:sz w:val="24"/>
          <w:szCs w:val="24"/>
        </w:rPr>
      </w:pPr>
      <w:r w:rsidRPr="00E47B02">
        <w:rPr>
          <w:rFonts w:ascii="Times New Roman" w:hAnsi="Times New Roman" w:cs="Times New Roman"/>
          <w:sz w:val="24"/>
          <w:szCs w:val="24"/>
        </w:rPr>
        <w:lastRenderedPageBreak/>
        <w:t>5. Финансовое обеспечение муниципальной программы</w:t>
      </w:r>
    </w:p>
    <w:tbl>
      <w:tblPr>
        <w:tblStyle w:val="a4"/>
        <w:tblpPr w:leftFromText="180" w:rightFromText="180" w:vertAnchor="text" w:horzAnchor="margin" w:tblpXSpec="center" w:tblpY="288"/>
        <w:tblW w:w="15871" w:type="dxa"/>
        <w:tblLook w:val="04A0" w:firstRow="1" w:lastRow="0" w:firstColumn="1" w:lastColumn="0" w:noHBand="0" w:noVBand="1"/>
      </w:tblPr>
      <w:tblGrid>
        <w:gridCol w:w="6927"/>
        <w:gridCol w:w="1134"/>
        <w:gridCol w:w="996"/>
        <w:gridCol w:w="996"/>
        <w:gridCol w:w="999"/>
        <w:gridCol w:w="1134"/>
        <w:gridCol w:w="1131"/>
        <w:gridCol w:w="996"/>
        <w:gridCol w:w="1558"/>
      </w:tblGrid>
      <w:tr w:rsidR="00CD2C8E" w:rsidRPr="00E47B02" w:rsidTr="00EA615A">
        <w:tc>
          <w:tcPr>
            <w:tcW w:w="6927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944" w:type="dxa"/>
            <w:gridSpan w:val="8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годам, тыс.рублей</w:t>
            </w:r>
          </w:p>
        </w:tc>
      </w:tr>
      <w:tr w:rsidR="00CD2C8E" w:rsidRPr="00E47B02" w:rsidTr="00EA615A">
        <w:tc>
          <w:tcPr>
            <w:tcW w:w="6927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9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31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58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D2C8E" w:rsidRPr="00E47B02" w:rsidTr="00EA615A">
        <w:tc>
          <w:tcPr>
            <w:tcW w:w="6927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9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1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8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D2C8E" w:rsidRPr="00E47B02" w:rsidTr="00EA615A">
        <w:tc>
          <w:tcPr>
            <w:tcW w:w="6927" w:type="dxa"/>
          </w:tcPr>
          <w:p w:rsidR="00CD2C8E" w:rsidRPr="00E47B02" w:rsidRDefault="00CD2C8E" w:rsidP="00EA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51092,6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56527,8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55435</w:t>
            </w: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4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9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53121,2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55435</w:t>
            </w: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4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1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55435</w:t>
            </w: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4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55435</w:t>
            </w: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4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58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382 484,8</w:t>
            </w:r>
          </w:p>
        </w:tc>
      </w:tr>
      <w:tr w:rsidR="00CD2C8E" w:rsidRPr="00E47B02" w:rsidTr="00EA615A">
        <w:tc>
          <w:tcPr>
            <w:tcW w:w="6927" w:type="dxa"/>
          </w:tcPr>
          <w:p w:rsidR="00CD2C8E" w:rsidRPr="00E47B02" w:rsidRDefault="00CD2C8E" w:rsidP="00EA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9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2C8E" w:rsidRPr="00E47B02" w:rsidTr="00EA615A">
        <w:tc>
          <w:tcPr>
            <w:tcW w:w="6927" w:type="dxa"/>
          </w:tcPr>
          <w:p w:rsidR="00CD2C8E" w:rsidRPr="00E47B02" w:rsidRDefault="00CD2C8E" w:rsidP="00EA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9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2C8E" w:rsidRPr="00E47B02" w:rsidTr="00EA615A">
        <w:tc>
          <w:tcPr>
            <w:tcW w:w="6927" w:type="dxa"/>
          </w:tcPr>
          <w:p w:rsidR="00CD2C8E" w:rsidRPr="00E47B02" w:rsidRDefault="00CD2C8E" w:rsidP="00EA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51092,6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56527,8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55435</w:t>
            </w: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4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9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53121,2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55435</w:t>
            </w: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4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1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55435</w:t>
            </w: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4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55435</w:t>
            </w: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4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58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382 484,8</w:t>
            </w:r>
          </w:p>
        </w:tc>
      </w:tr>
      <w:tr w:rsidR="00CD2C8E" w:rsidRPr="00E47B02" w:rsidTr="00EA615A">
        <w:tc>
          <w:tcPr>
            <w:tcW w:w="6927" w:type="dxa"/>
          </w:tcPr>
          <w:p w:rsidR="00CD2C8E" w:rsidRPr="00E47B02" w:rsidRDefault="00CD2C8E" w:rsidP="00EA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9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2C8E" w:rsidRPr="00E47B02" w:rsidTr="00EA615A">
        <w:tc>
          <w:tcPr>
            <w:tcW w:w="6927" w:type="dxa"/>
          </w:tcPr>
          <w:p w:rsidR="00CD2C8E" w:rsidRPr="00E47B02" w:rsidRDefault="00CD2C8E" w:rsidP="00EA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110,9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999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131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558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708,10</w:t>
            </w:r>
          </w:p>
        </w:tc>
      </w:tr>
      <w:tr w:rsidR="00CD2C8E" w:rsidRPr="00E47B02" w:rsidTr="00EA615A">
        <w:tc>
          <w:tcPr>
            <w:tcW w:w="6927" w:type="dxa"/>
          </w:tcPr>
          <w:p w:rsidR="00CD2C8E" w:rsidRPr="00E47B02" w:rsidRDefault="00CD2C8E" w:rsidP="00EA615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«Содержание каналов связи, обеспечение информационной безопасности»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2097,1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2097,1</w:t>
            </w:r>
          </w:p>
        </w:tc>
        <w:tc>
          <w:tcPr>
            <w:tcW w:w="999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2097,1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2097,1</w:t>
            </w:r>
          </w:p>
        </w:tc>
        <w:tc>
          <w:tcPr>
            <w:tcW w:w="1131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2097,1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2097,1</w:t>
            </w:r>
          </w:p>
        </w:tc>
        <w:tc>
          <w:tcPr>
            <w:tcW w:w="1558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12582,6</w:t>
            </w:r>
          </w:p>
        </w:tc>
      </w:tr>
      <w:tr w:rsidR="00CD2C8E" w:rsidRPr="00E47B02" w:rsidTr="00EA615A">
        <w:tc>
          <w:tcPr>
            <w:tcW w:w="6927" w:type="dxa"/>
          </w:tcPr>
          <w:p w:rsidR="00CD2C8E" w:rsidRPr="00E47B02" w:rsidRDefault="00CD2C8E" w:rsidP="00EA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2097,1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2097,1</w:t>
            </w:r>
          </w:p>
        </w:tc>
        <w:tc>
          <w:tcPr>
            <w:tcW w:w="999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2097,1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2097,1</w:t>
            </w:r>
          </w:p>
        </w:tc>
        <w:tc>
          <w:tcPr>
            <w:tcW w:w="1131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2097,1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2097,1</w:t>
            </w:r>
          </w:p>
        </w:tc>
        <w:tc>
          <w:tcPr>
            <w:tcW w:w="1558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12582,6</w:t>
            </w:r>
          </w:p>
        </w:tc>
      </w:tr>
      <w:tr w:rsidR="00CD2C8E" w:rsidRPr="00E47B02" w:rsidTr="00EA615A">
        <w:tc>
          <w:tcPr>
            <w:tcW w:w="6927" w:type="dxa"/>
          </w:tcPr>
          <w:p w:rsidR="00CD2C8E" w:rsidRPr="00E47B02" w:rsidRDefault="00CD2C8E" w:rsidP="001129C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«Совершенствование сист</w:t>
            </w:r>
            <w:r w:rsidR="001129C0">
              <w:rPr>
                <w:rFonts w:ascii="Times New Roman" w:hAnsi="Times New Roman" w:cs="Times New Roman"/>
                <w:sz w:val="24"/>
                <w:szCs w:val="24"/>
              </w:rPr>
              <w:t>емы оповещения населения города»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1228,0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1228,0</w:t>
            </w:r>
          </w:p>
        </w:tc>
        <w:tc>
          <w:tcPr>
            <w:tcW w:w="999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1228,0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1228,0</w:t>
            </w:r>
          </w:p>
        </w:tc>
        <w:tc>
          <w:tcPr>
            <w:tcW w:w="1131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1228,0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1228,0</w:t>
            </w:r>
          </w:p>
        </w:tc>
        <w:tc>
          <w:tcPr>
            <w:tcW w:w="1558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7368,0</w:t>
            </w:r>
          </w:p>
        </w:tc>
      </w:tr>
      <w:tr w:rsidR="00CD2C8E" w:rsidRPr="00E47B02" w:rsidTr="00EA615A">
        <w:tc>
          <w:tcPr>
            <w:tcW w:w="6927" w:type="dxa"/>
          </w:tcPr>
          <w:p w:rsidR="00CD2C8E" w:rsidRPr="00E47B02" w:rsidRDefault="00CD2C8E" w:rsidP="00EA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1228,0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1228,0</w:t>
            </w:r>
          </w:p>
        </w:tc>
        <w:tc>
          <w:tcPr>
            <w:tcW w:w="999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1228,0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1228,0</w:t>
            </w:r>
          </w:p>
        </w:tc>
        <w:tc>
          <w:tcPr>
            <w:tcW w:w="1131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1228,0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1228,0</w:t>
            </w:r>
          </w:p>
        </w:tc>
        <w:tc>
          <w:tcPr>
            <w:tcW w:w="1558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7368,0</w:t>
            </w:r>
          </w:p>
        </w:tc>
      </w:tr>
      <w:tr w:rsidR="00CD2C8E" w:rsidRPr="00E47B02" w:rsidTr="00EA615A">
        <w:tc>
          <w:tcPr>
            <w:tcW w:w="6927" w:type="dxa"/>
          </w:tcPr>
          <w:p w:rsidR="00CD2C8E" w:rsidRPr="00E47B02" w:rsidRDefault="00CD2C8E" w:rsidP="00EA615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«Обеспечение деятельности МКУ «УГЗН»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52567,7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51567,7</w:t>
            </w:r>
          </w:p>
        </w:tc>
        <w:tc>
          <w:tcPr>
            <w:tcW w:w="999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49253,1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51567,7</w:t>
            </w:r>
          </w:p>
        </w:tc>
        <w:tc>
          <w:tcPr>
            <w:tcW w:w="1131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51567,7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51567,7</w:t>
            </w:r>
          </w:p>
        </w:tc>
        <w:tc>
          <w:tcPr>
            <w:tcW w:w="1558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308091,6</w:t>
            </w:r>
          </w:p>
        </w:tc>
      </w:tr>
      <w:tr w:rsidR="00CD2C8E" w:rsidRPr="00E47B02" w:rsidTr="00EA615A">
        <w:tc>
          <w:tcPr>
            <w:tcW w:w="6927" w:type="dxa"/>
          </w:tcPr>
          <w:p w:rsidR="00CD2C8E" w:rsidRPr="00E47B02" w:rsidRDefault="00CD2C8E" w:rsidP="00EA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52567,7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51567,7</w:t>
            </w:r>
          </w:p>
        </w:tc>
        <w:tc>
          <w:tcPr>
            <w:tcW w:w="999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49253,1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51567,7</w:t>
            </w:r>
          </w:p>
        </w:tc>
        <w:tc>
          <w:tcPr>
            <w:tcW w:w="1131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51567,7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51567,7</w:t>
            </w:r>
          </w:p>
        </w:tc>
        <w:tc>
          <w:tcPr>
            <w:tcW w:w="1558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308091,6</w:t>
            </w:r>
          </w:p>
        </w:tc>
      </w:tr>
      <w:tr w:rsidR="00CD2C8E" w:rsidRPr="00E47B02" w:rsidTr="00EA615A">
        <w:tc>
          <w:tcPr>
            <w:tcW w:w="6927" w:type="dxa"/>
          </w:tcPr>
          <w:p w:rsidR="00CD2C8E" w:rsidRPr="00E47B02" w:rsidRDefault="00CD2C8E" w:rsidP="00EA615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«Обеспечение выполнения полномочий и функций МКУ «УГЗН»  в установленных сферах деятельности 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635,0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543,0</w:t>
            </w:r>
          </w:p>
        </w:tc>
        <w:tc>
          <w:tcPr>
            <w:tcW w:w="999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543,0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543,0</w:t>
            </w:r>
          </w:p>
        </w:tc>
        <w:tc>
          <w:tcPr>
            <w:tcW w:w="1131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543,0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543,0</w:t>
            </w:r>
          </w:p>
        </w:tc>
        <w:tc>
          <w:tcPr>
            <w:tcW w:w="1558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3350,0</w:t>
            </w:r>
          </w:p>
        </w:tc>
      </w:tr>
      <w:tr w:rsidR="00CD2C8E" w:rsidRPr="00E47B02" w:rsidTr="00EA615A">
        <w:tc>
          <w:tcPr>
            <w:tcW w:w="6927" w:type="dxa"/>
          </w:tcPr>
          <w:p w:rsidR="00CD2C8E" w:rsidRPr="00E47B02" w:rsidRDefault="00CD2C8E" w:rsidP="00EA61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CD2C8E" w:rsidRPr="00E47B02" w:rsidRDefault="00CD2C8E" w:rsidP="00EA6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635,0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543,0</w:t>
            </w:r>
          </w:p>
        </w:tc>
        <w:tc>
          <w:tcPr>
            <w:tcW w:w="999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543,0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543,0</w:t>
            </w:r>
          </w:p>
        </w:tc>
        <w:tc>
          <w:tcPr>
            <w:tcW w:w="1131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543,0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543,0</w:t>
            </w:r>
          </w:p>
        </w:tc>
        <w:tc>
          <w:tcPr>
            <w:tcW w:w="1558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3350,0</w:t>
            </w:r>
          </w:p>
        </w:tc>
      </w:tr>
      <w:tr w:rsidR="00CD2C8E" w:rsidRPr="00E47B02" w:rsidTr="00EA615A">
        <w:tc>
          <w:tcPr>
            <w:tcW w:w="15871" w:type="dxa"/>
            <w:gridSpan w:val="9"/>
          </w:tcPr>
          <w:p w:rsidR="00CD2C8E" w:rsidRPr="00E47B02" w:rsidRDefault="00CD2C8E" w:rsidP="00EA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Подпрограмма 1. Функционирование единой дежурно-диспетчерской службы города Мегиона</w:t>
            </w:r>
          </w:p>
        </w:tc>
      </w:tr>
      <w:tr w:rsidR="00CD2C8E" w:rsidRPr="00E47B02" w:rsidTr="00EA615A">
        <w:tc>
          <w:tcPr>
            <w:tcW w:w="6927" w:type="dxa"/>
          </w:tcPr>
          <w:p w:rsidR="00CD2C8E" w:rsidRPr="00E47B02" w:rsidRDefault="00CD2C8E" w:rsidP="00CD2C8E">
            <w:pPr>
              <w:pStyle w:val="2"/>
              <w:numPr>
                <w:ilvl w:val="1"/>
                <w:numId w:val="0"/>
              </w:numPr>
              <w:ind w:left="447" w:hanging="425"/>
              <w:jc w:val="left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b w:val="0"/>
                <w:sz w:val="24"/>
                <w:szCs w:val="24"/>
              </w:rPr>
              <w:t>1.1 Основное мероприятие «Содержание каналов связи,     обеспечение информационной безопасности»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1807,3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9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1807,3</w:t>
            </w:r>
          </w:p>
        </w:tc>
      </w:tr>
      <w:tr w:rsidR="00CD2C8E" w:rsidRPr="00E47B02" w:rsidTr="00EA615A">
        <w:tc>
          <w:tcPr>
            <w:tcW w:w="6927" w:type="dxa"/>
          </w:tcPr>
          <w:p w:rsidR="00CD2C8E" w:rsidRPr="00E47B02" w:rsidRDefault="00CD2C8E" w:rsidP="00EA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1807,3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9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1807,3</w:t>
            </w:r>
          </w:p>
        </w:tc>
      </w:tr>
      <w:tr w:rsidR="00CD2C8E" w:rsidRPr="00E47B02" w:rsidTr="00EA615A">
        <w:tc>
          <w:tcPr>
            <w:tcW w:w="15871" w:type="dxa"/>
            <w:gridSpan w:val="9"/>
          </w:tcPr>
          <w:p w:rsidR="00CD2C8E" w:rsidRPr="00E47B02" w:rsidRDefault="00CD2C8E" w:rsidP="00EA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Подпрограмма 2. Развитие системы оповещения населения при угрозе возникновения чрезвычайных ситуаций на территории города Мегиона</w:t>
            </w:r>
          </w:p>
        </w:tc>
      </w:tr>
      <w:tr w:rsidR="00CD2C8E" w:rsidRPr="00E47B02" w:rsidTr="00EA615A">
        <w:tc>
          <w:tcPr>
            <w:tcW w:w="6927" w:type="dxa"/>
          </w:tcPr>
          <w:p w:rsidR="00CD2C8E" w:rsidRPr="00E47B02" w:rsidRDefault="00CD2C8E" w:rsidP="001129C0">
            <w:pPr>
              <w:pStyle w:val="2"/>
              <w:ind w:left="576" w:hanging="576"/>
              <w:jc w:val="left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2.1    Основное мероприятие «Совершенствование системы оповещения населения города»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376,0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9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376,0</w:t>
            </w:r>
          </w:p>
        </w:tc>
      </w:tr>
      <w:tr w:rsidR="00CD2C8E" w:rsidRPr="00E47B02" w:rsidTr="00EA615A">
        <w:tc>
          <w:tcPr>
            <w:tcW w:w="6927" w:type="dxa"/>
          </w:tcPr>
          <w:p w:rsidR="00CD2C8E" w:rsidRPr="00E47B02" w:rsidRDefault="00CD2C8E" w:rsidP="00EA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376,0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9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376,0</w:t>
            </w:r>
          </w:p>
        </w:tc>
      </w:tr>
      <w:tr w:rsidR="00CD2C8E" w:rsidRPr="00E47B02" w:rsidTr="00EA615A">
        <w:tc>
          <w:tcPr>
            <w:tcW w:w="15871" w:type="dxa"/>
            <w:gridSpan w:val="9"/>
          </w:tcPr>
          <w:p w:rsidR="00CD2C8E" w:rsidRPr="00E47B02" w:rsidRDefault="00CD2C8E" w:rsidP="00EA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Подпрограмма 3. Предупреждение и ликвидация чрезвычайных ситуаций</w:t>
            </w:r>
          </w:p>
        </w:tc>
      </w:tr>
      <w:tr w:rsidR="00CD2C8E" w:rsidRPr="00E47B02" w:rsidTr="00EA615A">
        <w:tc>
          <w:tcPr>
            <w:tcW w:w="6927" w:type="dxa"/>
          </w:tcPr>
          <w:p w:rsidR="00CD2C8E" w:rsidRPr="00E47B02" w:rsidRDefault="00CD2C8E" w:rsidP="00EA615A">
            <w:pPr>
              <w:pStyle w:val="2"/>
              <w:widowControl w:val="0"/>
              <w:ind w:left="589" w:hanging="589"/>
              <w:jc w:val="left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b w:val="0"/>
                <w:sz w:val="24"/>
                <w:szCs w:val="24"/>
              </w:rPr>
              <w:t>3.1    Основное мероприятие «Обеспечение деятельности МКУ                                                                                                «УГЗН»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48360,3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9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48360,3</w:t>
            </w:r>
          </w:p>
        </w:tc>
      </w:tr>
      <w:tr w:rsidR="00CD2C8E" w:rsidRPr="00E47B02" w:rsidTr="00CD2C8E">
        <w:trPr>
          <w:trHeight w:val="422"/>
        </w:trPr>
        <w:tc>
          <w:tcPr>
            <w:tcW w:w="6927" w:type="dxa"/>
          </w:tcPr>
          <w:p w:rsidR="00CD2C8E" w:rsidRPr="00E47B02" w:rsidRDefault="00CD2C8E" w:rsidP="00EA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48360,3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9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48360,3</w:t>
            </w:r>
          </w:p>
        </w:tc>
      </w:tr>
      <w:tr w:rsidR="00CD2C8E" w:rsidRPr="00E47B02" w:rsidTr="00CD2C8E">
        <w:trPr>
          <w:trHeight w:val="709"/>
        </w:trPr>
        <w:tc>
          <w:tcPr>
            <w:tcW w:w="6927" w:type="dxa"/>
          </w:tcPr>
          <w:p w:rsidR="00CD2C8E" w:rsidRPr="00E47B02" w:rsidRDefault="00CD2C8E" w:rsidP="00EA615A">
            <w:pPr>
              <w:pStyle w:val="1"/>
              <w:ind w:left="447" w:hanging="425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3.2  Основное мероприятие «Обеспечение выполнения полномочий и функций МКУ «УГЗН»  в установленных сферах деятельности 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549,0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9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549,0</w:t>
            </w:r>
          </w:p>
        </w:tc>
      </w:tr>
      <w:tr w:rsidR="00CD2C8E" w:rsidRPr="00E47B02" w:rsidTr="00EA615A">
        <w:tc>
          <w:tcPr>
            <w:tcW w:w="6927" w:type="dxa"/>
          </w:tcPr>
          <w:p w:rsidR="00CD2C8E" w:rsidRPr="00E47B02" w:rsidRDefault="00CD2C8E" w:rsidP="00EA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549,0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9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CD2C8E" w:rsidRPr="00E47B02" w:rsidRDefault="00CD2C8E" w:rsidP="00EA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02">
              <w:rPr>
                <w:rFonts w:ascii="Times New Roman" w:hAnsi="Times New Roman" w:cs="Times New Roman"/>
                <w:sz w:val="24"/>
                <w:szCs w:val="24"/>
              </w:rPr>
              <w:t>549,0</w:t>
            </w:r>
          </w:p>
        </w:tc>
      </w:tr>
    </w:tbl>
    <w:p w:rsidR="00854528" w:rsidRPr="00EC6F45" w:rsidRDefault="00854528" w:rsidP="004B1E43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sectPr w:rsidR="00854528" w:rsidRPr="00EC6F45" w:rsidSect="00EC6F45">
      <w:pgSz w:w="16838" w:h="11906" w:orient="landscape"/>
      <w:pgMar w:top="1135" w:right="1134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6A7" w:rsidRDefault="00A406A7">
      <w:pPr>
        <w:spacing w:after="0" w:line="240" w:lineRule="auto"/>
      </w:pPr>
      <w:r>
        <w:separator/>
      </w:r>
    </w:p>
  </w:endnote>
  <w:endnote w:type="continuationSeparator" w:id="0">
    <w:p w:rsidR="00A406A7" w:rsidRDefault="00A40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6A7" w:rsidRDefault="00A406A7">
      <w:pPr>
        <w:spacing w:after="0" w:line="240" w:lineRule="auto"/>
      </w:pPr>
      <w:r>
        <w:separator/>
      </w:r>
    </w:p>
  </w:footnote>
  <w:footnote w:type="continuationSeparator" w:id="0">
    <w:p w:rsidR="00A406A7" w:rsidRDefault="00A40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9445302"/>
      <w:docPartObj>
        <w:docPartGallery w:val="Page Numbers (Top of Page)"/>
        <w:docPartUnique/>
      </w:docPartObj>
    </w:sdtPr>
    <w:sdtEndPr/>
    <w:sdtContent>
      <w:p w:rsidR="002D05D2" w:rsidRDefault="002D05D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BB3">
          <w:rPr>
            <w:noProof/>
          </w:rPr>
          <w:t>1</w:t>
        </w:r>
        <w:r>
          <w:fldChar w:fldCharType="end"/>
        </w:r>
      </w:p>
    </w:sdtContent>
  </w:sdt>
  <w:p w:rsidR="002D05D2" w:rsidRPr="00AD31AB" w:rsidRDefault="002D05D2" w:rsidP="0005080D">
    <w:pPr>
      <w:pStyle w:val="a9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5D2" w:rsidRDefault="002D05D2">
    <w:pPr>
      <w:pStyle w:val="a9"/>
      <w:jc w:val="center"/>
    </w:pPr>
  </w:p>
  <w:p w:rsidR="002D05D2" w:rsidRDefault="002D05D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6E08"/>
    <w:multiLevelType w:val="hybridMultilevel"/>
    <w:tmpl w:val="B48025E4"/>
    <w:lvl w:ilvl="0" w:tplc="B8F06DD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F86F32"/>
    <w:multiLevelType w:val="hybridMultilevel"/>
    <w:tmpl w:val="EC76E7FC"/>
    <w:lvl w:ilvl="0" w:tplc="6848EDD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97227"/>
    <w:multiLevelType w:val="hybridMultilevel"/>
    <w:tmpl w:val="C158F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A6F91"/>
    <w:multiLevelType w:val="hybridMultilevel"/>
    <w:tmpl w:val="EF2E36A4"/>
    <w:lvl w:ilvl="0" w:tplc="6F8E36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E2EF4"/>
    <w:multiLevelType w:val="hybridMultilevel"/>
    <w:tmpl w:val="40ECE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B6A7E"/>
    <w:multiLevelType w:val="hybridMultilevel"/>
    <w:tmpl w:val="4010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78E"/>
    <w:rsid w:val="00015056"/>
    <w:rsid w:val="00015342"/>
    <w:rsid w:val="00024822"/>
    <w:rsid w:val="00042A2D"/>
    <w:rsid w:val="0005080D"/>
    <w:rsid w:val="00076AEF"/>
    <w:rsid w:val="00097ED3"/>
    <w:rsid w:val="000B16C0"/>
    <w:rsid w:val="000C2A55"/>
    <w:rsid w:val="000E5393"/>
    <w:rsid w:val="000F5DDF"/>
    <w:rsid w:val="00103FB5"/>
    <w:rsid w:val="001129C0"/>
    <w:rsid w:val="00124BB3"/>
    <w:rsid w:val="00126FE8"/>
    <w:rsid w:val="001416EA"/>
    <w:rsid w:val="0014539E"/>
    <w:rsid w:val="00145977"/>
    <w:rsid w:val="00155D4C"/>
    <w:rsid w:val="00170783"/>
    <w:rsid w:val="0017238C"/>
    <w:rsid w:val="00180A1B"/>
    <w:rsid w:val="00180D60"/>
    <w:rsid w:val="001A1D78"/>
    <w:rsid w:val="001D054C"/>
    <w:rsid w:val="001E63D2"/>
    <w:rsid w:val="002037A5"/>
    <w:rsid w:val="00216298"/>
    <w:rsid w:val="00236846"/>
    <w:rsid w:val="00243CDA"/>
    <w:rsid w:val="00244A1F"/>
    <w:rsid w:val="00252993"/>
    <w:rsid w:val="00257C92"/>
    <w:rsid w:val="0026368E"/>
    <w:rsid w:val="002651B5"/>
    <w:rsid w:val="0028378A"/>
    <w:rsid w:val="0029436E"/>
    <w:rsid w:val="002A47B3"/>
    <w:rsid w:val="002C5D8B"/>
    <w:rsid w:val="002D05D2"/>
    <w:rsid w:val="002E6306"/>
    <w:rsid w:val="0032278E"/>
    <w:rsid w:val="0032717C"/>
    <w:rsid w:val="00344D1F"/>
    <w:rsid w:val="00347F3F"/>
    <w:rsid w:val="00392EBA"/>
    <w:rsid w:val="00397082"/>
    <w:rsid w:val="003D093B"/>
    <w:rsid w:val="003D6DD2"/>
    <w:rsid w:val="003E147A"/>
    <w:rsid w:val="003E3C58"/>
    <w:rsid w:val="003F1495"/>
    <w:rsid w:val="0040603E"/>
    <w:rsid w:val="00411101"/>
    <w:rsid w:val="00431564"/>
    <w:rsid w:val="00444316"/>
    <w:rsid w:val="0045360D"/>
    <w:rsid w:val="0045704F"/>
    <w:rsid w:val="0048631C"/>
    <w:rsid w:val="004A3E3F"/>
    <w:rsid w:val="004A4963"/>
    <w:rsid w:val="004B1E43"/>
    <w:rsid w:val="004B2989"/>
    <w:rsid w:val="004E5CAB"/>
    <w:rsid w:val="004F240C"/>
    <w:rsid w:val="004F7B00"/>
    <w:rsid w:val="00550EB9"/>
    <w:rsid w:val="00563A99"/>
    <w:rsid w:val="005A31E9"/>
    <w:rsid w:val="005B3431"/>
    <w:rsid w:val="005B65A2"/>
    <w:rsid w:val="005C155E"/>
    <w:rsid w:val="005F4F1F"/>
    <w:rsid w:val="00601F68"/>
    <w:rsid w:val="0060719B"/>
    <w:rsid w:val="00607C8F"/>
    <w:rsid w:val="0061477B"/>
    <w:rsid w:val="006154D5"/>
    <w:rsid w:val="00634AE6"/>
    <w:rsid w:val="006E41E1"/>
    <w:rsid w:val="007222C2"/>
    <w:rsid w:val="007254BD"/>
    <w:rsid w:val="007273E0"/>
    <w:rsid w:val="00737764"/>
    <w:rsid w:val="007437BE"/>
    <w:rsid w:val="007639A5"/>
    <w:rsid w:val="0077237D"/>
    <w:rsid w:val="00777FA8"/>
    <w:rsid w:val="0079068B"/>
    <w:rsid w:val="00792F4A"/>
    <w:rsid w:val="007A170B"/>
    <w:rsid w:val="007A4588"/>
    <w:rsid w:val="007B0EA9"/>
    <w:rsid w:val="007C4FF7"/>
    <w:rsid w:val="007D3B65"/>
    <w:rsid w:val="007D3BB5"/>
    <w:rsid w:val="007E153B"/>
    <w:rsid w:val="007F22D4"/>
    <w:rsid w:val="008245DC"/>
    <w:rsid w:val="00854528"/>
    <w:rsid w:val="0087165E"/>
    <w:rsid w:val="00887CAB"/>
    <w:rsid w:val="0089542A"/>
    <w:rsid w:val="008B6AFA"/>
    <w:rsid w:val="008C2E8D"/>
    <w:rsid w:val="008E0D5D"/>
    <w:rsid w:val="008F4E57"/>
    <w:rsid w:val="0094761A"/>
    <w:rsid w:val="00973E79"/>
    <w:rsid w:val="009751CF"/>
    <w:rsid w:val="009A55F0"/>
    <w:rsid w:val="009B38A9"/>
    <w:rsid w:val="009E1239"/>
    <w:rsid w:val="009E270A"/>
    <w:rsid w:val="00A12A5C"/>
    <w:rsid w:val="00A305A9"/>
    <w:rsid w:val="00A406A7"/>
    <w:rsid w:val="00A417B1"/>
    <w:rsid w:val="00A42935"/>
    <w:rsid w:val="00A61915"/>
    <w:rsid w:val="00A660C4"/>
    <w:rsid w:val="00A75FDB"/>
    <w:rsid w:val="00A86B3F"/>
    <w:rsid w:val="00A92BA9"/>
    <w:rsid w:val="00AB5956"/>
    <w:rsid w:val="00AC7255"/>
    <w:rsid w:val="00AD205A"/>
    <w:rsid w:val="00AE1173"/>
    <w:rsid w:val="00B00D4B"/>
    <w:rsid w:val="00B10322"/>
    <w:rsid w:val="00B235D8"/>
    <w:rsid w:val="00B36E7B"/>
    <w:rsid w:val="00B51102"/>
    <w:rsid w:val="00B66178"/>
    <w:rsid w:val="00B75806"/>
    <w:rsid w:val="00B8072E"/>
    <w:rsid w:val="00BE7CC6"/>
    <w:rsid w:val="00C029B6"/>
    <w:rsid w:val="00C206EC"/>
    <w:rsid w:val="00C21346"/>
    <w:rsid w:val="00C23ECC"/>
    <w:rsid w:val="00C30E8C"/>
    <w:rsid w:val="00C61CF6"/>
    <w:rsid w:val="00C711DB"/>
    <w:rsid w:val="00C92B61"/>
    <w:rsid w:val="00CB7C87"/>
    <w:rsid w:val="00CD2C8E"/>
    <w:rsid w:val="00CE45F0"/>
    <w:rsid w:val="00CF410F"/>
    <w:rsid w:val="00D10650"/>
    <w:rsid w:val="00D13DCB"/>
    <w:rsid w:val="00D34CDA"/>
    <w:rsid w:val="00D36BD5"/>
    <w:rsid w:val="00D75857"/>
    <w:rsid w:val="00DC137C"/>
    <w:rsid w:val="00DC3A77"/>
    <w:rsid w:val="00DD7B3D"/>
    <w:rsid w:val="00DE5123"/>
    <w:rsid w:val="00E11708"/>
    <w:rsid w:val="00E30634"/>
    <w:rsid w:val="00E43781"/>
    <w:rsid w:val="00E47B02"/>
    <w:rsid w:val="00EA165B"/>
    <w:rsid w:val="00EA2A72"/>
    <w:rsid w:val="00EA615A"/>
    <w:rsid w:val="00EA70AD"/>
    <w:rsid w:val="00EC6C13"/>
    <w:rsid w:val="00EC6F45"/>
    <w:rsid w:val="00EE13B9"/>
    <w:rsid w:val="00EE5121"/>
    <w:rsid w:val="00F054B9"/>
    <w:rsid w:val="00F06053"/>
    <w:rsid w:val="00F378F5"/>
    <w:rsid w:val="00F5408D"/>
    <w:rsid w:val="00F57739"/>
    <w:rsid w:val="00F618EB"/>
    <w:rsid w:val="00F8359A"/>
    <w:rsid w:val="00FA2ABA"/>
    <w:rsid w:val="00FC741C"/>
    <w:rsid w:val="00F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0861B"/>
  <w15:chartTrackingRefBased/>
  <w15:docId w15:val="{53619DE7-D012-44B5-A5D5-3D760BA4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2C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2278E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78E"/>
    <w:pPr>
      <w:ind w:left="720"/>
      <w:contextualSpacing/>
    </w:pPr>
  </w:style>
  <w:style w:type="table" w:styleId="a4">
    <w:name w:val="Table Grid"/>
    <w:basedOn w:val="a1"/>
    <w:uiPriority w:val="59"/>
    <w:rsid w:val="00322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!Разделы документа Знак"/>
    <w:basedOn w:val="a0"/>
    <w:link w:val="2"/>
    <w:rsid w:val="0032278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customStyle="1" w:styleId="ConsPlusNormal">
    <w:name w:val="ConsPlusNormal"/>
    <w:rsid w:val="003227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22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278E"/>
  </w:style>
  <w:style w:type="paragraph" w:styleId="a7">
    <w:name w:val="Balloon Text"/>
    <w:basedOn w:val="a"/>
    <w:link w:val="a8"/>
    <w:uiPriority w:val="99"/>
    <w:semiHidden/>
    <w:unhideWhenUsed/>
    <w:rsid w:val="00457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704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50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5080D"/>
  </w:style>
  <w:style w:type="character" w:customStyle="1" w:styleId="10">
    <w:name w:val="Заголовок 1 Знак"/>
    <w:basedOn w:val="a0"/>
    <w:link w:val="1"/>
    <w:uiPriority w:val="9"/>
    <w:rsid w:val="00CD2C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No Spacing"/>
    <w:uiPriority w:val="1"/>
    <w:qFormat/>
    <w:rsid w:val="00F577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9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1F14F-7212-4A90-AAC2-49208F538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2038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Музафалова Елена Евгеньевна</dc:creator>
  <cp:keywords/>
  <dc:description/>
  <cp:lastModifiedBy>Войцехович Таисия Станиславовна</cp:lastModifiedBy>
  <cp:revision>2</cp:revision>
  <cp:lastPrinted>2025-03-04T04:38:00Z</cp:lastPrinted>
  <dcterms:created xsi:type="dcterms:W3CDTF">2025-11-07T07:06:00Z</dcterms:created>
  <dcterms:modified xsi:type="dcterms:W3CDTF">2025-11-07T07:06:00Z</dcterms:modified>
</cp:coreProperties>
</file>