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2B" w:rsidRDefault="0070032B" w:rsidP="0070032B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DB4C15">
        <w:rPr>
          <w:rFonts w:ascii="Times New Roman" w:hAnsi="Times New Roman" w:cs="Times New Roman"/>
          <w:b w:val="0"/>
          <w:sz w:val="24"/>
          <w:szCs w:val="24"/>
        </w:rPr>
        <w:t xml:space="preserve">Паспорт муниципальной программы </w:t>
      </w:r>
    </w:p>
    <w:p w:rsidR="0070032B" w:rsidRPr="0070032B" w:rsidRDefault="0070032B" w:rsidP="0070032B">
      <w:pPr>
        <w:jc w:val="center"/>
      </w:pPr>
      <w:bookmarkStart w:id="0" w:name="_GoBack"/>
      <w:r>
        <w:rPr>
          <w:bCs/>
        </w:rPr>
        <w:t>«</w:t>
      </w:r>
      <w:r w:rsidRPr="00BD55BE">
        <w:rPr>
          <w:bCs/>
        </w:rPr>
        <w:t xml:space="preserve">Профилактика правонарушений в сфере общественного порядка, безопасности дорожного движения, незаконного оборота и злоупотребления </w:t>
      </w:r>
      <w:r w:rsidRPr="00821525">
        <w:rPr>
          <w:bCs/>
          <w:color w:val="000000" w:themeColor="text1"/>
        </w:rPr>
        <w:t xml:space="preserve">наркотиками в </w:t>
      </w:r>
      <w:r>
        <w:rPr>
          <w:bCs/>
          <w:color w:val="000000" w:themeColor="text1"/>
        </w:rPr>
        <w:t xml:space="preserve">городе </w:t>
      </w:r>
      <w:proofErr w:type="spellStart"/>
      <w:r w:rsidRPr="00821525">
        <w:rPr>
          <w:bCs/>
          <w:color w:val="000000" w:themeColor="text1"/>
        </w:rPr>
        <w:t>Мегион</w:t>
      </w:r>
      <w:r>
        <w:rPr>
          <w:bCs/>
          <w:color w:val="000000" w:themeColor="text1"/>
        </w:rPr>
        <w:t>е</w:t>
      </w:r>
      <w:proofErr w:type="spellEnd"/>
      <w:r w:rsidRPr="00821525">
        <w:rPr>
          <w:bCs/>
          <w:color w:val="000000" w:themeColor="text1"/>
        </w:rPr>
        <w:t xml:space="preserve"> на 2019</w:t>
      </w:r>
      <w:r w:rsidRPr="00821525">
        <w:rPr>
          <w:color w:val="000000" w:themeColor="text1"/>
        </w:rPr>
        <w:t>–</w:t>
      </w:r>
      <w:r w:rsidRPr="00821525">
        <w:rPr>
          <w:bCs/>
          <w:color w:val="000000" w:themeColor="text1"/>
        </w:rPr>
        <w:t>2025 годы и на период до 2030 года</w:t>
      </w:r>
      <w:r>
        <w:rPr>
          <w:bCs/>
          <w:color w:val="000000" w:themeColor="text1"/>
        </w:rPr>
        <w:t>»</w:t>
      </w:r>
    </w:p>
    <w:bookmarkEnd w:id="0"/>
    <w:p w:rsidR="0070032B" w:rsidRPr="00AA627E" w:rsidRDefault="0070032B" w:rsidP="0070032B"/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533"/>
        <w:gridCol w:w="705"/>
        <w:gridCol w:w="1784"/>
        <w:gridCol w:w="1208"/>
        <w:gridCol w:w="712"/>
        <w:gridCol w:w="712"/>
        <w:gridCol w:w="417"/>
        <w:gridCol w:w="295"/>
        <w:gridCol w:w="656"/>
        <w:gridCol w:w="150"/>
        <w:gridCol w:w="490"/>
        <w:gridCol w:w="268"/>
        <w:gridCol w:w="78"/>
        <w:gridCol w:w="632"/>
        <w:gridCol w:w="292"/>
        <w:gridCol w:w="512"/>
        <w:gridCol w:w="712"/>
        <w:gridCol w:w="280"/>
        <w:gridCol w:w="2016"/>
      </w:tblGrid>
      <w:tr w:rsidR="0070032B" w:rsidRPr="00BB77FC" w:rsidTr="007F7106">
        <w:trPr>
          <w:trHeight w:val="475"/>
        </w:trPr>
        <w:tc>
          <w:tcPr>
            <w:tcW w:w="3533" w:type="dxa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Наименование муниципальной </w:t>
            </w:r>
            <w:r w:rsidRPr="00BB77FC">
              <w:t xml:space="preserve"> программы</w:t>
            </w:r>
            <w:r>
              <w:t xml:space="preserve"> </w:t>
            </w:r>
          </w:p>
        </w:tc>
        <w:tc>
          <w:tcPr>
            <w:tcW w:w="3697" w:type="dxa"/>
            <w:gridSpan w:val="3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BB77FC">
              <w:rPr>
                <w:i/>
              </w:rPr>
              <w:t xml:space="preserve"> </w:t>
            </w:r>
            <w:r w:rsidRPr="00BD55BE">
              <w:rPr>
                <w:bCs/>
              </w:rPr>
              <w:t xml:space="preserve">Профилактика правонарушений в сфере общественного порядка, безопасности дорожного движения, незаконного оборота и злоупотребления </w:t>
            </w:r>
            <w:r w:rsidRPr="00821525">
              <w:rPr>
                <w:bCs/>
                <w:color w:val="000000" w:themeColor="text1"/>
              </w:rPr>
              <w:t xml:space="preserve">наркотиками в </w:t>
            </w:r>
            <w:r>
              <w:rPr>
                <w:bCs/>
                <w:color w:val="000000" w:themeColor="text1"/>
              </w:rPr>
              <w:t xml:space="preserve">городе </w:t>
            </w:r>
            <w:proofErr w:type="spellStart"/>
            <w:r w:rsidRPr="00821525">
              <w:rPr>
                <w:bCs/>
                <w:color w:val="000000" w:themeColor="text1"/>
              </w:rPr>
              <w:t>Мегион</w:t>
            </w:r>
            <w:r>
              <w:rPr>
                <w:bCs/>
                <w:color w:val="000000" w:themeColor="text1"/>
              </w:rPr>
              <w:t>е</w:t>
            </w:r>
            <w:proofErr w:type="spellEnd"/>
            <w:r w:rsidRPr="00821525">
              <w:rPr>
                <w:bCs/>
                <w:color w:val="000000" w:themeColor="text1"/>
              </w:rPr>
              <w:t xml:space="preserve"> на 2019</w:t>
            </w:r>
            <w:r w:rsidRPr="00821525">
              <w:rPr>
                <w:color w:val="000000" w:themeColor="text1"/>
              </w:rPr>
              <w:t>–</w:t>
            </w:r>
            <w:r w:rsidRPr="00821525">
              <w:rPr>
                <w:bCs/>
                <w:color w:val="000000" w:themeColor="text1"/>
              </w:rPr>
              <w:t>2025 годы и на период до 2030 года</w:t>
            </w:r>
          </w:p>
        </w:tc>
        <w:tc>
          <w:tcPr>
            <w:tcW w:w="3432" w:type="dxa"/>
            <w:gridSpan w:val="7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</w:rPr>
            </w:pPr>
            <w:r>
              <w:t>Сроки реализации муниципальной</w:t>
            </w:r>
            <w:r w:rsidRPr="00BB77FC">
              <w:t xml:space="preserve"> программы </w:t>
            </w:r>
          </w:p>
        </w:tc>
        <w:tc>
          <w:tcPr>
            <w:tcW w:w="4790" w:type="dxa"/>
            <w:gridSpan w:val="8"/>
          </w:tcPr>
          <w:p w:rsidR="0070032B" w:rsidRPr="00CD78AE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21525">
              <w:rPr>
                <w:bCs/>
                <w:color w:val="000000" w:themeColor="text1"/>
              </w:rPr>
              <w:t>2019</w:t>
            </w:r>
            <w:r w:rsidRPr="00821525">
              <w:rPr>
                <w:color w:val="000000" w:themeColor="text1"/>
              </w:rPr>
              <w:t>–</w:t>
            </w:r>
            <w:r w:rsidRPr="00821525">
              <w:rPr>
                <w:bCs/>
                <w:color w:val="000000" w:themeColor="text1"/>
              </w:rPr>
              <w:t>2025 годы и на период до 2030 года</w:t>
            </w:r>
          </w:p>
        </w:tc>
      </w:tr>
      <w:tr w:rsidR="0070032B" w:rsidRPr="00BB77FC" w:rsidTr="007F7106">
        <w:trPr>
          <w:trHeight w:val="464"/>
        </w:trPr>
        <w:tc>
          <w:tcPr>
            <w:tcW w:w="3533" w:type="dxa"/>
          </w:tcPr>
          <w:p w:rsidR="0070032B" w:rsidRPr="00036C98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36C98">
              <w:t>Тип муниципальной программы</w:t>
            </w:r>
            <w:r w:rsidRPr="00036C98">
              <w:rPr>
                <w:lang w:val="en-US"/>
              </w:rPr>
              <w:t xml:space="preserve"> </w:t>
            </w:r>
          </w:p>
        </w:tc>
        <w:tc>
          <w:tcPr>
            <w:tcW w:w="11919" w:type="dxa"/>
            <w:gridSpan w:val="18"/>
          </w:tcPr>
          <w:p w:rsidR="0070032B" w:rsidRPr="00DF677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A228E7">
              <w:t>Муниципальная программа</w:t>
            </w:r>
          </w:p>
        </w:tc>
      </w:tr>
      <w:tr w:rsidR="0070032B" w:rsidRPr="00BB77FC" w:rsidTr="007F7106">
        <w:trPr>
          <w:trHeight w:val="464"/>
        </w:trPr>
        <w:tc>
          <w:tcPr>
            <w:tcW w:w="3533" w:type="dxa"/>
          </w:tcPr>
          <w:p w:rsidR="0070032B" w:rsidRPr="00A228E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A228E7">
              <w:t xml:space="preserve">Куратор муниципальной программы </w:t>
            </w:r>
          </w:p>
        </w:tc>
        <w:tc>
          <w:tcPr>
            <w:tcW w:w="11919" w:type="dxa"/>
            <w:gridSpan w:val="18"/>
          </w:tcPr>
          <w:p w:rsidR="0070032B" w:rsidRPr="00A228E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228E7">
              <w:t>Первый заместитель главы города</w:t>
            </w:r>
          </w:p>
        </w:tc>
      </w:tr>
      <w:tr w:rsidR="0070032B" w:rsidRPr="00BB77FC" w:rsidTr="007F7106">
        <w:trPr>
          <w:trHeight w:val="728"/>
        </w:trPr>
        <w:tc>
          <w:tcPr>
            <w:tcW w:w="3533" w:type="dxa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Ответственный исполнитель муниципальной</w:t>
            </w:r>
            <w:r w:rsidRPr="00BB77FC">
              <w:t xml:space="preserve"> программы</w:t>
            </w:r>
            <w:r>
              <w:t xml:space="preserve"> </w:t>
            </w:r>
          </w:p>
        </w:tc>
        <w:tc>
          <w:tcPr>
            <w:tcW w:w="11919" w:type="dxa"/>
            <w:gridSpan w:val="18"/>
          </w:tcPr>
          <w:p w:rsidR="0070032B" w:rsidRPr="000E7F52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Управление общественной безопасности</w:t>
            </w:r>
            <w:r w:rsidRPr="000E7F52">
              <w:t xml:space="preserve"> администрации города</w:t>
            </w:r>
          </w:p>
        </w:tc>
      </w:tr>
      <w:tr w:rsidR="0070032B" w:rsidRPr="00BB77FC" w:rsidTr="007F7106">
        <w:trPr>
          <w:trHeight w:val="499"/>
        </w:trPr>
        <w:tc>
          <w:tcPr>
            <w:tcW w:w="3533" w:type="dxa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Соисполнители</w:t>
            </w:r>
          </w:p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муниципальной</w:t>
            </w:r>
            <w:r w:rsidRPr="00BB77FC">
              <w:t xml:space="preserve"> программы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919" w:type="dxa"/>
            <w:gridSpan w:val="18"/>
          </w:tcPr>
          <w:p w:rsidR="0070032B" w:rsidRPr="00821525" w:rsidRDefault="0070032B" w:rsidP="007F7106">
            <w:pPr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 xml:space="preserve">1.Муниципальное казенное учреждение «Управление гражданской защиты населения»; 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0221C7">
              <w:rPr>
                <w:color w:val="000000" w:themeColor="text1"/>
              </w:rPr>
              <w:t xml:space="preserve">.Управление общественных связей администрации города; 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CF4CE1">
              <w:rPr>
                <w:color w:val="000000" w:themeColor="text1"/>
              </w:rPr>
              <w:t>3.Департамент образования администрации города;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4.Муниципальное автономное учреждение «Дворец искусств»;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5.Муниципальное автономное учреждение «Спортивная школа «Вымпел»;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6.Муниципальное автономное учреждение «Спортивная школа «Юность»;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7.Департамент территориального развития администрации города;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8.Отдел культуры администрации города;</w:t>
            </w:r>
          </w:p>
          <w:p w:rsidR="0070032B" w:rsidRPr="000221C7" w:rsidRDefault="0070032B" w:rsidP="007F7106">
            <w:pPr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9.Отдел физической культуры и спорта администрации города;</w:t>
            </w:r>
          </w:p>
          <w:p w:rsidR="0070032B" w:rsidRPr="000221C7" w:rsidRDefault="0070032B" w:rsidP="007F71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10.Муниципальное бюджетное учреждение «Централизованная библиотечная система»;</w:t>
            </w:r>
          </w:p>
          <w:p w:rsidR="0070032B" w:rsidRPr="000221C7" w:rsidRDefault="0070032B" w:rsidP="007F710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0221C7">
              <w:rPr>
                <w:color w:val="000000" w:themeColor="text1"/>
              </w:rPr>
              <w:t>11.Мунципальное автономное учреждение «Региональный историко-культурный центр»;</w:t>
            </w:r>
          </w:p>
          <w:p w:rsidR="0070032B" w:rsidRPr="00AC0D36" w:rsidRDefault="0070032B" w:rsidP="007F710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228E7">
              <w:rPr>
                <w:color w:val="000000" w:themeColor="text1"/>
              </w:rPr>
              <w:t>12.</w:t>
            </w:r>
            <w:r w:rsidRPr="00A228E7">
              <w:rPr>
                <w:shd w:val="clear" w:color="auto" w:fill="FFFFFF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  <w:r w:rsidRPr="008D6BA1">
              <w:rPr>
                <w:i/>
              </w:rPr>
              <w:t xml:space="preserve"> </w:t>
            </w:r>
          </w:p>
        </w:tc>
      </w:tr>
      <w:tr w:rsidR="0070032B" w:rsidRPr="00BB77FC" w:rsidTr="007F7106">
        <w:trPr>
          <w:trHeight w:val="446"/>
        </w:trPr>
        <w:tc>
          <w:tcPr>
            <w:tcW w:w="3533" w:type="dxa"/>
          </w:tcPr>
          <w:p w:rsidR="0070032B" w:rsidRPr="00194614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>Цели муниципальной</w:t>
            </w:r>
            <w:r w:rsidRPr="00BB77FC">
              <w:t xml:space="preserve"> программы </w:t>
            </w:r>
          </w:p>
        </w:tc>
        <w:tc>
          <w:tcPr>
            <w:tcW w:w="11919" w:type="dxa"/>
            <w:gridSpan w:val="18"/>
          </w:tcPr>
          <w:p w:rsidR="0070032B" w:rsidRPr="00821525" w:rsidRDefault="0070032B" w:rsidP="007F7106">
            <w:pPr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Обеспечение общественного порядка, профилактика правонарушений, снижение уровня преступности;</w:t>
            </w:r>
          </w:p>
          <w:p w:rsidR="0070032B" w:rsidRPr="00821525" w:rsidRDefault="0070032B" w:rsidP="007F7106">
            <w:pPr>
              <w:jc w:val="both"/>
              <w:rPr>
                <w:color w:val="000000" w:themeColor="text1"/>
              </w:rPr>
            </w:pPr>
            <w:r w:rsidRPr="00821525">
              <w:rPr>
                <w:color w:val="000000" w:themeColor="text1"/>
              </w:rPr>
              <w:t>Организационное, нормативное правовое и ресурсное обеспечение антинаркотической деятельности;</w:t>
            </w:r>
          </w:p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1525">
              <w:rPr>
                <w:color w:val="000000" w:themeColor="text1"/>
              </w:rPr>
              <w:t>Обеспечение прав граждан в отдельных сферах жизнедеятельности.</w:t>
            </w:r>
          </w:p>
        </w:tc>
      </w:tr>
      <w:tr w:rsidR="0070032B" w:rsidRPr="00BB77FC" w:rsidTr="007F7106">
        <w:trPr>
          <w:trHeight w:val="723"/>
        </w:trPr>
        <w:tc>
          <w:tcPr>
            <w:tcW w:w="3533" w:type="dxa"/>
          </w:tcPr>
          <w:p w:rsidR="0070032B" w:rsidRPr="00194614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>
              <w:t>Задачи муниципальной</w:t>
            </w:r>
            <w:r w:rsidRPr="00BB77FC">
              <w:t xml:space="preserve"> программы </w:t>
            </w:r>
          </w:p>
        </w:tc>
        <w:tc>
          <w:tcPr>
            <w:tcW w:w="11919" w:type="dxa"/>
            <w:gridSpan w:val="18"/>
          </w:tcPr>
          <w:p w:rsidR="0070032B" w:rsidRDefault="0070032B" w:rsidP="007F710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16A1">
              <w:t>1.</w:t>
            </w:r>
            <w:r w:rsidRPr="007716A1">
              <w:rPr>
                <w:color w:val="000000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70032B" w:rsidRPr="007716A1" w:rsidRDefault="0070032B" w:rsidP="007F710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2.Правовое информирование граждан</w:t>
            </w:r>
          </w:p>
          <w:p w:rsidR="0070032B" w:rsidRDefault="0070032B" w:rsidP="007F710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Pr="007716A1">
              <w:t>.</w:t>
            </w:r>
            <w:r w:rsidRPr="007716A1">
              <w:rPr>
                <w:color w:val="000000"/>
              </w:rPr>
              <w:t>Реализация профилактического комплекса мер в антинаркотической деятельности.</w:t>
            </w:r>
            <w:r w:rsidRPr="00AC2E54">
              <w:t xml:space="preserve"> </w:t>
            </w:r>
          </w:p>
          <w:p w:rsidR="0070032B" w:rsidRPr="00551369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4.Создание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70032B" w:rsidRPr="00BB77FC" w:rsidTr="007F7106">
        <w:trPr>
          <w:trHeight w:val="438"/>
        </w:trPr>
        <w:tc>
          <w:tcPr>
            <w:tcW w:w="3533" w:type="dxa"/>
          </w:tcPr>
          <w:p w:rsidR="0070032B" w:rsidRPr="00194614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9932D0">
              <w:t xml:space="preserve">Подпрограммы </w:t>
            </w:r>
          </w:p>
        </w:tc>
        <w:tc>
          <w:tcPr>
            <w:tcW w:w="11919" w:type="dxa"/>
            <w:gridSpan w:val="18"/>
          </w:tcPr>
          <w:p w:rsidR="0070032B" w:rsidRDefault="0070032B" w:rsidP="007F7106">
            <w:pPr>
              <w:autoSpaceDE w:val="0"/>
              <w:autoSpaceDN w:val="0"/>
              <w:adjustRightInd w:val="0"/>
              <w:jc w:val="both"/>
            </w:pPr>
            <w:r>
              <w:t>1.Профилактика правонарушений;</w:t>
            </w:r>
          </w:p>
          <w:p w:rsidR="0070032B" w:rsidRDefault="0070032B" w:rsidP="007F7106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71262D">
              <w:t>Профилактика незаконного оборота и потребления наркотических средств и психотропных веществ</w:t>
            </w:r>
            <w:r>
              <w:t>;</w:t>
            </w:r>
          </w:p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>3.</w:t>
            </w:r>
            <w:r w:rsidRPr="0085075F">
              <w:t>Обеспечение защиты прав потребителей</w:t>
            </w:r>
            <w:r>
              <w:t>.</w:t>
            </w:r>
          </w:p>
        </w:tc>
      </w:tr>
      <w:tr w:rsidR="0070032B" w:rsidRPr="00BB77FC" w:rsidTr="007F7106">
        <w:trPr>
          <w:trHeight w:val="20"/>
        </w:trPr>
        <w:tc>
          <w:tcPr>
            <w:tcW w:w="3533" w:type="dxa"/>
            <w:vMerge w:val="restart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FA1777">
              <w:t xml:space="preserve">Целевые показатели муниципальной программы  </w:t>
            </w:r>
          </w:p>
        </w:tc>
        <w:tc>
          <w:tcPr>
            <w:tcW w:w="705" w:type="dxa"/>
            <w:vMerge w:val="restart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№ п/п</w:t>
            </w:r>
          </w:p>
        </w:tc>
        <w:tc>
          <w:tcPr>
            <w:tcW w:w="1784" w:type="dxa"/>
            <w:vMerge w:val="restart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Наименование целевого показателя</w:t>
            </w:r>
          </w:p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30" w:type="dxa"/>
            <w:gridSpan w:val="16"/>
          </w:tcPr>
          <w:p w:rsidR="0070032B" w:rsidRPr="00A228E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t xml:space="preserve">Значение показателя по годам  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4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Базовое значение</w:t>
            </w:r>
          </w:p>
          <w:p w:rsidR="0070032B" w:rsidRPr="002C3D2D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12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2019</w:t>
            </w:r>
          </w:p>
        </w:tc>
        <w:tc>
          <w:tcPr>
            <w:tcW w:w="712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2020</w:t>
            </w:r>
          </w:p>
        </w:tc>
        <w:tc>
          <w:tcPr>
            <w:tcW w:w="712" w:type="dxa"/>
            <w:gridSpan w:val="2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2021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82AC8">
              <w:rPr>
                <w:lang w:val="en-US"/>
              </w:rPr>
              <w:t>2022</w:t>
            </w:r>
          </w:p>
        </w:tc>
        <w:tc>
          <w:tcPr>
            <w:tcW w:w="758" w:type="dxa"/>
            <w:gridSpan w:val="2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2023</w:t>
            </w:r>
          </w:p>
        </w:tc>
        <w:tc>
          <w:tcPr>
            <w:tcW w:w="710" w:type="dxa"/>
            <w:gridSpan w:val="2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2024</w:t>
            </w:r>
          </w:p>
        </w:tc>
        <w:tc>
          <w:tcPr>
            <w:tcW w:w="804" w:type="dxa"/>
            <w:gridSpan w:val="2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A1777">
              <w:rPr>
                <w:lang w:val="en-US"/>
              </w:rPr>
              <w:t>2025-2030</w:t>
            </w:r>
          </w:p>
        </w:tc>
        <w:tc>
          <w:tcPr>
            <w:tcW w:w="992" w:type="dxa"/>
            <w:gridSpan w:val="2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На момент окончания реализации муниципальной программы</w:t>
            </w:r>
          </w:p>
        </w:tc>
        <w:tc>
          <w:tcPr>
            <w:tcW w:w="2016" w:type="dxa"/>
          </w:tcPr>
          <w:p w:rsidR="0070032B" w:rsidRPr="00FA0CB9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777">
              <w:t>Ответственный исполнитель/соисполнитель, ответственный за достижение показателя</w:t>
            </w:r>
            <w:r>
              <w:rPr>
                <w:rStyle w:val="a5"/>
              </w:rPr>
              <w:footnoteReference w:id="1"/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EE2F8A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784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Доля уличных преступлений в числе зарегистрированных общеуголовных преступлений, (%)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17,4</w:t>
            </w:r>
          </w:p>
        </w:tc>
        <w:tc>
          <w:tcPr>
            <w:tcW w:w="758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710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804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9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общественной безопасности администрации города/ </w:t>
            </w:r>
            <w:r w:rsidRPr="007D5E08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>»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административных правонарушений, предусмотренных ст. 12.9, 12.12, 12.16, 12.19 КоАП РФ, выявленных с помощью технических средств </w:t>
            </w:r>
            <w:proofErr w:type="spellStart"/>
            <w:r>
              <w:rPr>
                <w:color w:val="000000"/>
              </w:rPr>
              <w:t>фотовидеофиксации</w:t>
            </w:r>
            <w:proofErr w:type="spellEnd"/>
            <w:r>
              <w:rPr>
                <w:color w:val="000000"/>
              </w:rPr>
              <w:t>, работающих в автоматическом режиме, в общем количестве таких правонарушений, (%)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0</w:t>
            </w:r>
          </w:p>
        </w:tc>
        <w:tc>
          <w:tcPr>
            <w:tcW w:w="758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784" w:type="dxa"/>
          </w:tcPr>
          <w:p w:rsidR="0070032B" w:rsidRDefault="0070032B" w:rsidP="007F7106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Количество распространенных  видов продукции,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2</w:t>
            </w:r>
          </w:p>
        </w:tc>
        <w:tc>
          <w:tcPr>
            <w:tcW w:w="758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несовершеннолетних, вовлеченных в профилактические мероприятия, по отношению  к общей численности населения данной категории, (%)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82,5</w:t>
            </w:r>
          </w:p>
        </w:tc>
        <w:tc>
          <w:tcPr>
            <w:tcW w:w="758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710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804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99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82,5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Департамент образования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784" w:type="dxa"/>
          </w:tcPr>
          <w:p w:rsidR="0070032B" w:rsidRDefault="0070032B" w:rsidP="007F7106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Общая распространенность наркомании на 100 тыс. населения,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327,0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201,2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211,5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209,6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211,5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210,5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202,1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784" w:type="dxa"/>
          </w:tcPr>
          <w:p w:rsidR="0070032B" w:rsidRDefault="0070032B" w:rsidP="007F7106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Уровень преступности (число зарегистрированных преступлений на 100 тыс.),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1103,2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1101,4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1099,5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34" w:right="-133"/>
              <w:jc w:val="center"/>
              <w:rPr>
                <w:color w:val="000000"/>
              </w:rPr>
            </w:pPr>
            <w:r>
              <w:rPr>
                <w:color w:val="000000"/>
              </w:rPr>
              <w:t>1097,7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1249,8</w:t>
            </w:r>
          </w:p>
        </w:tc>
        <w:tc>
          <w:tcPr>
            <w:tcW w:w="758" w:type="dxa"/>
            <w:gridSpan w:val="2"/>
          </w:tcPr>
          <w:p w:rsidR="0070032B" w:rsidRDefault="0070032B" w:rsidP="007F7106">
            <w:pPr>
              <w:ind w:left="-44"/>
              <w:jc w:val="center"/>
              <w:rPr>
                <w:color w:val="000000"/>
              </w:rPr>
            </w:pPr>
            <w:r>
              <w:rPr>
                <w:color w:val="000000"/>
              </w:rPr>
              <w:t>1232,3</w:t>
            </w:r>
          </w:p>
        </w:tc>
        <w:tc>
          <w:tcPr>
            <w:tcW w:w="710" w:type="dxa"/>
            <w:gridSpan w:val="2"/>
          </w:tcPr>
          <w:p w:rsidR="0070032B" w:rsidRDefault="0070032B" w:rsidP="007F7106">
            <w:pPr>
              <w:ind w:left="-44" w:right="-45"/>
              <w:jc w:val="center"/>
              <w:rPr>
                <w:color w:val="000000"/>
              </w:rPr>
            </w:pPr>
            <w:r>
              <w:rPr>
                <w:color w:val="000000"/>
              </w:rPr>
              <w:t>1210,4</w:t>
            </w:r>
          </w:p>
        </w:tc>
        <w:tc>
          <w:tcPr>
            <w:tcW w:w="80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1200,3</w:t>
            </w:r>
          </w:p>
        </w:tc>
        <w:tc>
          <w:tcPr>
            <w:tcW w:w="992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1157,4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общественной безопасности администрации города/ </w:t>
            </w:r>
            <w:r w:rsidRPr="007D5E08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 xml:space="preserve">», </w:t>
            </w:r>
            <w:r w:rsidRPr="007D5E08">
              <w:rPr>
                <w:color w:val="000000"/>
              </w:rPr>
              <w:t>Управление общественных связей 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потребительских споров, разрешенных в досудебном порядке, в общем количестве споров с участием потребителей, (%) 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6" w:type="dxa"/>
            <w:gridSpan w:val="2"/>
          </w:tcPr>
          <w:p w:rsidR="0070032B" w:rsidRPr="00782AC8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 w:rsidRPr="00782AC8">
              <w:rPr>
                <w:color w:val="000000"/>
              </w:rPr>
              <w:t>80</w:t>
            </w:r>
          </w:p>
        </w:tc>
        <w:tc>
          <w:tcPr>
            <w:tcW w:w="758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10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04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9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Департамент территориального развития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Вовлеченность населения в незаконный оборот наркотиков на 100 </w:t>
            </w:r>
            <w:proofErr w:type="spellStart"/>
            <w:r>
              <w:rPr>
                <w:color w:val="000000"/>
              </w:rPr>
              <w:t>тыс.населения</w:t>
            </w:r>
            <w:proofErr w:type="spellEnd"/>
            <w:r>
              <w:rPr>
                <w:color w:val="000000"/>
              </w:rPr>
              <w:t>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186,0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219,2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217,4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217,4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214,5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196,2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Криминогенность</w:t>
            </w:r>
            <w:proofErr w:type="spellEnd"/>
            <w:r>
              <w:rPr>
                <w:color w:val="000000"/>
              </w:rPr>
              <w:t xml:space="preserve"> наркомании на 100 </w:t>
            </w:r>
            <w:proofErr w:type="spellStart"/>
            <w:r>
              <w:rPr>
                <w:color w:val="000000"/>
              </w:rPr>
              <w:t>тыс.населения</w:t>
            </w:r>
            <w:proofErr w:type="spellEnd"/>
            <w:r>
              <w:rPr>
                <w:color w:val="000000"/>
              </w:rPr>
              <w:t>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178,8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167,0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155,7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155,3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154,7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143,2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отравлений наркотиками (на 100 тыс. населения),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70032B" w:rsidRPr="008F24C6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28,8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27,2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27,4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25,6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19,6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Смертность от употребления наркотиками (на 100 тыс. населения),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2" w:type="dxa"/>
          </w:tcPr>
          <w:p w:rsidR="0070032B" w:rsidRPr="008F24C6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3,85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3,88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3,92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3,94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1,96</w:t>
            </w:r>
          </w:p>
        </w:tc>
        <w:tc>
          <w:tcPr>
            <w:tcW w:w="2016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  <w:vMerge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A513E8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волонтёров антинаркотического движения на 100 тысяч населения»,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276,7</w:t>
            </w:r>
          </w:p>
        </w:tc>
        <w:tc>
          <w:tcPr>
            <w:tcW w:w="712" w:type="dxa"/>
            <w:gridSpan w:val="2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279,0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279,2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281,1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280,7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282,3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282,8</w:t>
            </w:r>
          </w:p>
        </w:tc>
        <w:tc>
          <w:tcPr>
            <w:tcW w:w="2016" w:type="dxa"/>
          </w:tcPr>
          <w:p w:rsidR="0070032B" w:rsidRPr="003D3135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3D7927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784" w:type="dxa"/>
            <w:vAlign w:val="center"/>
          </w:tcPr>
          <w:p w:rsidR="0070032B" w:rsidRDefault="0070032B" w:rsidP="007F7106">
            <w:pPr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случаев отравления наркотиками среди несовершеннолетних на 100 тысяч несовершеннолетних, (ед.)</w:t>
            </w:r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  <w:gridSpan w:val="2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1,92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1,94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1,96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1,97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1,96</w:t>
            </w:r>
          </w:p>
        </w:tc>
        <w:tc>
          <w:tcPr>
            <w:tcW w:w="2016" w:type="dxa"/>
          </w:tcPr>
          <w:p w:rsidR="0070032B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14.</w:t>
            </w:r>
          </w:p>
        </w:tc>
        <w:tc>
          <w:tcPr>
            <w:tcW w:w="1784" w:type="dxa"/>
          </w:tcPr>
          <w:p w:rsidR="0070032B" w:rsidRDefault="0070032B" w:rsidP="007F7106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 xml:space="preserve">Общая оценка </w:t>
            </w:r>
            <w:proofErr w:type="spellStart"/>
            <w:r>
              <w:rPr>
                <w:color w:val="000000"/>
              </w:rPr>
              <w:t>наркоситуации</w:t>
            </w:r>
            <w:proofErr w:type="spellEnd"/>
          </w:p>
        </w:tc>
        <w:tc>
          <w:tcPr>
            <w:tcW w:w="1208" w:type="dxa"/>
          </w:tcPr>
          <w:p w:rsidR="0070032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12" w:type="dxa"/>
            <w:gridSpan w:val="2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Напряженная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Нейтральная</w:t>
            </w:r>
          </w:p>
        </w:tc>
        <w:tc>
          <w:tcPr>
            <w:tcW w:w="2016" w:type="dxa"/>
          </w:tcPr>
          <w:p w:rsidR="0070032B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>Управление общественной безопасности администрации города/</w:t>
            </w:r>
            <w:r w:rsidRPr="007D5E08">
              <w:rPr>
                <w:color w:val="000000"/>
              </w:rPr>
              <w:t>Департамент образования   администрации города, Муниципальное автономное учреждение «Дворец искусств», Муниципальное автономное учреждение «Спортивная школа «Юность», Муниципальное автономное учреждение «Спортивная школа «Вымпел», Управление общественных связей администрации города</w:t>
            </w:r>
          </w:p>
        </w:tc>
      </w:tr>
      <w:tr w:rsidR="0070032B" w:rsidRPr="00BB77FC" w:rsidTr="007F7106">
        <w:trPr>
          <w:trHeight w:val="477"/>
        </w:trPr>
        <w:tc>
          <w:tcPr>
            <w:tcW w:w="3533" w:type="dxa"/>
          </w:tcPr>
          <w:p w:rsidR="0070032B" w:rsidRPr="00FA1777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05" w:type="dxa"/>
          </w:tcPr>
          <w:p w:rsidR="0070032B" w:rsidRPr="00B9106B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784" w:type="dxa"/>
          </w:tcPr>
          <w:p w:rsidR="0070032B" w:rsidRPr="00943D28" w:rsidRDefault="0070032B" w:rsidP="007F7106">
            <w:pPr>
              <w:ind w:left="-46"/>
              <w:rPr>
                <w:color w:val="000000"/>
              </w:rPr>
            </w:pPr>
            <w:r>
              <w:rPr>
                <w:color w:val="000000"/>
              </w:rPr>
              <w:t>Уровень преступности на улицах и в общественных местах на 100 тыс. населения, (ед.)</w:t>
            </w:r>
          </w:p>
        </w:tc>
        <w:tc>
          <w:tcPr>
            <w:tcW w:w="1208" w:type="dxa"/>
          </w:tcPr>
          <w:p w:rsidR="0070032B" w:rsidRPr="00782AC8" w:rsidRDefault="0070032B" w:rsidP="007F71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712" w:type="dxa"/>
            <w:gridSpan w:val="2"/>
          </w:tcPr>
          <w:p w:rsidR="0070032B" w:rsidRPr="00B9106B" w:rsidRDefault="0070032B" w:rsidP="007F7106">
            <w:pPr>
              <w:ind w:left="-165" w:right="-133" w:firstLine="11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806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261,5</w:t>
            </w:r>
          </w:p>
        </w:tc>
        <w:tc>
          <w:tcPr>
            <w:tcW w:w="758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262,0</w:t>
            </w:r>
          </w:p>
        </w:tc>
        <w:tc>
          <w:tcPr>
            <w:tcW w:w="710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258,5</w:t>
            </w:r>
          </w:p>
        </w:tc>
        <w:tc>
          <w:tcPr>
            <w:tcW w:w="804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255,8</w:t>
            </w:r>
          </w:p>
        </w:tc>
        <w:tc>
          <w:tcPr>
            <w:tcW w:w="992" w:type="dxa"/>
            <w:gridSpan w:val="2"/>
          </w:tcPr>
          <w:p w:rsidR="0070032B" w:rsidRPr="00042C0B" w:rsidRDefault="0070032B" w:rsidP="007F7106">
            <w:pPr>
              <w:jc w:val="center"/>
              <w:rPr>
                <w:color w:val="000000"/>
              </w:rPr>
            </w:pPr>
            <w:r w:rsidRPr="00042C0B">
              <w:rPr>
                <w:color w:val="000000"/>
              </w:rPr>
              <w:t>251,1</w:t>
            </w:r>
          </w:p>
        </w:tc>
        <w:tc>
          <w:tcPr>
            <w:tcW w:w="2016" w:type="dxa"/>
          </w:tcPr>
          <w:p w:rsidR="0070032B" w:rsidRDefault="0070032B" w:rsidP="007F7106">
            <w:pPr>
              <w:widowControl w:val="0"/>
              <w:autoSpaceDE w:val="0"/>
              <w:autoSpaceDN w:val="0"/>
              <w:adjustRightInd w:val="0"/>
            </w:pPr>
            <w:r>
              <w:t xml:space="preserve">Управление общественной безопасности администрации города/ </w:t>
            </w:r>
            <w:r w:rsidRPr="007D5E08">
              <w:rPr>
                <w:color w:val="000000"/>
              </w:rPr>
              <w:t xml:space="preserve">Муниципальное казенное учреждение </w:t>
            </w:r>
            <w:r>
              <w:rPr>
                <w:color w:val="000000"/>
              </w:rPr>
              <w:t>«</w:t>
            </w:r>
            <w:r w:rsidRPr="007D5E08">
              <w:rPr>
                <w:color w:val="000000"/>
              </w:rPr>
              <w:t>Управление гражданской защиты населения</w:t>
            </w:r>
            <w:r>
              <w:rPr>
                <w:color w:val="000000"/>
              </w:rPr>
              <w:t>»</w:t>
            </w:r>
          </w:p>
        </w:tc>
      </w:tr>
      <w:tr w:rsidR="0070032B" w:rsidRPr="00BB77FC" w:rsidTr="007F7106">
        <w:trPr>
          <w:trHeight w:val="20"/>
        </w:trPr>
        <w:tc>
          <w:tcPr>
            <w:tcW w:w="3533" w:type="dxa"/>
            <w:vMerge w:val="restart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77FC">
              <w:t>Параметры финансо</w:t>
            </w:r>
            <w:r>
              <w:t>вого обеспечения муниципальной</w:t>
            </w:r>
            <w:r w:rsidRPr="00BB77FC">
              <w:t xml:space="preserve"> программы</w:t>
            </w:r>
            <w:r w:rsidRPr="00194614">
              <w:t xml:space="preserve"> </w:t>
            </w:r>
            <w:r w:rsidRPr="00BB77FC">
              <w:t xml:space="preserve"> </w:t>
            </w:r>
          </w:p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B77FC">
              <w:t xml:space="preserve"> </w:t>
            </w:r>
          </w:p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489" w:type="dxa"/>
            <w:gridSpan w:val="2"/>
            <w:vMerge w:val="restart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Источники финансирования</w:t>
            </w:r>
          </w:p>
        </w:tc>
        <w:tc>
          <w:tcPr>
            <w:tcW w:w="9430" w:type="dxa"/>
            <w:gridSpan w:val="16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 xml:space="preserve">Расходы по годам (тыс. рублей) </w:t>
            </w:r>
          </w:p>
        </w:tc>
      </w:tr>
      <w:tr w:rsidR="0070032B" w:rsidRPr="00BB77FC" w:rsidTr="007F7106">
        <w:trPr>
          <w:trHeight w:val="276"/>
        </w:trPr>
        <w:tc>
          <w:tcPr>
            <w:tcW w:w="3533" w:type="dxa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8" w:type="dxa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Всего</w:t>
            </w:r>
          </w:p>
        </w:tc>
        <w:tc>
          <w:tcPr>
            <w:tcW w:w="712" w:type="dxa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ind w:hanging="14"/>
              <w:jc w:val="center"/>
            </w:pPr>
            <w:r w:rsidRPr="00BB77FC">
              <w:t>20</w:t>
            </w:r>
            <w:r>
              <w:rPr>
                <w:lang w:val="en-US"/>
              </w:rPr>
              <w:t>19</w:t>
            </w:r>
          </w:p>
        </w:tc>
        <w:tc>
          <w:tcPr>
            <w:tcW w:w="1129" w:type="dxa"/>
            <w:gridSpan w:val="2"/>
          </w:tcPr>
          <w:p w:rsidR="0070032B" w:rsidRPr="00551369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51" w:type="dxa"/>
            <w:gridSpan w:val="2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20</w:t>
            </w:r>
            <w:r>
              <w:rPr>
                <w:lang w:val="en-US"/>
              </w:rPr>
              <w:t>21</w:t>
            </w:r>
          </w:p>
        </w:tc>
        <w:tc>
          <w:tcPr>
            <w:tcW w:w="986" w:type="dxa"/>
            <w:gridSpan w:val="4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77FC">
              <w:t>20</w:t>
            </w:r>
            <w:r>
              <w:rPr>
                <w:lang w:val="en-US"/>
              </w:rPr>
              <w:t>22</w:t>
            </w:r>
          </w:p>
        </w:tc>
        <w:tc>
          <w:tcPr>
            <w:tcW w:w="924" w:type="dxa"/>
            <w:gridSpan w:val="2"/>
          </w:tcPr>
          <w:p w:rsidR="0070032B" w:rsidRPr="00551369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224" w:type="dxa"/>
            <w:gridSpan w:val="2"/>
          </w:tcPr>
          <w:p w:rsidR="0070032B" w:rsidRPr="00551369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2296" w:type="dxa"/>
            <w:gridSpan w:val="2"/>
          </w:tcPr>
          <w:p w:rsidR="0070032B" w:rsidRPr="00551369" w:rsidRDefault="0070032B" w:rsidP="007F71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B77FC">
              <w:t>20</w:t>
            </w:r>
            <w:r>
              <w:rPr>
                <w:lang w:val="en-US"/>
              </w:rPr>
              <w:t xml:space="preserve">25 </w:t>
            </w:r>
            <w:r w:rsidRPr="00BB77FC">
              <w:t>- 20</w:t>
            </w:r>
            <w:r>
              <w:rPr>
                <w:lang w:val="en-US"/>
              </w:rPr>
              <w:t>30</w:t>
            </w:r>
          </w:p>
        </w:tc>
      </w:tr>
      <w:tr w:rsidR="0070032B" w:rsidRPr="00BB77FC" w:rsidTr="007F7106">
        <w:trPr>
          <w:trHeight w:val="20"/>
        </w:trPr>
        <w:tc>
          <w:tcPr>
            <w:tcW w:w="3533" w:type="dxa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всего</w:t>
            </w:r>
          </w:p>
        </w:tc>
        <w:tc>
          <w:tcPr>
            <w:tcW w:w="1208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13624,2</w:t>
            </w:r>
          </w:p>
        </w:tc>
        <w:tc>
          <w:tcPr>
            <w:tcW w:w="712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29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643,6</w:t>
            </w:r>
          </w:p>
        </w:tc>
        <w:tc>
          <w:tcPr>
            <w:tcW w:w="951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2837,1</w:t>
            </w:r>
          </w:p>
        </w:tc>
        <w:tc>
          <w:tcPr>
            <w:tcW w:w="986" w:type="dxa"/>
            <w:gridSpan w:val="4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2328,2</w:t>
            </w:r>
          </w:p>
        </w:tc>
        <w:tc>
          <w:tcPr>
            <w:tcW w:w="9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12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155,5</w:t>
            </w:r>
          </w:p>
        </w:tc>
        <w:tc>
          <w:tcPr>
            <w:tcW w:w="2296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70032B" w:rsidRPr="00BB77FC" w:rsidTr="007F7106">
        <w:trPr>
          <w:trHeight w:val="177"/>
        </w:trPr>
        <w:tc>
          <w:tcPr>
            <w:tcW w:w="3533" w:type="dxa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</w:pPr>
            <w:r w:rsidRPr="00BB77FC">
              <w:t>федеральный бюджет</w:t>
            </w:r>
          </w:p>
        </w:tc>
        <w:tc>
          <w:tcPr>
            <w:tcW w:w="1208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9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gridSpan w:val="4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96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032B" w:rsidRPr="00BB77FC" w:rsidTr="007F7106">
        <w:trPr>
          <w:trHeight w:val="20"/>
        </w:trPr>
        <w:tc>
          <w:tcPr>
            <w:tcW w:w="3533" w:type="dxa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бюджет автономного округа</w:t>
            </w:r>
          </w:p>
        </w:tc>
        <w:tc>
          <w:tcPr>
            <w:tcW w:w="1208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866,4</w:t>
            </w:r>
          </w:p>
        </w:tc>
        <w:tc>
          <w:tcPr>
            <w:tcW w:w="712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129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951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438,2</w:t>
            </w:r>
          </w:p>
        </w:tc>
        <w:tc>
          <w:tcPr>
            <w:tcW w:w="986" w:type="dxa"/>
            <w:gridSpan w:val="4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114,2</w:t>
            </w:r>
          </w:p>
        </w:tc>
        <w:tc>
          <w:tcPr>
            <w:tcW w:w="9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12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108,8</w:t>
            </w:r>
          </w:p>
        </w:tc>
        <w:tc>
          <w:tcPr>
            <w:tcW w:w="2296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0032B" w:rsidRPr="00BB77FC" w:rsidTr="007F7106">
        <w:trPr>
          <w:trHeight w:val="20"/>
        </w:trPr>
        <w:tc>
          <w:tcPr>
            <w:tcW w:w="3533" w:type="dxa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местный бюджет</w:t>
            </w:r>
          </w:p>
        </w:tc>
        <w:tc>
          <w:tcPr>
            <w:tcW w:w="1208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12757,8</w:t>
            </w:r>
          </w:p>
        </w:tc>
        <w:tc>
          <w:tcPr>
            <w:tcW w:w="712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557,3</w:t>
            </w:r>
          </w:p>
        </w:tc>
        <w:tc>
          <w:tcPr>
            <w:tcW w:w="1129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594,2</w:t>
            </w:r>
          </w:p>
        </w:tc>
        <w:tc>
          <w:tcPr>
            <w:tcW w:w="951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2398,9</w:t>
            </w:r>
          </w:p>
        </w:tc>
        <w:tc>
          <w:tcPr>
            <w:tcW w:w="986" w:type="dxa"/>
            <w:gridSpan w:val="4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2214,0</w:t>
            </w:r>
          </w:p>
        </w:tc>
        <w:tc>
          <w:tcPr>
            <w:tcW w:w="9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2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2296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6900,0</w:t>
            </w:r>
          </w:p>
        </w:tc>
      </w:tr>
      <w:tr w:rsidR="0070032B" w:rsidRPr="00BB77FC" w:rsidTr="007F7106">
        <w:tc>
          <w:tcPr>
            <w:tcW w:w="3533" w:type="dxa"/>
            <w:vMerge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489" w:type="dxa"/>
            <w:gridSpan w:val="2"/>
          </w:tcPr>
          <w:p w:rsidR="0070032B" w:rsidRPr="00BB77FC" w:rsidRDefault="0070032B" w:rsidP="007F7106">
            <w:pPr>
              <w:widowControl w:val="0"/>
              <w:autoSpaceDE w:val="0"/>
              <w:autoSpaceDN w:val="0"/>
              <w:adjustRightInd w:val="0"/>
              <w:jc w:val="both"/>
            </w:pPr>
            <w:r w:rsidRPr="00BB77FC">
              <w:t>иные источники финансирования</w:t>
            </w:r>
          </w:p>
        </w:tc>
        <w:tc>
          <w:tcPr>
            <w:tcW w:w="1208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12" w:type="dxa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29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51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6" w:type="dxa"/>
            <w:gridSpan w:val="4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24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96" w:type="dxa"/>
            <w:gridSpan w:val="2"/>
          </w:tcPr>
          <w:p w:rsidR="0070032B" w:rsidRDefault="0070032B" w:rsidP="007F71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70032B" w:rsidRDefault="0070032B" w:rsidP="0070032B"/>
    <w:p w:rsidR="0070032B" w:rsidRDefault="0070032B" w:rsidP="0070032B">
      <w:pPr>
        <w:rPr>
          <w:lang w:val="en-US"/>
        </w:rPr>
      </w:pPr>
    </w:p>
    <w:p w:rsidR="0070032B" w:rsidRPr="00F65A3E" w:rsidRDefault="0070032B" w:rsidP="0070032B">
      <w:pPr>
        <w:jc w:val="right"/>
        <w:rPr>
          <w:lang w:val="en-US"/>
        </w:rPr>
      </w:pPr>
    </w:p>
    <w:p w:rsidR="0070032B" w:rsidRDefault="0070032B" w:rsidP="0070032B">
      <w:r>
        <w:br w:type="page"/>
      </w:r>
    </w:p>
    <w:p w:rsidR="003D3553" w:rsidRDefault="0070032B"/>
    <w:sectPr w:rsidR="003D3553" w:rsidSect="00700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2B" w:rsidRDefault="0070032B" w:rsidP="0070032B">
      <w:r>
        <w:separator/>
      </w:r>
    </w:p>
  </w:endnote>
  <w:endnote w:type="continuationSeparator" w:id="0">
    <w:p w:rsidR="0070032B" w:rsidRDefault="0070032B" w:rsidP="0070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2B" w:rsidRDefault="0070032B" w:rsidP="0070032B">
      <w:r>
        <w:separator/>
      </w:r>
    </w:p>
  </w:footnote>
  <w:footnote w:type="continuationSeparator" w:id="0">
    <w:p w:rsidR="0070032B" w:rsidRDefault="0070032B" w:rsidP="0070032B">
      <w:r>
        <w:continuationSeparator/>
      </w:r>
    </w:p>
  </w:footnote>
  <w:footnote w:id="1">
    <w:p w:rsidR="0070032B" w:rsidRPr="00FA0CB9" w:rsidRDefault="0070032B" w:rsidP="0070032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3D3135">
        <w:rPr>
          <w:rFonts w:ascii="Times New Roman" w:hAnsi="Times New Roman"/>
          <w:sz w:val="24"/>
          <w:szCs w:val="24"/>
        </w:rPr>
        <w:t xml:space="preserve">На достижение </w:t>
      </w:r>
      <w:proofErr w:type="gramStart"/>
      <w:r w:rsidRPr="003D3135">
        <w:rPr>
          <w:rFonts w:ascii="Times New Roman" w:hAnsi="Times New Roman"/>
          <w:sz w:val="24"/>
          <w:szCs w:val="24"/>
        </w:rPr>
        <w:t>показателей  1</w:t>
      </w:r>
      <w:proofErr w:type="gramEnd"/>
      <w:r w:rsidRPr="003D3135">
        <w:rPr>
          <w:rFonts w:ascii="Times New Roman" w:hAnsi="Times New Roman"/>
          <w:sz w:val="24"/>
          <w:szCs w:val="24"/>
        </w:rPr>
        <w:t>,5,6,8</w:t>
      </w:r>
      <w:r>
        <w:rPr>
          <w:rFonts w:ascii="Times New Roman" w:hAnsi="Times New Roman"/>
          <w:sz w:val="24"/>
          <w:szCs w:val="24"/>
        </w:rPr>
        <w:t>-15</w:t>
      </w:r>
      <w:r w:rsidRPr="003D3135">
        <w:rPr>
          <w:rFonts w:ascii="Times New Roman" w:hAnsi="Times New Roman"/>
          <w:sz w:val="24"/>
          <w:szCs w:val="24"/>
        </w:rPr>
        <w:t xml:space="preserve"> влияет деятельность территориальных подразделений федеральных органов исполнительной власти, органов прокуратуры Российской Федерации, следственных органов Следственного комитета Российской Федерации, органов государственной власти автономного округа, органов местного самоуправления муниципальных образований автономного округа.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2B"/>
    <w:rsid w:val="0070032B"/>
    <w:rsid w:val="00C91AE9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AF8"/>
  <w15:chartTrackingRefBased/>
  <w15:docId w15:val="{5FFFDC2C-73BA-4DB5-B9E6-D5624BFC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0032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7003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rsid w:val="0070032B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0032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7003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1222</Words>
  <Characters>6969</Characters>
  <Application>Microsoft Office Word</Application>
  <DocSecurity>0</DocSecurity>
  <Lines>58</Lines>
  <Paragraphs>16</Paragraphs>
  <ScaleCrop>false</ScaleCrop>
  <Company>Megion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Сяфукова Эльвира Мягзумовна</cp:lastModifiedBy>
  <cp:revision>1</cp:revision>
  <dcterms:created xsi:type="dcterms:W3CDTF">2022-11-02T09:54:00Z</dcterms:created>
  <dcterms:modified xsi:type="dcterms:W3CDTF">2022-11-02T09:55:00Z</dcterms:modified>
</cp:coreProperties>
</file>