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B" w:rsidRDefault="0071675B" w:rsidP="00716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78D6" w:rsidRDefault="0071675B" w:rsidP="009B7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75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B6812" w:rsidRDefault="00DB6812" w:rsidP="009B78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A48" w:rsidRPr="00D67FA3" w:rsidRDefault="00C815C3" w:rsidP="00895D44">
      <w:pPr>
        <w:pStyle w:val="a3"/>
        <w:shd w:val="clear" w:color="auto" w:fill="FFFFFF"/>
        <w:spacing w:before="0" w:beforeAutospacing="0" w:after="0" w:afterAutospacing="0"/>
        <w:jc w:val="center"/>
      </w:pPr>
      <w:r w:rsidRPr="00D67FA3">
        <w:t>к</w:t>
      </w:r>
      <w:r w:rsidR="0071675B" w:rsidRPr="00D67FA3">
        <w:t xml:space="preserve"> проекту постановления администрации города «</w:t>
      </w:r>
      <w:r w:rsidR="00C75A48" w:rsidRPr="00D67FA3">
        <w:t>О назначении публичных слушаний</w:t>
      </w:r>
    </w:p>
    <w:p w:rsidR="00C75A48" w:rsidRPr="00D67FA3" w:rsidRDefault="00C75A48" w:rsidP="00895D44">
      <w:pPr>
        <w:pStyle w:val="a3"/>
        <w:shd w:val="clear" w:color="auto" w:fill="FFFFFF"/>
        <w:spacing w:before="0" w:beforeAutospacing="0" w:after="0" w:afterAutospacing="0"/>
        <w:jc w:val="center"/>
      </w:pPr>
      <w:r w:rsidRPr="00D67FA3">
        <w:t>по проекту решения Думы города Мегиона «Об исполнении бюджета городского округа</w:t>
      </w:r>
    </w:p>
    <w:p w:rsidR="00C75A48" w:rsidRPr="00D67FA3" w:rsidRDefault="00B20529" w:rsidP="00895D44">
      <w:pPr>
        <w:pStyle w:val="a3"/>
        <w:shd w:val="clear" w:color="auto" w:fill="FFFFFF"/>
        <w:spacing w:before="0" w:beforeAutospacing="0" w:after="0" w:afterAutospacing="0"/>
        <w:jc w:val="center"/>
      </w:pPr>
      <w:r>
        <w:t>Мегион</w:t>
      </w:r>
      <w:r w:rsidR="0033471D">
        <w:t xml:space="preserve"> Ханты-Мансийского автономного округа - Югры</w:t>
      </w:r>
      <w:r>
        <w:t xml:space="preserve"> за 20</w:t>
      </w:r>
      <w:r w:rsidR="0033471D">
        <w:t>20</w:t>
      </w:r>
      <w:r w:rsidR="00C75A48" w:rsidRPr="00D67FA3">
        <w:t xml:space="preserve"> год»</w:t>
      </w:r>
    </w:p>
    <w:p w:rsidR="0071675B" w:rsidRPr="00D67FA3" w:rsidRDefault="0071675B" w:rsidP="0089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8D6" w:rsidRPr="00D67FA3" w:rsidRDefault="009B78D6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Pr="00D67FA3" w:rsidRDefault="0071675B" w:rsidP="00895D44">
      <w:pPr>
        <w:pStyle w:val="a3"/>
        <w:shd w:val="clear" w:color="auto" w:fill="FFFFFF"/>
        <w:spacing w:before="0" w:beforeAutospacing="0" w:after="0" w:afterAutospacing="0"/>
        <w:jc w:val="both"/>
      </w:pPr>
      <w:r w:rsidRPr="00D67FA3">
        <w:t xml:space="preserve">             Проект  постановления  разработан  в  соответствии со статьёй 28 Федерального  закона от 06.10.2003 №131-ФЗ «Об общих принципах организации местного самоуправления в Российской Федерации», статьёй 13 устава города Мегиона, пунктом 3.2 раздела </w:t>
      </w:r>
      <w:r w:rsidRPr="00D67FA3">
        <w:rPr>
          <w:lang w:val="en-US"/>
        </w:rPr>
        <w:t>III</w:t>
      </w:r>
      <w:r w:rsidRPr="00D67FA3">
        <w:t xml:space="preserve"> Порядка организации и проведения публичных слушаний в городском округе город Мегион, утверждённого решением Думы города Мегиона от 25.03.2011 №137 </w:t>
      </w:r>
      <w:r w:rsidR="00D67FA3" w:rsidRPr="00D67FA3">
        <w:t xml:space="preserve"> (с изменениями) </w:t>
      </w:r>
      <w:r w:rsidRPr="00D67FA3">
        <w:t xml:space="preserve">в целях  </w:t>
      </w:r>
      <w:r w:rsidR="00534EA5" w:rsidRPr="00D67FA3">
        <w:t xml:space="preserve">организации и </w:t>
      </w:r>
      <w:r w:rsidRPr="00D67FA3">
        <w:t xml:space="preserve">проведения публичных слушаний  </w:t>
      </w:r>
      <w:r w:rsidR="00A72D75" w:rsidRPr="00D67FA3">
        <w:t xml:space="preserve">по проекту </w:t>
      </w:r>
      <w:r w:rsidR="00C37A79" w:rsidRPr="00D67FA3">
        <w:t>решения Думы города Мегиона «Об исполнении бюджета городского округа</w:t>
      </w:r>
      <w:r w:rsidR="00D67FA3" w:rsidRPr="00D67FA3">
        <w:t xml:space="preserve"> Мегион </w:t>
      </w:r>
      <w:r w:rsidR="0033471D">
        <w:t xml:space="preserve">Ханты-Мансийского автономного округа – Югры </w:t>
      </w:r>
      <w:r w:rsidR="00D67FA3" w:rsidRPr="00D67FA3">
        <w:t>за 20</w:t>
      </w:r>
      <w:r w:rsidR="0033471D">
        <w:t>20</w:t>
      </w:r>
      <w:r w:rsidR="00D67FA3" w:rsidRPr="00D67FA3">
        <w:t xml:space="preserve"> год</w:t>
      </w:r>
      <w:r w:rsidR="00C37A79" w:rsidRPr="00D67FA3">
        <w:t xml:space="preserve">» </w:t>
      </w:r>
      <w:r w:rsidRPr="00D67FA3">
        <w:t>по инициативе главы города.</w:t>
      </w:r>
      <w:bookmarkStart w:id="0" w:name="_GoBack"/>
      <w:bookmarkEnd w:id="0"/>
    </w:p>
    <w:p w:rsidR="009B78D6" w:rsidRPr="00D67FA3" w:rsidRDefault="009B78D6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Pr="00D67FA3" w:rsidRDefault="0071675B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44" w:rsidRPr="00D67FA3" w:rsidRDefault="00895D44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D44" w:rsidRPr="00D67FA3" w:rsidRDefault="00895D44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4CF" w:rsidRPr="00D67FA3" w:rsidRDefault="00B20529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</w:t>
      </w:r>
      <w:r w:rsidR="00075990">
        <w:rPr>
          <w:rFonts w:ascii="Times New Roman" w:hAnsi="Times New Roman" w:cs="Times New Roman"/>
          <w:sz w:val="24"/>
          <w:szCs w:val="24"/>
        </w:rPr>
        <w:t>-</w:t>
      </w:r>
      <w:r w:rsidR="00DA34CF" w:rsidRPr="00D67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75B" w:rsidRPr="00D67FA3" w:rsidRDefault="00DA34CF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FA3">
        <w:rPr>
          <w:rFonts w:ascii="Times New Roman" w:hAnsi="Times New Roman" w:cs="Times New Roman"/>
          <w:sz w:val="24"/>
          <w:szCs w:val="24"/>
        </w:rPr>
        <w:t>д</w:t>
      </w:r>
      <w:r w:rsidR="00C37A79" w:rsidRPr="00D67FA3">
        <w:rPr>
          <w:rFonts w:ascii="Times New Roman" w:hAnsi="Times New Roman" w:cs="Times New Roman"/>
          <w:sz w:val="24"/>
          <w:szCs w:val="24"/>
        </w:rPr>
        <w:t xml:space="preserve">иректор департамента </w:t>
      </w:r>
      <w:r w:rsidR="00075990">
        <w:rPr>
          <w:rFonts w:ascii="Times New Roman" w:hAnsi="Times New Roman" w:cs="Times New Roman"/>
          <w:sz w:val="24"/>
          <w:szCs w:val="24"/>
        </w:rPr>
        <w:t xml:space="preserve">финансов                        </w:t>
      </w:r>
      <w:r w:rsidR="0071675B" w:rsidRPr="00D67F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7A79" w:rsidRPr="00D67FA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1675B" w:rsidRPr="00D67FA3">
        <w:rPr>
          <w:rFonts w:ascii="Times New Roman" w:hAnsi="Times New Roman" w:cs="Times New Roman"/>
          <w:sz w:val="24"/>
          <w:szCs w:val="24"/>
        </w:rPr>
        <w:t>Н.А.Мартынюк</w:t>
      </w:r>
      <w:proofErr w:type="spellEnd"/>
    </w:p>
    <w:p w:rsidR="0071675B" w:rsidRPr="00D67FA3" w:rsidRDefault="0071675B" w:rsidP="00895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Pr="00D67FA3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Pr="00D67FA3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Pr="00D67FA3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34CF" w:rsidRDefault="00DA34CF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75B" w:rsidRDefault="0071675B" w:rsidP="007167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D6" w:rsidRDefault="009B78D6" w:rsidP="00716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B78D6" w:rsidRDefault="009B78D6" w:rsidP="00716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37C7A" w:rsidRDefault="00B37C7A" w:rsidP="007167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37C7A" w:rsidSect="009B7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4"/>
    <w:rsid w:val="00075990"/>
    <w:rsid w:val="0033471D"/>
    <w:rsid w:val="00481134"/>
    <w:rsid w:val="004B1AF7"/>
    <w:rsid w:val="00534EA5"/>
    <w:rsid w:val="005D1F54"/>
    <w:rsid w:val="00610E66"/>
    <w:rsid w:val="00664AD2"/>
    <w:rsid w:val="00676BCD"/>
    <w:rsid w:val="0071675B"/>
    <w:rsid w:val="007863E5"/>
    <w:rsid w:val="00895D44"/>
    <w:rsid w:val="009B78D6"/>
    <w:rsid w:val="00A72D75"/>
    <w:rsid w:val="00B20529"/>
    <w:rsid w:val="00B37C7A"/>
    <w:rsid w:val="00C37A79"/>
    <w:rsid w:val="00C75A48"/>
    <w:rsid w:val="00C815C3"/>
    <w:rsid w:val="00D67FA3"/>
    <w:rsid w:val="00DA34CF"/>
    <w:rsid w:val="00DB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E16F"/>
  <w15:docId w15:val="{FED74045-3E99-45FC-B79E-B93172A7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6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D2779-3354-43C8-A82C-C54479B1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4294950094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Грига Ирина Владимировна</dc:creator>
  <cp:keywords/>
  <dc:description/>
  <cp:lastModifiedBy>Рянская Елена</cp:lastModifiedBy>
  <cp:revision>19</cp:revision>
  <cp:lastPrinted>2021-03-10T04:44:00Z</cp:lastPrinted>
  <dcterms:created xsi:type="dcterms:W3CDTF">2016-11-09T06:33:00Z</dcterms:created>
  <dcterms:modified xsi:type="dcterms:W3CDTF">2021-03-12T18:42:00Z</dcterms:modified>
</cp:coreProperties>
</file>