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69" w:rsidRDefault="005F0E69" w:rsidP="005F0E69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 wp14:anchorId="55F4C861" wp14:editId="2AB81BA3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69" w:rsidRDefault="005F0E69" w:rsidP="005F0E69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5F0E69" w:rsidRDefault="005F0E69" w:rsidP="005F0E69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5F0E69" w:rsidRDefault="005F0E69" w:rsidP="005F0E69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5F0E69" w:rsidRDefault="005F0E69" w:rsidP="005F0E69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5F0E69" w:rsidRDefault="005F0E69" w:rsidP="005F0E69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5F0E69" w:rsidRDefault="005F0E69" w:rsidP="005F0E69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5F0E69" w:rsidRDefault="005F0E69" w:rsidP="005F0E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Pr="005F0E69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18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Pr="00DB39D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декабря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____ 2020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140AB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37</w:t>
      </w:r>
      <w:bookmarkStart w:id="0" w:name="_GoBack"/>
      <w:bookmarkEnd w:id="0"/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BD5475" w:rsidRDefault="00BD5475" w:rsidP="00ED46A7">
      <w:pPr>
        <w:ind w:left="0"/>
        <w:jc w:val="both"/>
      </w:pPr>
    </w:p>
    <w:p w:rsid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46A7" w:rsidRPr="00ED46A7" w:rsidRDefault="00ED46A7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 Мегион Ханты-Мансийского автономного округа-Югры на 2021 год и плановый период 2022 и 2023 годов</w:t>
      </w:r>
    </w:p>
    <w:p w:rsidR="00BD5475" w:rsidRPr="00D2161F" w:rsidRDefault="00ED46A7" w:rsidP="005F0E69">
      <w:pPr>
        <w:keepNext/>
        <w:spacing w:before="240" w:after="60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BD547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D547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«О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D2161F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D547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D2161F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D2161F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D547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="00BD5475"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D2161F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B2129D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Мегион Ханты-Мансийского автономного округа – Югры 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(далее также – </w:t>
      </w:r>
      <w:r w:rsidR="002E2293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9009ED" w:rsidRPr="00406010">
        <w:rPr>
          <w:rFonts w:ascii="Times New Roman" w:eastAsia="Calibri" w:hAnsi="Times New Roman" w:cs="Times New Roman"/>
          <w:sz w:val="24"/>
          <w:szCs w:val="24"/>
        </w:rPr>
        <w:t>) на 202</w:t>
      </w:r>
      <w:r w:rsidR="008843F3" w:rsidRPr="00406010">
        <w:rPr>
          <w:rFonts w:ascii="Times New Roman" w:eastAsia="Calibri" w:hAnsi="Times New Roman" w:cs="Times New Roman"/>
          <w:sz w:val="24"/>
          <w:szCs w:val="24"/>
        </w:rPr>
        <w:t>1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BD5475" w:rsidRPr="009D2B6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 w:rsidR="009128DE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009ED" w:rsidRPr="009D2B62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57774F">
        <w:rPr>
          <w:rFonts w:ascii="Times New Roman" w:eastAsia="Calibri" w:hAnsi="Times New Roman" w:cs="Times New Roman"/>
          <w:sz w:val="24"/>
          <w:szCs w:val="24"/>
        </w:rPr>
        <w:t>4 594 871,7</w:t>
      </w:r>
      <w:r w:rsidRPr="00D7250D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</w:t>
      </w: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 w:rsidR="009128DE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128DE" w:rsidRPr="00884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4 719</w:t>
      </w:r>
      <w:r w:rsidR="00DD0083">
        <w:rPr>
          <w:rFonts w:ascii="Times New Roman" w:eastAsia="Calibri" w:hAnsi="Times New Roman" w:cs="Times New Roman"/>
          <w:sz w:val="24"/>
          <w:szCs w:val="24"/>
        </w:rPr>
        <w:t> 917,6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125 045,9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1 января 202</w:t>
      </w:r>
      <w:r w:rsidR="007B005B">
        <w:rPr>
          <w:rFonts w:ascii="Times New Roman" w:eastAsia="Calibri" w:hAnsi="Times New Roman" w:cs="Times New Roman"/>
          <w:sz w:val="24"/>
          <w:szCs w:val="24"/>
        </w:rPr>
        <w:t>2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125</w:t>
      </w:r>
      <w:r w:rsidR="00265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010">
        <w:rPr>
          <w:rFonts w:ascii="Times New Roman" w:eastAsia="Calibri" w:hAnsi="Times New Roman" w:cs="Times New Roman"/>
          <w:sz w:val="24"/>
          <w:szCs w:val="24"/>
        </w:rPr>
        <w:t>045,9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</w:t>
      </w: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5) предельный объем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625 229,9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в сумме 4 177,0 тыс. рублей.</w:t>
      </w:r>
    </w:p>
    <w:p w:rsidR="00F057DF" w:rsidRPr="008843F3" w:rsidRDefault="00F057DF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7B005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05B">
        <w:t xml:space="preserve"> 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2. Утвердить основные характеристики </w:t>
      </w:r>
      <w:r w:rsidR="009128DE"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 w:rsidR="009128DE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009ED" w:rsidRPr="007B005B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202</w:t>
      </w:r>
      <w:r w:rsidR="007B005B">
        <w:rPr>
          <w:rFonts w:ascii="Times New Roman" w:eastAsia="Calibri" w:hAnsi="Times New Roman" w:cs="Times New Roman"/>
          <w:sz w:val="24"/>
          <w:szCs w:val="24"/>
        </w:rPr>
        <w:t>2</w:t>
      </w:r>
      <w:r w:rsidR="009009ED" w:rsidRPr="007B005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7B005B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BD5475" w:rsidRPr="009D2B6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="009128DE"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 w:rsidR="009128DE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D7250D">
        <w:rPr>
          <w:rFonts w:ascii="Times New Roman" w:eastAsia="Calibri" w:hAnsi="Times New Roman" w:cs="Times New Roman"/>
          <w:sz w:val="24"/>
          <w:szCs w:val="24"/>
        </w:rPr>
        <w:t xml:space="preserve"> на 2022</w:t>
      </w:r>
      <w:r w:rsidR="009009ED" w:rsidRPr="009D2B6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57774F">
        <w:rPr>
          <w:rFonts w:ascii="Times New Roman" w:eastAsia="Calibri" w:hAnsi="Times New Roman" w:cs="Times New Roman"/>
          <w:sz w:val="24"/>
          <w:szCs w:val="24"/>
        </w:rPr>
        <w:t>4 853 074,3</w:t>
      </w:r>
      <w:r w:rsidR="00D7250D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</w:t>
      </w:r>
      <w:r w:rsidR="009009ED" w:rsidRPr="009D2B62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="009009ED" w:rsidRPr="00D7250D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57774F">
        <w:rPr>
          <w:rFonts w:ascii="Times New Roman" w:eastAsia="Calibri" w:hAnsi="Times New Roman" w:cs="Times New Roman"/>
          <w:sz w:val="24"/>
          <w:szCs w:val="24"/>
        </w:rPr>
        <w:t>4 650 806,1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BD5475" w:rsidRPr="007B005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 w:rsidR="009128DE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2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4</w:t>
      </w:r>
      <w:r w:rsidR="00DD0083">
        <w:rPr>
          <w:rFonts w:ascii="Times New Roman" w:eastAsia="Calibri" w:hAnsi="Times New Roman" w:cs="Times New Roman"/>
          <w:sz w:val="24"/>
          <w:szCs w:val="24"/>
        </w:rPr>
        <w:t> 979 003,2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4 775</w:t>
      </w:r>
      <w:r w:rsidR="00DD0083">
        <w:rPr>
          <w:rFonts w:ascii="Times New Roman" w:eastAsia="Calibri" w:hAnsi="Times New Roman" w:cs="Times New Roman"/>
          <w:sz w:val="24"/>
          <w:szCs w:val="24"/>
        </w:rPr>
        <w:t> 808,5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2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47 594,1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94 678,6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7B005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2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125 928,9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125 002,4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7B005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B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05B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5C1860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033AF3">
        <w:rPr>
          <w:rFonts w:ascii="Times New Roman" w:eastAsia="Calibri" w:hAnsi="Times New Roman" w:cs="Times New Roman"/>
          <w:sz w:val="24"/>
          <w:szCs w:val="24"/>
        </w:rPr>
        <w:t>125 928,9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</w:t>
      </w:r>
      <w:r w:rsidR="005C1860">
        <w:rPr>
          <w:rFonts w:ascii="Times New Roman" w:eastAsia="Calibri" w:hAnsi="Times New Roman" w:cs="Times New Roman"/>
          <w:sz w:val="24"/>
          <w:szCs w:val="24"/>
        </w:rPr>
        <w:t>4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033AF3">
        <w:rPr>
          <w:rFonts w:ascii="Times New Roman" w:eastAsia="Calibri" w:hAnsi="Times New Roman" w:cs="Times New Roman"/>
          <w:sz w:val="24"/>
          <w:szCs w:val="24"/>
        </w:rPr>
        <w:t>125 002,4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предельный объем обязательств по муниципальным гарантиям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1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05B">
        <w:rPr>
          <w:rFonts w:ascii="Times New Roman" w:eastAsia="Calibri" w:hAnsi="Times New Roman" w:cs="Times New Roman"/>
          <w:sz w:val="24"/>
          <w:szCs w:val="24"/>
        </w:rPr>
        <w:lastRenderedPageBreak/>
        <w:t>на 1 января 202</w:t>
      </w:r>
      <w:r w:rsidR="005C1860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 и на 1 января 202</w:t>
      </w:r>
      <w:r w:rsidR="005C1860">
        <w:rPr>
          <w:rFonts w:ascii="Times New Roman" w:eastAsia="Calibri" w:hAnsi="Times New Roman" w:cs="Times New Roman"/>
          <w:sz w:val="24"/>
          <w:szCs w:val="24"/>
        </w:rPr>
        <w:t>4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</w:t>
      </w:r>
    </w:p>
    <w:p w:rsidR="00BD5475" w:rsidRPr="004D3C0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5) предельный объем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4D3C0F" w:rsidRPr="004D3C0F">
        <w:rPr>
          <w:rFonts w:ascii="Times New Roman" w:eastAsia="Calibri" w:hAnsi="Times New Roman" w:cs="Times New Roman"/>
          <w:sz w:val="24"/>
          <w:szCs w:val="24"/>
        </w:rPr>
        <w:t>2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33AF3">
        <w:rPr>
          <w:rFonts w:ascii="Times New Roman" w:eastAsia="Calibri" w:hAnsi="Times New Roman" w:cs="Times New Roman"/>
          <w:sz w:val="24"/>
          <w:szCs w:val="24"/>
        </w:rPr>
        <w:t>629 644,6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0C7344" w:rsidRPr="000C7344">
        <w:rPr>
          <w:rFonts w:ascii="Times New Roman" w:eastAsia="Calibri" w:hAnsi="Times New Roman" w:cs="Times New Roman"/>
          <w:sz w:val="24"/>
          <w:szCs w:val="24"/>
        </w:rPr>
        <w:t>3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33AF3">
        <w:rPr>
          <w:rFonts w:ascii="Times New Roman" w:eastAsia="Calibri" w:hAnsi="Times New Roman" w:cs="Times New Roman"/>
          <w:sz w:val="24"/>
          <w:szCs w:val="24"/>
        </w:rPr>
        <w:t>625 012,0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4D3C0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4D3C0F" w:rsidRPr="004D3C0F">
        <w:rPr>
          <w:rFonts w:ascii="Times New Roman" w:eastAsia="Calibri" w:hAnsi="Times New Roman" w:cs="Times New Roman"/>
          <w:sz w:val="24"/>
          <w:szCs w:val="24"/>
        </w:rPr>
        <w:t>2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 и на 202</w:t>
      </w:r>
      <w:r w:rsidR="004D3C0F" w:rsidRPr="004D3C0F">
        <w:rPr>
          <w:rFonts w:ascii="Times New Roman" w:eastAsia="Calibri" w:hAnsi="Times New Roman" w:cs="Times New Roman"/>
          <w:sz w:val="24"/>
          <w:szCs w:val="24"/>
        </w:rPr>
        <w:t>3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рублей.</w:t>
      </w:r>
    </w:p>
    <w:p w:rsidR="00340BBB" w:rsidRPr="00D2161F" w:rsidRDefault="00340BBB" w:rsidP="00F057DF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340BBB" w:rsidRPr="009A48D0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3. В соответствии с пунктом 2 статьи 184.1 Бюджетного кодекса Российской Федерации и пунктом 1 статьи 2 Закона Ханты-Мансийского автономного округа – Югры «О бюджете Ханты-Мансийского а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2021 год и на плановый период 2022 и 2023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нормативами распределения доходов между бюджетом Ханты-Мансийского автономного округа – Югры, бюджетом территориального фонда обязательного медицинского страхования Ханты-Мансийского автономного округа – Югры и бюджетами муниципальных образований Ханты-Мансийского а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2021 год и на плановый период 2022 и 2023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3 к вышеуказанному Закону.</w:t>
      </w:r>
    </w:p>
    <w:p w:rsidR="00446E40" w:rsidRPr="009A48D0" w:rsidRDefault="00446E40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BBB" w:rsidRPr="009A48D0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4. В соответствии с пунктом 2 статьи 2 Закона Ханты-Мансийского автономного округа – Югры «О бюджете Ханты-Мансийского автономного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2021 год и на плановый период 2022 и 2023</w:t>
      </w:r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дифференцированными нормативами отчис</w:t>
      </w:r>
      <w:r w:rsidR="00F057DF">
        <w:rPr>
          <w:rFonts w:ascii="Times New Roman" w:eastAsia="Calibri" w:hAnsi="Times New Roman" w:cs="Times New Roman"/>
          <w:sz w:val="24"/>
          <w:szCs w:val="24"/>
        </w:rPr>
        <w:t>лений в бюджет города</w:t>
      </w:r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>Российской Федерации на 2021 год и на плановый период 2022 и 2023</w:t>
      </w:r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приложениям 4 и 5 к вышеуказанному Закону.</w:t>
      </w:r>
    </w:p>
    <w:p w:rsidR="00446E40" w:rsidRPr="009A48D0" w:rsidRDefault="00446E40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4D787B" w:rsidRDefault="00BD5475" w:rsidP="00B2129D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5. Утвердить перечень главных администраторов до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ходов бюджета </w:t>
      </w:r>
      <w:r w:rsidR="00B2129D" w:rsidRPr="004D787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Мегион Ханты-Мансийского автономного округа – Югры</w:t>
      </w:r>
      <w:r w:rsidR="004D787B" w:rsidRPr="004D7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87B">
        <w:rPr>
          <w:rFonts w:ascii="Times New Roman" w:eastAsia="Calibri" w:hAnsi="Times New Roman" w:cs="Times New Roman"/>
          <w:sz w:val="24"/>
          <w:szCs w:val="24"/>
        </w:rPr>
        <w:t>согласно приложению 3 к настоящему решению.</w:t>
      </w:r>
    </w:p>
    <w:p w:rsidR="00BD5475" w:rsidRPr="004D787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4D787B" w:rsidRDefault="00BD5475" w:rsidP="00B2129D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87B">
        <w:rPr>
          <w:rFonts w:ascii="Times New Roman" w:eastAsia="Calibri" w:hAnsi="Times New Roman" w:cs="Times New Roman"/>
          <w:sz w:val="24"/>
          <w:szCs w:val="24"/>
        </w:rPr>
        <w:t>6. Утвердить перечень главных администраторов источников финансирования деф</w:t>
      </w:r>
      <w:r w:rsidR="00B2129D" w:rsidRPr="004D787B">
        <w:rPr>
          <w:rFonts w:ascii="Times New Roman" w:eastAsia="Calibri" w:hAnsi="Times New Roman" w:cs="Times New Roman"/>
          <w:sz w:val="24"/>
          <w:szCs w:val="24"/>
        </w:rPr>
        <w:t xml:space="preserve">ицита бюджета </w:t>
      </w:r>
      <w:r w:rsidR="00B2129D" w:rsidRPr="004D787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Мегион Ханты-Мансийского автономного округа – Югры</w:t>
      </w:r>
      <w:r w:rsidR="00B2129D" w:rsidRPr="004D7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87B">
        <w:rPr>
          <w:rFonts w:ascii="Times New Roman" w:eastAsia="Calibri" w:hAnsi="Times New Roman" w:cs="Times New Roman"/>
          <w:sz w:val="24"/>
          <w:szCs w:val="24"/>
        </w:rPr>
        <w:t>согласно приложению 4 к настоящему решению.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9A48D0" w:rsidRDefault="00BD5475" w:rsidP="00BD5475">
      <w:pPr>
        <w:tabs>
          <w:tab w:val="left" w:pos="709"/>
          <w:tab w:val="left" w:pos="851"/>
          <w:tab w:val="left" w:pos="1701"/>
        </w:tabs>
        <w:suppressAutoHyphens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 7. Главные администраторы д</w:t>
      </w:r>
      <w:r w:rsidR="00F057DF">
        <w:rPr>
          <w:rFonts w:ascii="Times New Roman" w:eastAsia="Calibri" w:hAnsi="Times New Roman" w:cs="Times New Roman"/>
          <w:sz w:val="24"/>
          <w:szCs w:val="24"/>
        </w:rPr>
        <w:t>оходов бюджета город</w:t>
      </w:r>
      <w:r w:rsidR="00C46272" w:rsidRPr="00C46272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</w:t>
      </w:r>
      <w:r w:rsidR="00F057DF">
        <w:rPr>
          <w:rFonts w:ascii="Times New Roman" w:eastAsia="Calibri" w:hAnsi="Times New Roman" w:cs="Times New Roman"/>
          <w:sz w:val="24"/>
          <w:szCs w:val="24"/>
        </w:rPr>
        <w:t>в бюджета город</w:t>
      </w:r>
      <w:r w:rsidR="00F569A1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путем издания правовых актов.</w:t>
      </w:r>
    </w:p>
    <w:p w:rsidR="00BD5475" w:rsidRPr="009A48D0" w:rsidRDefault="00BD5475" w:rsidP="00BD5475">
      <w:pPr>
        <w:suppressAutoHyphens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9A48D0" w:rsidRDefault="00BD5475" w:rsidP="00BD5475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8.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</w:t>
      </w:r>
      <w:r w:rsidR="00F057DF">
        <w:rPr>
          <w:rFonts w:ascii="Times New Roman" w:eastAsia="Calibri" w:hAnsi="Times New Roman" w:cs="Times New Roman"/>
          <w:sz w:val="24"/>
          <w:szCs w:val="24"/>
        </w:rPr>
        <w:t>оходов бюджета город</w:t>
      </w:r>
      <w:r w:rsidR="00C46272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9A48D0">
        <w:rPr>
          <w:rFonts w:ascii="Times New Roman" w:eastAsia="Calibri" w:hAnsi="Times New Roman" w:cs="Times New Roman"/>
          <w:sz w:val="24"/>
          <w:szCs w:val="24"/>
        </w:rPr>
        <w:t>, является департамент финансов администрации города Мегиона.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9115A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5AA">
        <w:rPr>
          <w:rFonts w:ascii="Times New Roman" w:eastAsia="Calibri" w:hAnsi="Times New Roman" w:cs="Times New Roman"/>
          <w:sz w:val="24"/>
          <w:szCs w:val="24"/>
        </w:rPr>
        <w:t xml:space="preserve">9. Открытие и ведение лицевых счетов муниципальных учреждений, предприятий, созданных на базе имущества, находящегося в муниципальной собственности городского округа, а также автономных некоммерческих организаций, осуществляется в департаменте финансов администрации города Мегиона в установленном им порядке. </w:t>
      </w:r>
    </w:p>
    <w:p w:rsidR="00BD5475" w:rsidRPr="00D2161F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4D3C0F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>10.</w:t>
      </w:r>
      <w:r w:rsidRPr="004D3C0F">
        <w:rPr>
          <w:rFonts w:ascii="Calibri" w:eastAsia="Calibri" w:hAnsi="Calibri" w:cs="Times New Roman"/>
        </w:rPr>
        <w:t xml:space="preserve"> 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4D3C0F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4D3C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4D3C0F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4D3C0F">
        <w:rPr>
          <w:rFonts w:ascii="Times New Roman" w:eastAsia="Calibri" w:hAnsi="Times New Roman" w:cs="Times New Roman"/>
          <w:sz w:val="24"/>
          <w:szCs w:val="24"/>
        </w:rPr>
        <w:t>2</w:t>
      </w:r>
      <w:r w:rsidR="004D3C0F">
        <w:rPr>
          <w:rFonts w:ascii="Times New Roman" w:eastAsia="Calibri" w:hAnsi="Times New Roman" w:cs="Times New Roman"/>
          <w:sz w:val="24"/>
          <w:szCs w:val="24"/>
        </w:rPr>
        <w:t>1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BD5475" w:rsidRPr="004D3C0F" w:rsidRDefault="00BD5475" w:rsidP="00BD5475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>2)</w:t>
      </w:r>
      <w:r w:rsidRPr="004D3C0F">
        <w:t xml:space="preserve"> </w:t>
      </w:r>
      <w:r w:rsidRPr="004D3C0F">
        <w:rPr>
          <w:rFonts w:ascii="Times New Roman" w:hAnsi="Times New Roman" w:cs="Times New Roman"/>
          <w:sz w:val="24"/>
          <w:szCs w:val="24"/>
        </w:rPr>
        <w:t>н</w:t>
      </w:r>
      <w:r w:rsidRPr="004D3C0F">
        <w:rPr>
          <w:rFonts w:ascii="Times New Roman" w:eastAsia="Calibri" w:hAnsi="Times New Roman" w:cs="Times New Roman"/>
          <w:sz w:val="24"/>
          <w:szCs w:val="24"/>
        </w:rPr>
        <w:t>а плановый период 202</w:t>
      </w:r>
      <w:r w:rsidR="004D3C0F">
        <w:rPr>
          <w:rFonts w:ascii="Times New Roman" w:eastAsia="Calibri" w:hAnsi="Times New Roman" w:cs="Times New Roman"/>
          <w:sz w:val="24"/>
          <w:szCs w:val="24"/>
        </w:rPr>
        <w:t>2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4D3C0F">
        <w:rPr>
          <w:rFonts w:ascii="Times New Roman" w:eastAsia="Calibri" w:hAnsi="Times New Roman" w:cs="Times New Roman"/>
          <w:sz w:val="24"/>
          <w:szCs w:val="24"/>
        </w:rPr>
        <w:t>3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BD5475" w:rsidRPr="004D3C0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4D3C0F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11. Утвердить распределение бюджетных ассигнований по целевым статьям (муниципальным программам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E661F" w:rsidRPr="004D3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C0F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4D3C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4D3C0F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4D3C0F">
        <w:rPr>
          <w:rFonts w:ascii="Times New Roman" w:eastAsia="Calibri" w:hAnsi="Times New Roman" w:cs="Times New Roman"/>
          <w:sz w:val="24"/>
          <w:szCs w:val="24"/>
        </w:rPr>
        <w:t>2</w:t>
      </w:r>
      <w:r w:rsidR="004D3C0F">
        <w:rPr>
          <w:rFonts w:ascii="Times New Roman" w:eastAsia="Calibri" w:hAnsi="Times New Roman" w:cs="Times New Roman"/>
          <w:sz w:val="24"/>
          <w:szCs w:val="24"/>
        </w:rPr>
        <w:t>1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BD5475" w:rsidRPr="004D3C0F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4D3C0F">
        <w:rPr>
          <w:rFonts w:ascii="Times New Roman" w:eastAsia="Calibri" w:hAnsi="Times New Roman" w:cs="Times New Roman"/>
          <w:sz w:val="24"/>
          <w:szCs w:val="24"/>
        </w:rPr>
        <w:t>2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4D3C0F">
        <w:rPr>
          <w:rFonts w:ascii="Times New Roman" w:eastAsia="Calibri" w:hAnsi="Times New Roman" w:cs="Times New Roman"/>
          <w:sz w:val="24"/>
          <w:szCs w:val="24"/>
        </w:rPr>
        <w:t>3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8 к настоящему решению.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97786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867">
        <w:rPr>
          <w:rFonts w:ascii="Times New Roman" w:eastAsia="Calibri" w:hAnsi="Times New Roman" w:cs="Times New Roman"/>
          <w:sz w:val="24"/>
          <w:szCs w:val="24"/>
        </w:rPr>
        <w:t xml:space="preserve">12. Утвердить распределение бюджетных ассигнований по разделам, подразделам классификации расходов бюджета </w:t>
      </w:r>
      <w:r w:rsidR="007F067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4D3C0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9778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97786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867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977867">
        <w:rPr>
          <w:rFonts w:ascii="Times New Roman" w:eastAsia="Calibri" w:hAnsi="Times New Roman" w:cs="Times New Roman"/>
          <w:sz w:val="24"/>
          <w:szCs w:val="24"/>
        </w:rPr>
        <w:t>2</w:t>
      </w:r>
      <w:r w:rsidR="00977867" w:rsidRPr="00977867">
        <w:rPr>
          <w:rFonts w:ascii="Times New Roman" w:eastAsia="Calibri" w:hAnsi="Times New Roman" w:cs="Times New Roman"/>
          <w:sz w:val="24"/>
          <w:szCs w:val="24"/>
        </w:rPr>
        <w:t>1</w:t>
      </w:r>
      <w:r w:rsidRPr="0097786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 к настоящему решению;</w:t>
      </w:r>
    </w:p>
    <w:p w:rsidR="00BD5475" w:rsidRPr="0097786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867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6E764D">
        <w:rPr>
          <w:rFonts w:ascii="Times New Roman" w:eastAsia="Calibri" w:hAnsi="Times New Roman" w:cs="Times New Roman"/>
          <w:sz w:val="24"/>
          <w:szCs w:val="24"/>
        </w:rPr>
        <w:t>2</w:t>
      </w:r>
      <w:r w:rsidRPr="00977867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E764D">
        <w:rPr>
          <w:rFonts w:ascii="Times New Roman" w:eastAsia="Calibri" w:hAnsi="Times New Roman" w:cs="Times New Roman"/>
          <w:sz w:val="24"/>
          <w:szCs w:val="24"/>
        </w:rPr>
        <w:t>3</w:t>
      </w:r>
      <w:r w:rsidRPr="00977867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 к настоящему решению.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13. Утвердить ведомственную структуру расходов бюджета </w:t>
      </w:r>
      <w:r w:rsidR="007F067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4D3C0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, в том числе, в её составе перечень главных распорядителей средств бюджета </w:t>
      </w:r>
      <w:r w:rsidR="007F067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4D3C0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A537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A53728">
        <w:rPr>
          <w:rFonts w:ascii="Times New Roman" w:eastAsia="Calibri" w:hAnsi="Times New Roman" w:cs="Times New Roman"/>
          <w:sz w:val="24"/>
          <w:szCs w:val="24"/>
        </w:rPr>
        <w:t>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1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11 к настоящему решению;</w:t>
      </w: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2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3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12 к настоящему решению.</w:t>
      </w:r>
    </w:p>
    <w:p w:rsidR="00BD5475" w:rsidRPr="00D2161F" w:rsidRDefault="00BD5475" w:rsidP="00BD5475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1</w:t>
      </w:r>
      <w:r w:rsidR="00246BFD">
        <w:rPr>
          <w:rFonts w:ascii="Times New Roman" w:eastAsia="Calibri" w:hAnsi="Times New Roman" w:cs="Times New Roman"/>
          <w:sz w:val="24"/>
          <w:szCs w:val="24"/>
        </w:rPr>
        <w:t>4</w:t>
      </w:r>
      <w:r w:rsidRPr="00A53728">
        <w:rPr>
          <w:rFonts w:ascii="Times New Roman" w:eastAsia="Calibri" w:hAnsi="Times New Roman" w:cs="Times New Roman"/>
          <w:sz w:val="24"/>
          <w:szCs w:val="24"/>
        </w:rPr>
        <w:t>.</w:t>
      </w:r>
      <w:r w:rsidRPr="00A53728">
        <w:t xml:space="preserve"> 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="00EB3CF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4D3C0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A537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A53728">
        <w:rPr>
          <w:rFonts w:ascii="Times New Roman" w:eastAsia="Calibri" w:hAnsi="Times New Roman" w:cs="Times New Roman"/>
          <w:sz w:val="24"/>
          <w:szCs w:val="24"/>
        </w:rPr>
        <w:t>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1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3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2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3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4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 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3E04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E2">
        <w:rPr>
          <w:rFonts w:ascii="Times New Roman" w:eastAsia="Calibri" w:hAnsi="Times New Roman" w:cs="Times New Roman"/>
          <w:sz w:val="24"/>
          <w:szCs w:val="24"/>
        </w:rPr>
        <w:t>1</w:t>
      </w:r>
      <w:r w:rsidR="00246BFD">
        <w:rPr>
          <w:rFonts w:ascii="Times New Roman" w:eastAsia="Calibri" w:hAnsi="Times New Roman" w:cs="Times New Roman"/>
          <w:sz w:val="24"/>
          <w:szCs w:val="24"/>
        </w:rPr>
        <w:t>5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. Утвердить программу муниципальных внутренних заимствований </w:t>
      </w:r>
      <w:r w:rsidR="00EB3CF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4D3C0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3E04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3E04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E2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3E04E2">
        <w:rPr>
          <w:rFonts w:ascii="Times New Roman" w:eastAsia="Calibri" w:hAnsi="Times New Roman" w:cs="Times New Roman"/>
          <w:sz w:val="24"/>
          <w:szCs w:val="24"/>
        </w:rPr>
        <w:t>2</w:t>
      </w:r>
      <w:r w:rsidR="003E04E2" w:rsidRPr="003E04E2">
        <w:rPr>
          <w:rFonts w:ascii="Times New Roman" w:eastAsia="Calibri" w:hAnsi="Times New Roman" w:cs="Times New Roman"/>
          <w:sz w:val="24"/>
          <w:szCs w:val="24"/>
        </w:rPr>
        <w:t>1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3E04E2" w:rsidRPr="003E04E2">
        <w:rPr>
          <w:rFonts w:ascii="Times New Roman" w:eastAsia="Calibri" w:hAnsi="Times New Roman" w:cs="Times New Roman"/>
          <w:sz w:val="24"/>
          <w:szCs w:val="24"/>
        </w:rPr>
        <w:t>5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3E04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E2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3E04E2" w:rsidRPr="003E04E2">
        <w:rPr>
          <w:rFonts w:ascii="Times New Roman" w:eastAsia="Calibri" w:hAnsi="Times New Roman" w:cs="Times New Roman"/>
          <w:sz w:val="24"/>
          <w:szCs w:val="24"/>
        </w:rPr>
        <w:t>2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E04E2" w:rsidRPr="003E04E2">
        <w:rPr>
          <w:rFonts w:ascii="Times New Roman" w:eastAsia="Calibri" w:hAnsi="Times New Roman" w:cs="Times New Roman"/>
          <w:sz w:val="24"/>
          <w:szCs w:val="24"/>
        </w:rPr>
        <w:t>3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3E04E2" w:rsidRPr="003E04E2">
        <w:rPr>
          <w:rFonts w:ascii="Times New Roman" w:eastAsia="Calibri" w:hAnsi="Times New Roman" w:cs="Times New Roman"/>
          <w:sz w:val="24"/>
          <w:szCs w:val="24"/>
        </w:rPr>
        <w:t>6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397C" w:rsidRDefault="0001397C" w:rsidP="0001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46BFD" w:rsidRPr="00A53728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1</w:t>
      </w:r>
      <w:r w:rsidR="00E7684A">
        <w:rPr>
          <w:rFonts w:ascii="Times New Roman" w:eastAsia="Calibri" w:hAnsi="Times New Roman" w:cs="Times New Roman"/>
          <w:sz w:val="24"/>
          <w:szCs w:val="24"/>
        </w:rPr>
        <w:t>6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. Утвердить общий объем бюджетных ассигнований на исполнение публичных обязательств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FB5">
        <w:rPr>
          <w:rFonts w:ascii="Times New Roman" w:eastAsia="Calibri" w:hAnsi="Times New Roman" w:cs="Times New Roman"/>
          <w:sz w:val="24"/>
          <w:szCs w:val="24"/>
        </w:rPr>
        <w:t>М</w:t>
      </w:r>
      <w:r w:rsidRPr="004D3C0F">
        <w:rPr>
          <w:rFonts w:ascii="Times New Roman" w:eastAsia="Calibri" w:hAnsi="Times New Roman" w:cs="Times New Roman"/>
          <w:sz w:val="24"/>
          <w:szCs w:val="24"/>
        </w:rPr>
        <w:t>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A537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6BFD" w:rsidRPr="00A53728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1) на 2021 год в сумме </w:t>
      </w:r>
      <w:r w:rsidR="00483F7C">
        <w:rPr>
          <w:rFonts w:ascii="Times New Roman" w:eastAsia="Calibri" w:hAnsi="Times New Roman" w:cs="Times New Roman"/>
          <w:sz w:val="24"/>
          <w:szCs w:val="24"/>
        </w:rPr>
        <w:t>299 969,2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46BFD" w:rsidRPr="00A53728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2) на 2022 год в сумме </w:t>
      </w:r>
      <w:r w:rsidR="00483F7C">
        <w:rPr>
          <w:rFonts w:ascii="Times New Roman" w:eastAsia="Calibri" w:hAnsi="Times New Roman" w:cs="Times New Roman"/>
          <w:sz w:val="24"/>
          <w:szCs w:val="24"/>
        </w:rPr>
        <w:t>250 865,8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46BFD" w:rsidRPr="00A53728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3) на 2023 год в сумме </w:t>
      </w:r>
      <w:r w:rsidR="00483F7C">
        <w:rPr>
          <w:rFonts w:ascii="Times New Roman" w:eastAsia="Calibri" w:hAnsi="Times New Roman" w:cs="Times New Roman"/>
          <w:sz w:val="24"/>
          <w:szCs w:val="24"/>
        </w:rPr>
        <w:t>273 962,9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656FB5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F50EF2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7684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.Утвердить </w:t>
      </w:r>
      <w:r w:rsidR="00BD5475" w:rsidRPr="00F50EF2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д</w:t>
      </w:r>
      <w:r w:rsidR="00F057DF">
        <w:rPr>
          <w:rFonts w:ascii="Times New Roman" w:eastAsia="Calibri" w:hAnsi="Times New Roman" w:cs="Times New Roman"/>
          <w:sz w:val="24"/>
          <w:szCs w:val="24"/>
        </w:rPr>
        <w:t>орожного фонда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F50E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9A48D0" w:rsidRDefault="00F4497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1) на 2021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 год в сумме 35 639,8</w:t>
      </w:r>
      <w:r w:rsidR="00BD5475" w:rsidRPr="009A48D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9A48D0" w:rsidRDefault="00F4497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2) на 2022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 год в сумме 36 079,8</w:t>
      </w:r>
      <w:r w:rsidR="00BD5475" w:rsidRPr="009A48D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51148" w:rsidRDefault="00BD5475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3) на </w:t>
      </w:r>
      <w:r w:rsidR="00F4497C" w:rsidRPr="009A48D0">
        <w:rPr>
          <w:rFonts w:ascii="Times New Roman" w:eastAsia="Calibri" w:hAnsi="Times New Roman" w:cs="Times New Roman"/>
          <w:sz w:val="24"/>
          <w:szCs w:val="24"/>
        </w:rPr>
        <w:t>2023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 год в сумме 36 579,8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148" w:rsidRDefault="0045114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728" w:rsidRPr="00306DFE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FE">
        <w:rPr>
          <w:rFonts w:ascii="Times New Roman" w:eastAsia="Calibri" w:hAnsi="Times New Roman" w:cs="Times New Roman"/>
          <w:sz w:val="24"/>
          <w:szCs w:val="24"/>
        </w:rPr>
        <w:t>1</w:t>
      </w:r>
      <w:r w:rsidR="00E7684A">
        <w:rPr>
          <w:rFonts w:ascii="Times New Roman" w:eastAsia="Calibri" w:hAnsi="Times New Roman" w:cs="Times New Roman"/>
          <w:sz w:val="24"/>
          <w:szCs w:val="24"/>
        </w:rPr>
        <w:t>8</w:t>
      </w:r>
      <w:r w:rsidRPr="00306DFE">
        <w:rPr>
          <w:rFonts w:ascii="Times New Roman" w:eastAsia="Calibri" w:hAnsi="Times New Roman" w:cs="Times New Roman"/>
          <w:sz w:val="24"/>
          <w:szCs w:val="24"/>
        </w:rPr>
        <w:t>.</w:t>
      </w:r>
      <w:r w:rsidRPr="00306DFE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A53728" w:rsidRPr="00306DFE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FE">
        <w:rPr>
          <w:rFonts w:ascii="Times New Roman" w:eastAsia="Calibri" w:hAnsi="Times New Roman" w:cs="Times New Roman"/>
          <w:sz w:val="24"/>
          <w:szCs w:val="24"/>
        </w:rPr>
        <w:t>1) на 2021 год</w:t>
      </w:r>
      <w:r w:rsidR="00E9307F" w:rsidRPr="00306DFE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ED0EE9">
        <w:rPr>
          <w:rFonts w:ascii="Times New Roman" w:eastAsia="Calibri" w:hAnsi="Times New Roman" w:cs="Times New Roman"/>
          <w:sz w:val="24"/>
          <w:szCs w:val="24"/>
        </w:rPr>
        <w:t>3 243 199,6</w:t>
      </w:r>
      <w:r w:rsidRPr="00306DF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306DFE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FE">
        <w:rPr>
          <w:rFonts w:ascii="Times New Roman" w:eastAsia="Calibri" w:hAnsi="Times New Roman" w:cs="Times New Roman"/>
          <w:sz w:val="24"/>
          <w:szCs w:val="24"/>
        </w:rPr>
        <w:t>2) на</w:t>
      </w:r>
      <w:r w:rsidR="00F4497C" w:rsidRPr="00306DFE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ED0EE9">
        <w:rPr>
          <w:rFonts w:ascii="Times New Roman" w:eastAsia="Calibri" w:hAnsi="Times New Roman" w:cs="Times New Roman"/>
          <w:sz w:val="24"/>
          <w:szCs w:val="24"/>
        </w:rPr>
        <w:t xml:space="preserve"> год в сумме 3 503 039,8</w:t>
      </w:r>
      <w:r w:rsidRPr="00306DF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306DFE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FE">
        <w:rPr>
          <w:rFonts w:ascii="Times New Roman" w:eastAsia="Calibri" w:hAnsi="Times New Roman" w:cs="Times New Roman"/>
          <w:sz w:val="24"/>
          <w:szCs w:val="24"/>
        </w:rPr>
        <w:t>3)</w:t>
      </w:r>
      <w:r w:rsidR="00F4497C" w:rsidRPr="00306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DF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4497C" w:rsidRPr="00306DFE">
        <w:rPr>
          <w:rFonts w:ascii="Times New Roman" w:eastAsia="Calibri" w:hAnsi="Times New Roman" w:cs="Times New Roman"/>
          <w:sz w:val="24"/>
          <w:szCs w:val="24"/>
        </w:rPr>
        <w:t>2023</w:t>
      </w:r>
      <w:r w:rsidRPr="00306DF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D0EE9">
        <w:rPr>
          <w:rFonts w:ascii="Times New Roman" w:eastAsia="Calibri" w:hAnsi="Times New Roman" w:cs="Times New Roman"/>
          <w:sz w:val="24"/>
          <w:szCs w:val="24"/>
        </w:rPr>
        <w:t xml:space="preserve"> в сумме 3 310 036,7</w:t>
      </w:r>
      <w:r w:rsidR="00F4497C" w:rsidRPr="00306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DFE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BC0CBB" w:rsidRDefault="008669CE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BD5475" w:rsidRPr="00BC0CBB">
        <w:rPr>
          <w:rFonts w:ascii="Times New Roman" w:eastAsia="Calibri" w:hAnsi="Times New Roman" w:cs="Times New Roman"/>
          <w:sz w:val="24"/>
          <w:szCs w:val="24"/>
        </w:rPr>
        <w:t xml:space="preserve">. Утвердить в составе расходов бюджета </w:t>
      </w:r>
      <w:r w:rsidR="00EB3CF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4D3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BC0CBB">
        <w:rPr>
          <w:rFonts w:ascii="Times New Roman" w:eastAsia="Calibri" w:hAnsi="Times New Roman" w:cs="Times New Roman"/>
          <w:sz w:val="24"/>
          <w:szCs w:val="24"/>
        </w:rPr>
        <w:t>резервный фонд администрации города Мегиона:</w:t>
      </w:r>
    </w:p>
    <w:p w:rsidR="00BD5475" w:rsidRPr="002030A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AD">
        <w:rPr>
          <w:rFonts w:ascii="Times New Roman" w:eastAsia="Calibri" w:hAnsi="Times New Roman" w:cs="Times New Roman"/>
          <w:sz w:val="24"/>
          <w:szCs w:val="24"/>
        </w:rPr>
        <w:lastRenderedPageBreak/>
        <w:t>1) на 20</w:t>
      </w:r>
      <w:r w:rsidR="00F24DEF" w:rsidRPr="002030AD">
        <w:rPr>
          <w:rFonts w:ascii="Times New Roman" w:eastAsia="Calibri" w:hAnsi="Times New Roman" w:cs="Times New Roman"/>
          <w:sz w:val="24"/>
          <w:szCs w:val="24"/>
        </w:rPr>
        <w:t>2</w:t>
      </w:r>
      <w:r w:rsidR="00BC0CBB" w:rsidRPr="002030AD">
        <w:rPr>
          <w:rFonts w:ascii="Times New Roman" w:eastAsia="Calibri" w:hAnsi="Times New Roman" w:cs="Times New Roman"/>
          <w:sz w:val="24"/>
          <w:szCs w:val="24"/>
        </w:rPr>
        <w:t>1</w:t>
      </w:r>
      <w:r w:rsidRPr="002030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2030AD">
        <w:rPr>
          <w:rFonts w:ascii="Times New Roman" w:eastAsia="Calibri" w:hAnsi="Times New Roman" w:cs="Times New Roman"/>
          <w:sz w:val="24"/>
          <w:szCs w:val="24"/>
        </w:rPr>
        <w:t>1</w:t>
      </w:r>
      <w:r w:rsidR="00317242" w:rsidRPr="002030AD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Pr="002030AD">
        <w:rPr>
          <w:rFonts w:ascii="Times New Roman" w:eastAsia="Calibri" w:hAnsi="Times New Roman" w:cs="Times New Roman"/>
          <w:sz w:val="24"/>
          <w:szCs w:val="24"/>
        </w:rPr>
        <w:t>00,0 тыс. рублей;</w:t>
      </w:r>
    </w:p>
    <w:p w:rsidR="00BD5475" w:rsidRPr="002030A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AD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BC0CBB" w:rsidRPr="002030AD">
        <w:rPr>
          <w:rFonts w:ascii="Times New Roman" w:eastAsia="Calibri" w:hAnsi="Times New Roman" w:cs="Times New Roman"/>
          <w:sz w:val="24"/>
          <w:szCs w:val="24"/>
        </w:rPr>
        <w:t>2</w:t>
      </w:r>
      <w:r w:rsidRPr="002030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2030AD">
        <w:rPr>
          <w:rFonts w:ascii="Times New Roman" w:eastAsia="Calibri" w:hAnsi="Times New Roman" w:cs="Times New Roman"/>
          <w:sz w:val="24"/>
          <w:szCs w:val="24"/>
        </w:rPr>
        <w:t>0,0</w:t>
      </w:r>
      <w:r w:rsidRPr="002030A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AD">
        <w:rPr>
          <w:rFonts w:ascii="Times New Roman" w:eastAsia="Calibri" w:hAnsi="Times New Roman" w:cs="Times New Roman"/>
          <w:sz w:val="24"/>
          <w:szCs w:val="24"/>
        </w:rPr>
        <w:t>3) на 202</w:t>
      </w:r>
      <w:r w:rsidR="00BC0CBB" w:rsidRPr="002030AD">
        <w:rPr>
          <w:rFonts w:ascii="Times New Roman" w:eastAsia="Calibri" w:hAnsi="Times New Roman" w:cs="Times New Roman"/>
          <w:sz w:val="24"/>
          <w:szCs w:val="24"/>
        </w:rPr>
        <w:t>3</w:t>
      </w:r>
      <w:r w:rsidRPr="002030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2030AD">
        <w:rPr>
          <w:rFonts w:ascii="Times New Roman" w:eastAsia="Calibri" w:hAnsi="Times New Roman" w:cs="Times New Roman"/>
          <w:sz w:val="24"/>
          <w:szCs w:val="24"/>
        </w:rPr>
        <w:t>1</w:t>
      </w:r>
      <w:r w:rsidR="00317242" w:rsidRPr="002030AD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Pr="002030AD">
        <w:rPr>
          <w:rFonts w:ascii="Times New Roman" w:eastAsia="Calibri" w:hAnsi="Times New Roman" w:cs="Times New Roman"/>
          <w:sz w:val="24"/>
          <w:szCs w:val="24"/>
        </w:rPr>
        <w:t>00,0 тыс. рублей.</w:t>
      </w:r>
      <w:r w:rsidRPr="00BC0C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30AD" w:rsidRDefault="002030AD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843" w:rsidRDefault="00C45240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669CE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.Установить, что в бюджете городского округа Мегион </w:t>
      </w:r>
      <w:r w:rsidR="00234500" w:rsidRPr="00234500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>
        <w:rPr>
          <w:rFonts w:ascii="Times New Roman" w:eastAsia="Calibri" w:hAnsi="Times New Roman" w:cs="Times New Roman"/>
          <w:sz w:val="24"/>
          <w:szCs w:val="24"/>
        </w:rPr>
        <w:t>на 2021 год и плановый период</w:t>
      </w:r>
      <w:r w:rsidR="00BC17D6">
        <w:rPr>
          <w:rFonts w:ascii="Times New Roman" w:eastAsia="Calibri" w:hAnsi="Times New Roman" w:cs="Times New Roman"/>
          <w:sz w:val="24"/>
          <w:szCs w:val="24"/>
        </w:rPr>
        <w:t xml:space="preserve"> 2022 и 2023 годов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зарезервированы бюджетные ассигнования на:</w:t>
      </w:r>
    </w:p>
    <w:p w:rsidR="00964220" w:rsidRPr="00964220" w:rsidRDefault="00C45240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FCF">
        <w:rPr>
          <w:rFonts w:ascii="Times New Roman" w:eastAsia="Calibri" w:hAnsi="Times New Roman" w:cs="Times New Roman"/>
          <w:sz w:val="24"/>
          <w:szCs w:val="24"/>
        </w:rPr>
        <w:t>реализацию инициатив</w:t>
      </w:r>
      <w:r w:rsidR="00964220" w:rsidRPr="00285FCF">
        <w:rPr>
          <w:rFonts w:ascii="Times New Roman" w:eastAsia="Calibri" w:hAnsi="Times New Roman" w:cs="Times New Roman"/>
          <w:sz w:val="24"/>
          <w:szCs w:val="24"/>
        </w:rPr>
        <w:t>ных проектов, формируемых, в том числе, с учето</w:t>
      </w:r>
      <w:r w:rsidR="00941B1A" w:rsidRPr="00285FCF">
        <w:rPr>
          <w:rFonts w:ascii="Times New Roman" w:eastAsia="Calibri" w:hAnsi="Times New Roman" w:cs="Times New Roman"/>
          <w:sz w:val="24"/>
          <w:szCs w:val="24"/>
        </w:rPr>
        <w:t xml:space="preserve">м объемов инициативных платежей и (или) межбюджетных трансфертов из бюджета Ханты-Мансийского автономного округа-Югры, предоставленных в целях финансового обеспечения соответствующих расходных обязательств муниципального образования на 2021 год в сумме 2 000 </w:t>
      </w:r>
      <w:r w:rsidR="002354D2" w:rsidRPr="00285FCF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941B1A" w:rsidRPr="00285FCF"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r w:rsidR="002354D2" w:rsidRPr="00285FCF">
        <w:rPr>
          <w:rFonts w:ascii="Times New Roman" w:eastAsia="Calibri" w:hAnsi="Times New Roman" w:cs="Times New Roman"/>
          <w:sz w:val="24"/>
          <w:szCs w:val="24"/>
        </w:rPr>
        <w:t>2022 год в сумме 1 500,0 тыс. рублей и на 2023 год в сумме 1 500,0 тыс. рублей;</w:t>
      </w:r>
    </w:p>
    <w:p w:rsidR="000B3F28" w:rsidRDefault="00C45240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600">
        <w:rPr>
          <w:rFonts w:ascii="Times New Roman" w:eastAsia="Calibri" w:hAnsi="Times New Roman" w:cs="Times New Roman"/>
          <w:sz w:val="24"/>
          <w:szCs w:val="24"/>
        </w:rPr>
        <w:t xml:space="preserve">исполнение судебных актов по искам к муниципальному образованию городской </w:t>
      </w:r>
      <w:r w:rsidR="006C32BF" w:rsidRPr="00561600">
        <w:rPr>
          <w:rFonts w:ascii="Times New Roman" w:eastAsia="Calibri" w:hAnsi="Times New Roman" w:cs="Times New Roman"/>
          <w:sz w:val="24"/>
          <w:szCs w:val="24"/>
        </w:rPr>
        <w:t>округ Мегион</w:t>
      </w:r>
      <w:r w:rsidRPr="00561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600" w:rsidRPr="0012083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Ханты-Мансийского автономного округа-Югры</w:t>
      </w:r>
      <w:r w:rsidR="00561600" w:rsidRPr="00120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838">
        <w:rPr>
          <w:rFonts w:ascii="Times New Roman" w:eastAsia="Calibri" w:hAnsi="Times New Roman" w:cs="Times New Roman"/>
          <w:sz w:val="24"/>
          <w:szCs w:val="24"/>
        </w:rPr>
        <w:t>о</w:t>
      </w:r>
      <w:r w:rsidRPr="00561600">
        <w:rPr>
          <w:rFonts w:ascii="Times New Roman" w:eastAsia="Calibri" w:hAnsi="Times New Roman" w:cs="Times New Roman"/>
          <w:sz w:val="24"/>
          <w:szCs w:val="24"/>
        </w:rPr>
        <w:t xml:space="preserve"> взыскании денежных средств за счет средств </w:t>
      </w:r>
      <w:r w:rsidR="0068721B" w:rsidRPr="00561600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Pr="00561600">
        <w:rPr>
          <w:rFonts w:ascii="Times New Roman" w:eastAsia="Calibri" w:hAnsi="Times New Roman" w:cs="Times New Roman"/>
          <w:sz w:val="24"/>
          <w:szCs w:val="24"/>
        </w:rPr>
        <w:t xml:space="preserve"> на 2021 год в сумме </w:t>
      </w:r>
      <w:r w:rsidR="002030AD" w:rsidRPr="00561600">
        <w:rPr>
          <w:rFonts w:ascii="Times New Roman" w:eastAsia="Calibri" w:hAnsi="Times New Roman" w:cs="Times New Roman"/>
          <w:sz w:val="24"/>
          <w:szCs w:val="24"/>
        </w:rPr>
        <w:t>1 000,0</w:t>
      </w:r>
      <w:r w:rsidRPr="00561600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2B75FD" w:rsidRPr="00561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1600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0B3F28" w:rsidRDefault="000B3F28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240" w:rsidRDefault="008669CE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0B3F28" w:rsidRPr="000139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B3F28">
        <w:rPr>
          <w:rFonts w:ascii="Times New Roman" w:eastAsia="Calibri" w:hAnsi="Times New Roman" w:cs="Times New Roman"/>
          <w:sz w:val="24"/>
          <w:szCs w:val="24"/>
        </w:rPr>
        <w:t>Предоставить право</w:t>
      </w:r>
      <w:r w:rsidR="000B3F28" w:rsidRPr="0001397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Мегиона привлекать из бюджета Ханты-Мансийского автономного округа – Югры бюджетные кредиты</w:t>
      </w:r>
      <w:r w:rsidR="000B3F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3F28" w:rsidRPr="0001397C">
        <w:rPr>
          <w:rFonts w:ascii="Times New Roman" w:eastAsia="Calibri" w:hAnsi="Times New Roman" w:cs="Times New Roman"/>
          <w:sz w:val="24"/>
          <w:szCs w:val="24"/>
        </w:rPr>
        <w:t>к</w:t>
      </w:r>
      <w:r w:rsidR="000B3F28">
        <w:rPr>
          <w:rFonts w:ascii="Times New Roman" w:eastAsia="Calibri" w:hAnsi="Times New Roman" w:cs="Times New Roman"/>
          <w:sz w:val="24"/>
          <w:szCs w:val="24"/>
        </w:rPr>
        <w:t>редиты от кредитных организаций для финансирования дефицита бюджета городского округа, для покрытия временных кассовых разрывов, возникающих при исполнении бюджета текущего финансового года.</w:t>
      </w:r>
      <w:r w:rsidR="000B3F28" w:rsidRPr="000139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69CE" w:rsidRPr="00BC0CBB" w:rsidRDefault="008669CE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32" w:rsidRPr="00733BFF" w:rsidRDefault="00BD5475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8E2">
        <w:rPr>
          <w:rFonts w:ascii="Times New Roman" w:eastAsia="Calibri" w:hAnsi="Times New Roman" w:cs="Times New Roman"/>
          <w:sz w:val="24"/>
          <w:szCs w:val="24"/>
        </w:rPr>
        <w:t xml:space="preserve">   2</w:t>
      </w:r>
      <w:r w:rsidR="00C45240">
        <w:rPr>
          <w:rFonts w:ascii="Times New Roman" w:eastAsia="Calibri" w:hAnsi="Times New Roman" w:cs="Times New Roman"/>
          <w:sz w:val="24"/>
          <w:szCs w:val="24"/>
        </w:rPr>
        <w:t>2</w:t>
      </w:r>
      <w:r w:rsidRPr="009C08E2">
        <w:rPr>
          <w:rFonts w:ascii="Times New Roman" w:eastAsia="Calibri" w:hAnsi="Times New Roman" w:cs="Times New Roman"/>
          <w:sz w:val="24"/>
          <w:szCs w:val="24"/>
        </w:rPr>
        <w:t>.</w:t>
      </w:r>
      <w:r w:rsidR="00733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32" w:rsidRPr="00733BFF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 Бюджетного кодекса Российской Федерации в бюджете городского округа на 2021 год и плановый период 2022 и 2023 годов предусмотрены субсидии:</w:t>
      </w:r>
    </w:p>
    <w:p w:rsidR="00883432" w:rsidRPr="00D02A6E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1)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в случаях, </w:t>
      </w:r>
      <w:r w:rsidRPr="00D02A6E">
        <w:rPr>
          <w:rFonts w:ascii="Times New Roman" w:eastAsia="Calibri" w:hAnsi="Times New Roman" w:cs="Times New Roman"/>
          <w:sz w:val="24"/>
          <w:szCs w:val="24"/>
        </w:rPr>
        <w:t>установленных приложением 17 к настоящему решению.</w:t>
      </w:r>
    </w:p>
    <w:p w:rsidR="00883432" w:rsidRPr="00733BFF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A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A4A08">
        <w:rPr>
          <w:rFonts w:ascii="Times New Roman" w:eastAsia="Calibri" w:hAnsi="Times New Roman" w:cs="Times New Roman"/>
          <w:sz w:val="24"/>
          <w:szCs w:val="24"/>
        </w:rPr>
        <w:t xml:space="preserve">Порядок предоставления субсидий, предусмотренных приложением 17 к настоящему решению, за исключением субсидий, предоставляемых за счет </w:t>
      </w:r>
      <w:r w:rsidR="002E6894" w:rsidRPr="008A4A08">
        <w:rPr>
          <w:rFonts w:ascii="Times New Roman" w:eastAsia="Calibri" w:hAnsi="Times New Roman" w:cs="Times New Roman"/>
          <w:sz w:val="24"/>
          <w:szCs w:val="24"/>
        </w:rPr>
        <w:t>субвенций</w:t>
      </w:r>
      <w:r w:rsidRPr="008A4A08">
        <w:rPr>
          <w:rFonts w:ascii="Times New Roman" w:eastAsia="Calibri" w:hAnsi="Times New Roman" w:cs="Times New Roman"/>
          <w:sz w:val="24"/>
          <w:szCs w:val="24"/>
        </w:rPr>
        <w:t>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Югры, устанавливается муниципальными правовыми актами администрации города, принимаемыми в соответствии с настоящим решением и общими требованиями, установленными Прави</w:t>
      </w:r>
      <w:r w:rsidR="00411A74" w:rsidRPr="008A4A08">
        <w:rPr>
          <w:rFonts w:ascii="Times New Roman" w:eastAsia="Calibri" w:hAnsi="Times New Roman" w:cs="Times New Roman"/>
          <w:sz w:val="24"/>
          <w:szCs w:val="24"/>
        </w:rPr>
        <w:t>тельством Российской Федерации;</w:t>
      </w: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432" w:rsidRPr="00733BFF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  2) юридическим лицам (за исключением муниципальных учреждений), индивидуальным предпринимателям, физическим лицам в виде грантов, предоставляемых на конкурсной основе.</w:t>
      </w:r>
    </w:p>
    <w:p w:rsidR="00883432" w:rsidRPr="00733BFF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  Субсидии предоставляются в соответствии с муниципальными правовыми актами администрации города Мегиона.</w:t>
      </w:r>
    </w:p>
    <w:p w:rsidR="00883432" w:rsidRDefault="00883432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 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5, 7, 11 к настоящему решению.</w:t>
      </w:r>
    </w:p>
    <w:p w:rsidR="006942D9" w:rsidRDefault="006942D9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C30B96" w:rsidRDefault="00092CCF" w:rsidP="00092CC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50EF2">
        <w:rPr>
          <w:rFonts w:ascii="Times New Roman" w:eastAsia="Calibri" w:hAnsi="Times New Roman" w:cs="Times New Roman"/>
          <w:sz w:val="24"/>
          <w:szCs w:val="24"/>
        </w:rPr>
        <w:t>23.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соответствии со статьей 78.1 Бюджетного кодекса Российской Федерации </w:t>
      </w:r>
      <w:r w:rsidR="00103F0D" w:rsidRPr="00C30B96">
        <w:rPr>
          <w:rFonts w:ascii="Times New Roman" w:eastAsia="Calibri" w:hAnsi="Times New Roman" w:cs="Times New Roman"/>
          <w:sz w:val="24"/>
          <w:szCs w:val="24"/>
        </w:rPr>
        <w:t>с</w:t>
      </w:r>
      <w:r w:rsidR="00BD5475" w:rsidRPr="00C30B96">
        <w:rPr>
          <w:rFonts w:ascii="Times New Roman" w:eastAsia="Calibri" w:hAnsi="Times New Roman" w:cs="Times New Roman"/>
          <w:sz w:val="24"/>
          <w:szCs w:val="24"/>
        </w:rPr>
        <w:t>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BD5475" w:rsidRPr="00C30B96" w:rsidRDefault="00103F0D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C30B96">
        <w:rPr>
          <w:rFonts w:ascii="Times New Roman" w:eastAsia="Calibri" w:hAnsi="Times New Roman" w:cs="Times New Roman"/>
          <w:sz w:val="24"/>
          <w:szCs w:val="24"/>
        </w:rPr>
        <w:t xml:space="preserve"> Субсидии предоставляются в </w:t>
      </w:r>
      <w:r w:rsidRPr="00C30B96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="00BD5475" w:rsidRPr="00C30B96"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 администрации города Мегиона.</w:t>
      </w:r>
    </w:p>
    <w:p w:rsidR="00F62E5C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C30B96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их предоставление отражен по мероприятиям </w:t>
      </w:r>
      <w:r w:rsidR="00103F0D" w:rsidRPr="00C30B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</w:t>
      </w:r>
      <w:r w:rsidR="00C30B96" w:rsidRPr="00C30B96">
        <w:rPr>
          <w:rFonts w:ascii="Times New Roman" w:eastAsia="Calibri" w:hAnsi="Times New Roman" w:cs="Times New Roman"/>
          <w:sz w:val="24"/>
          <w:szCs w:val="24"/>
        </w:rPr>
        <w:t>5, 7, 11 к настоящему решению.</w:t>
      </w:r>
    </w:p>
    <w:p w:rsidR="00BF0D57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F0D57" w:rsidRPr="00BF0D57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24. </w:t>
      </w:r>
      <w:r w:rsidR="00BF0D57" w:rsidRPr="00BF0D57">
        <w:rPr>
          <w:rFonts w:ascii="Times New Roman" w:eastAsia="Calibri" w:hAnsi="Times New Roman" w:cs="Times New Roman"/>
          <w:sz w:val="24"/>
          <w:szCs w:val="24"/>
        </w:rPr>
        <w:t>Юридическим лицам, индивидуальным предпринимателям и физическим лицам – производителям товаров (работ, услуг), некоммерческим организациям, не являющимся казенными учреждениями в департаменте финансов администрации города Мегиона:</w:t>
      </w:r>
    </w:p>
    <w:p w:rsidR="00BF0D57" w:rsidRPr="00BF0D57" w:rsidRDefault="00BF0D57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57">
        <w:rPr>
          <w:rFonts w:ascii="Times New Roman" w:eastAsia="Calibri" w:hAnsi="Times New Roman" w:cs="Times New Roman"/>
          <w:sz w:val="24"/>
          <w:szCs w:val="24"/>
        </w:rPr>
        <w:t>1) открываются лицевые счета для перечисления предоставляемых им субсидий из бюджета городского округа;</w:t>
      </w:r>
    </w:p>
    <w:p w:rsidR="00BF0D57" w:rsidRDefault="00BF0D57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57">
        <w:rPr>
          <w:rFonts w:ascii="Times New Roman" w:eastAsia="Calibri" w:hAnsi="Times New Roman" w:cs="Times New Roman"/>
          <w:sz w:val="24"/>
          <w:szCs w:val="24"/>
        </w:rPr>
        <w:t>2) не открываются лицевые счета для перечисления предоставляемых им субсидий из бюджета городского округа в случае возмещения недополученных доходов и (или) возмещения фактически понесенных затрат, в том числе в связи с производством (реализацией) товаров, выполнением работ, оказанием услу</w:t>
      </w:r>
      <w:r w:rsidR="00C4611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50EF2" w:rsidRDefault="00F50EF2" w:rsidP="00557548">
      <w:pPr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0522A7" w:rsidRDefault="00BD5475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0E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города Мегиона не вправе принимать решения</w:t>
      </w:r>
      <w:r w:rsidR="000648D7"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приводящие к увеличению в 202</w:t>
      </w:r>
      <w:r w:rsidR="00FD6694"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</w:t>
      </w:r>
      <w:r w:rsidR="00052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органов местного самоуправления (за исключением случаев принятия решений по перераспределению полномочий или наделению ими) и работников</w:t>
      </w:r>
      <w:r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городского округа</w:t>
      </w:r>
      <w:r w:rsidR="0005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строительства)</w:t>
      </w:r>
      <w:r w:rsidR="00C17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2A7" w:rsidRDefault="000522A7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24" w:rsidRPr="000E57B4" w:rsidRDefault="004D57AB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50EF2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E24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приоритетные направления расходов средств </w:t>
      </w:r>
      <w:r w:rsidR="000651A7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F40E24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</w:t>
      </w:r>
      <w:r w:rsidR="000651A7" w:rsidRPr="000E5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651A7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</w:t>
      </w:r>
      <w:r w:rsidR="00F40E24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доходной части бюджета город</w:t>
      </w:r>
      <w:r w:rsidR="00D60F39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 2021</w:t>
      </w:r>
      <w:r w:rsidR="00F40E24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F40E24" w:rsidRPr="000E57B4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1)оплата труда и начисления на выплаты по оплате труда;</w:t>
      </w:r>
    </w:p>
    <w:p w:rsidR="00F40E24" w:rsidRPr="000E57B4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2)оплата </w:t>
      </w:r>
      <w:r w:rsidR="008B6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</w:t>
      </w: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E24" w:rsidRPr="000E57B4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3)публичные обязательства.</w:t>
      </w:r>
    </w:p>
    <w:p w:rsidR="00CB3D00" w:rsidRDefault="00F40E24" w:rsidP="000F59E1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иных расходов производится пропорционально поступающим в бюджет город</w:t>
      </w:r>
      <w:r w:rsidR="000651A7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доходам.</w:t>
      </w:r>
    </w:p>
    <w:p w:rsidR="000F59E1" w:rsidRDefault="000F59E1" w:rsidP="000F59E1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7D3382" w:rsidRDefault="00CB3D00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749B7">
        <w:rPr>
          <w:rFonts w:ascii="Times New Roman" w:eastAsia="Calibri" w:hAnsi="Times New Roman" w:cs="Times New Roman"/>
          <w:sz w:val="24"/>
          <w:szCs w:val="24"/>
        </w:rPr>
        <w:t>27.</w:t>
      </w:r>
      <w:r w:rsidR="00BF0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E24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7AB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поступающие в 202</w:t>
      </w:r>
      <w:r w:rsidR="00D60F39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88E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BD5475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CB788E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приоритетных направлений расходов</w:t>
      </w:r>
      <w:r w:rsidR="005442C4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5475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повышение уровня и качества жизни населения города, доступности муниципальных услуг и функций.</w:t>
      </w:r>
    </w:p>
    <w:p w:rsidR="00BD5475" w:rsidRPr="00D2161F" w:rsidRDefault="00BD5475" w:rsidP="00BD5475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517E1" w:rsidRPr="005760BD" w:rsidRDefault="00BD5475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7E1" w:rsidRP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муниципальные правовые акты муниципального образования, влекущие дополнительные расход</w:t>
      </w:r>
      <w:r w:rsidR="00F569A1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за счет средств бюджета городского округа</w:t>
      </w:r>
      <w:r w:rsidR="002517E1" w:rsidRP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сокращающие доходную базу, принимаются и реализуются только при наличии соответствующих источников дополнител</w:t>
      </w:r>
      <w:r w:rsidR="00F569A1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поступлений в бюджет городского округа</w:t>
      </w:r>
      <w:r w:rsidR="002517E1" w:rsidRP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при сокращении расходов по к</w:t>
      </w:r>
      <w:r w:rsidR="00F56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онкретным статьям бюджета городского округа</w:t>
      </w:r>
      <w:r w:rsidR="002517E1" w:rsidRP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внесения соответствующих изменений в настоящее решение.</w:t>
      </w:r>
    </w:p>
    <w:p w:rsidR="002517E1" w:rsidRPr="00D2161F" w:rsidRDefault="002517E1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611D" w:rsidRDefault="002517E1" w:rsidP="00C4611D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F50EF2" w:rsidRPr="007111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1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11D" w:rsidRPr="00C461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остатки средств местного бюджета город</w:t>
      </w:r>
      <w:r w:rsidR="00F5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округа </w:t>
      </w:r>
      <w:r w:rsidR="00C4611D" w:rsidRPr="00C46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01.01.2021 направляются в 2021 году на увеличение 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2020 финансовом году, в объеме, не превышающем сумму остатка не использованных бюджетных ассигнований 2020 года.</w:t>
      </w:r>
    </w:p>
    <w:p w:rsidR="00BD5475" w:rsidRPr="0071119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475" w:rsidRPr="007D12F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EF2" w:rsidRPr="007D12F9">
        <w:rPr>
          <w:rFonts w:ascii="Times New Roman" w:eastAsia="Calibri" w:hAnsi="Times New Roman" w:cs="Times New Roman"/>
          <w:sz w:val="24"/>
          <w:szCs w:val="24"/>
        </w:rPr>
        <w:t>30</w:t>
      </w: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. Департамент финансов администрации города Мегиона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также принципов назначения и присвоения структуры кодов классификации доходов,  вправе вносить изменения в перечень главных администраторов доходов бюджета и в состав закрепленных за ними кодов </w:t>
      </w:r>
      <w:r w:rsidRPr="007D12F9">
        <w:rPr>
          <w:rFonts w:ascii="Times New Roman" w:eastAsia="Calibri" w:hAnsi="Times New Roman" w:cs="Times New Roman"/>
          <w:sz w:val="24"/>
          <w:szCs w:val="24"/>
        </w:rPr>
        <w:lastRenderedPageBreak/>
        <w:t>классификации доходов бюджета на основании приказа департамента финансов администрации города без внесения изменений в настоящее решение.</w:t>
      </w:r>
    </w:p>
    <w:p w:rsidR="00BD5475" w:rsidRPr="007D12F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Департамент финансов администрации города Мегиона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также принципов назначения и присвоения структуры кодов классификации источников финансирования дефицита бюджета,  вправе вносить изменения в перечень главных администраторов источников финансирования дефицита бюджета и в состав закрепленных за ними кодов классификации источников финансирования дефицита бюджета на основании приказа департамента финансов администрации города без внесения изменений в настоящее решение.</w:t>
      </w:r>
    </w:p>
    <w:p w:rsidR="00BD5475" w:rsidRPr="005760B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0BD">
        <w:rPr>
          <w:rFonts w:ascii="Times New Roman" w:eastAsia="Calibri" w:hAnsi="Times New Roman" w:cs="Times New Roman"/>
          <w:sz w:val="24"/>
          <w:szCs w:val="24"/>
        </w:rPr>
        <w:tab/>
        <w:t xml:space="preserve">Руководитель финансового органа в соответствии с пунктом 8 статьи 217 Бюджетного кодекса Российской Федерации, пунктом 11 раздела 4 Положения об отдельных вопросах организации и осуществлении бюджетного </w:t>
      </w:r>
      <w:r w:rsidRPr="00A54A22">
        <w:rPr>
          <w:rFonts w:ascii="Times New Roman" w:eastAsia="Calibri" w:hAnsi="Times New Roman" w:cs="Times New Roman"/>
          <w:sz w:val="24"/>
          <w:szCs w:val="24"/>
        </w:rPr>
        <w:t xml:space="preserve">процесса </w:t>
      </w:r>
      <w:r w:rsidR="00A54A22" w:rsidRPr="00A54A22">
        <w:rPr>
          <w:rFonts w:ascii="Times New Roman" w:eastAsia="Calibri" w:hAnsi="Times New Roman" w:cs="Times New Roman"/>
          <w:sz w:val="24"/>
          <w:szCs w:val="24"/>
        </w:rPr>
        <w:t>в городском округе</w:t>
      </w:r>
      <w:r w:rsidRPr="00A54A22">
        <w:rPr>
          <w:rFonts w:ascii="Times New Roman" w:eastAsia="Calibri" w:hAnsi="Times New Roman" w:cs="Times New Roman"/>
          <w:sz w:val="24"/>
          <w:szCs w:val="24"/>
        </w:rPr>
        <w:t>, утвержденного</w:t>
      </w:r>
      <w:r w:rsidRPr="005760BD">
        <w:rPr>
          <w:rFonts w:ascii="Times New Roman" w:eastAsia="Calibri" w:hAnsi="Times New Roman" w:cs="Times New Roman"/>
          <w:sz w:val="24"/>
          <w:szCs w:val="24"/>
        </w:rPr>
        <w:t xml:space="preserve"> решением Думы города Мегиона от 30.11.2012 №306 вправе вносить</w:t>
      </w:r>
      <w:r w:rsidR="00D60F39" w:rsidRPr="005760BD">
        <w:rPr>
          <w:rFonts w:ascii="Times New Roman" w:eastAsia="Calibri" w:hAnsi="Times New Roman" w:cs="Times New Roman"/>
          <w:sz w:val="24"/>
          <w:szCs w:val="24"/>
        </w:rPr>
        <w:t xml:space="preserve"> в 2021 году </w:t>
      </w:r>
      <w:r w:rsidRPr="005760BD">
        <w:rPr>
          <w:rFonts w:ascii="Times New Roman" w:eastAsia="Calibri" w:hAnsi="Times New Roman" w:cs="Times New Roman"/>
          <w:sz w:val="24"/>
          <w:szCs w:val="24"/>
        </w:rPr>
        <w:t>изменения в показатели сводной бюджетной росписи бюджета городского округа</w:t>
      </w:r>
      <w:r w:rsidR="00D60F39" w:rsidRPr="005760BD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5B522F">
        <w:rPr>
          <w:rFonts w:ascii="Times New Roman" w:eastAsia="Calibri" w:hAnsi="Times New Roman" w:cs="Times New Roman"/>
          <w:sz w:val="24"/>
          <w:szCs w:val="24"/>
        </w:rPr>
        <w:t>-</w:t>
      </w:r>
      <w:r w:rsidR="00D60F39" w:rsidRPr="005760BD">
        <w:rPr>
          <w:rFonts w:ascii="Times New Roman" w:eastAsia="Calibri" w:hAnsi="Times New Roman" w:cs="Times New Roman"/>
          <w:sz w:val="24"/>
          <w:szCs w:val="24"/>
        </w:rPr>
        <w:t xml:space="preserve"> 2023 годов</w:t>
      </w:r>
      <w:r w:rsidRPr="005760BD">
        <w:rPr>
          <w:rFonts w:ascii="Times New Roman" w:eastAsia="Calibri" w:hAnsi="Times New Roman" w:cs="Times New Roman"/>
          <w:sz w:val="24"/>
          <w:szCs w:val="24"/>
        </w:rPr>
        <w:t xml:space="preserve"> без внесения изменений в настоящее решение по следующим дополнительным основаниям: </w:t>
      </w:r>
    </w:p>
    <w:p w:rsidR="005B522F" w:rsidRPr="00370D27" w:rsidRDefault="00BD5475" w:rsidP="005B522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B522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70D2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5B522F" w:rsidRPr="00370D2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перераспределение бюджетных ассигнований по соответствующим кодам классификации расходов бюджета </w:t>
      </w:r>
      <w:r w:rsidR="00F569A1" w:rsidRPr="000D562F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F569A1" w:rsidRPr="00370D2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B522F" w:rsidRPr="00370D27">
        <w:rPr>
          <w:rFonts w:ascii="Times New Roman" w:eastAsia="Calibri" w:hAnsi="Times New Roman" w:cs="Times New Roman"/>
          <w:spacing w:val="-4"/>
          <w:sz w:val="24"/>
          <w:szCs w:val="24"/>
        </w:rPr>
        <w:t>в целях обеспечения условий (в том числе</w:t>
      </w:r>
      <w:r w:rsidR="00727FEF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="005B522F" w:rsidRPr="00370D2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обеспечение доли софинансирования) предоставления межбюджетных трансфертов, имеющих целевое назначение;</w:t>
      </w:r>
    </w:p>
    <w:p w:rsidR="00BD5475" w:rsidRPr="000D562F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62F">
        <w:rPr>
          <w:rFonts w:ascii="Times New Roman" w:eastAsia="Calibri" w:hAnsi="Times New Roman" w:cs="Times New Roman"/>
          <w:sz w:val="24"/>
          <w:szCs w:val="24"/>
        </w:rPr>
        <w:t xml:space="preserve">   2) перераспределение бюджетных ассигнований,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городского округа;</w:t>
      </w:r>
    </w:p>
    <w:p w:rsidR="00BD5475" w:rsidRPr="000D562F" w:rsidRDefault="00BD5475" w:rsidP="00BD5475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D562F">
        <w:rPr>
          <w:rFonts w:ascii="Times New Roman" w:eastAsia="Calibri" w:hAnsi="Times New Roman" w:cs="Times New Roman"/>
          <w:spacing w:val="-4"/>
          <w:sz w:val="24"/>
          <w:szCs w:val="24"/>
        </w:rPr>
        <w:t>3)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BD5475" w:rsidRPr="000D562F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D562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 на функционирование органов администрации города, связанное с созданием, ликвидацией и реорганизацией (передачей полномочий), изменением типа муниципальных учреждений;</w:t>
      </w:r>
    </w:p>
    <w:p w:rsidR="00BD5475" w:rsidRPr="000D562F" w:rsidRDefault="00BD5475" w:rsidP="005B522F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D562F">
        <w:rPr>
          <w:rFonts w:ascii="Times New Roman" w:eastAsia="Calibri" w:hAnsi="Times New Roman" w:cs="Times New Roman"/>
          <w:sz w:val="24"/>
          <w:szCs w:val="24"/>
        </w:rPr>
        <w:t xml:space="preserve">  5)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округа-Югры, Контрольно-с</w:t>
      </w:r>
      <w:r w:rsidR="00A54A22">
        <w:rPr>
          <w:rFonts w:ascii="Times New Roman" w:eastAsia="Calibri" w:hAnsi="Times New Roman" w:cs="Times New Roman"/>
          <w:sz w:val="24"/>
          <w:szCs w:val="24"/>
        </w:rPr>
        <w:t xml:space="preserve">четной палаты </w:t>
      </w:r>
      <w:r w:rsidRPr="000D562F">
        <w:rPr>
          <w:rFonts w:ascii="Times New Roman" w:eastAsia="Calibri" w:hAnsi="Times New Roman" w:cs="Times New Roman"/>
          <w:sz w:val="24"/>
          <w:szCs w:val="24"/>
        </w:rPr>
        <w:t>город</w:t>
      </w:r>
      <w:r w:rsidR="00A54A22">
        <w:rPr>
          <w:rFonts w:ascii="Times New Roman" w:eastAsia="Calibri" w:hAnsi="Times New Roman" w:cs="Times New Roman"/>
          <w:sz w:val="24"/>
          <w:szCs w:val="24"/>
        </w:rPr>
        <w:t>а</w:t>
      </w:r>
      <w:r w:rsidRPr="000D562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A54A22">
        <w:rPr>
          <w:rFonts w:ascii="Times New Roman" w:eastAsia="Calibri" w:hAnsi="Times New Roman" w:cs="Times New Roman"/>
          <w:sz w:val="24"/>
          <w:szCs w:val="24"/>
        </w:rPr>
        <w:t>а</w:t>
      </w:r>
      <w:r w:rsidRPr="000D562F">
        <w:rPr>
          <w:rFonts w:ascii="Times New Roman" w:eastAsia="Calibri" w:hAnsi="Times New Roman" w:cs="Times New Roman"/>
          <w:sz w:val="24"/>
          <w:szCs w:val="24"/>
        </w:rPr>
        <w:t>;</w:t>
      </w:r>
      <w:r w:rsidRPr="000D562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BD5475" w:rsidRPr="000D562F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="005B522F" w:rsidRPr="000D562F">
        <w:rPr>
          <w:rFonts w:ascii="Times New Roman" w:eastAsia="Calibri" w:hAnsi="Times New Roman" w:cs="Times New Roman"/>
          <w:spacing w:val="-4"/>
          <w:sz w:val="24"/>
          <w:szCs w:val="24"/>
        </w:rPr>
        <w:t>6</w:t>
      </w:r>
      <w:r w:rsidR="00BD5475" w:rsidRPr="000D562F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  <w:r w:rsidR="00BD5475" w:rsidRPr="000D562F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</w:t>
      </w:r>
      <w:r w:rsidR="00245E3B" w:rsidRPr="000D562F">
        <w:rPr>
          <w:rFonts w:ascii="Times New Roman" w:eastAsia="Calibri" w:hAnsi="Times New Roman" w:cs="Times New Roman"/>
          <w:sz w:val="24"/>
          <w:szCs w:val="24"/>
        </w:rPr>
        <w:t>ия целевого направления средств;</w:t>
      </w:r>
    </w:p>
    <w:p w:rsidR="00245E3B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5E3B" w:rsidRPr="000D562F">
        <w:rPr>
          <w:rFonts w:ascii="Times New Roman" w:eastAsia="Calibri" w:hAnsi="Times New Roman" w:cs="Times New Roman"/>
          <w:sz w:val="24"/>
          <w:szCs w:val="24"/>
        </w:rPr>
        <w:t>7) изменение бюджетной классификации в целях осуществления расходов по предупреждению распространения новой коронавирусной инфекции (</w:t>
      </w:r>
      <w:r w:rsidR="00245E3B" w:rsidRPr="000D562F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245E3B" w:rsidRPr="000D562F">
        <w:rPr>
          <w:rFonts w:ascii="Times New Roman" w:eastAsia="Calibri" w:hAnsi="Times New Roman" w:cs="Times New Roman"/>
          <w:sz w:val="24"/>
          <w:szCs w:val="24"/>
        </w:rPr>
        <w:t>-19) в период введения в Ханты-Мансийском автономном округе – Югре режима повышенной готовности или чрезвычайной ситуации, связанной с риском распространения новой коронавирусной инфекции (</w:t>
      </w:r>
      <w:r w:rsidR="00245E3B" w:rsidRPr="000D562F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>
        <w:rPr>
          <w:rFonts w:ascii="Times New Roman" w:eastAsia="Calibri" w:hAnsi="Times New Roman" w:cs="Times New Roman"/>
          <w:sz w:val="24"/>
          <w:szCs w:val="24"/>
        </w:rPr>
        <w:t>-19);</w:t>
      </w:r>
    </w:p>
    <w:p w:rsidR="00CF6905" w:rsidRPr="00BF0D57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8) распределение бюджетных ассигнований, </w:t>
      </w:r>
      <w:r w:rsidR="00AE16F1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арезервированных в составе утвержденных пунктом 2</w:t>
      </w:r>
      <w:r w:rsidR="00CF5CC5" w:rsidRPr="00CF5CC5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 по муниципальным программам и непрограммным </w:t>
      </w:r>
      <w:r w:rsidR="000B3F28">
        <w:rPr>
          <w:rFonts w:ascii="Times New Roman" w:eastAsia="Calibri" w:hAnsi="Times New Roman" w:cs="Times New Roman"/>
          <w:sz w:val="24"/>
          <w:szCs w:val="24"/>
        </w:rPr>
        <w:t xml:space="preserve">направлениям </w:t>
      </w:r>
      <w:r>
        <w:rPr>
          <w:rFonts w:ascii="Times New Roman" w:eastAsia="Calibri" w:hAnsi="Times New Roman" w:cs="Times New Roman"/>
          <w:sz w:val="24"/>
          <w:szCs w:val="24"/>
        </w:rPr>
        <w:t>расходам бюджета городского округа.</w:t>
      </w:r>
    </w:p>
    <w:p w:rsidR="00BD5475" w:rsidRPr="00BF0D57" w:rsidRDefault="00BD5475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26121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50EF2" w:rsidRPr="00C2732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2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D57" w:rsidRPr="00C2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Мегиона вправе заключать соглашения о реструктуризации долговых обязательств (задолженности) юридических лиц перед бюджетом городского округа </w:t>
      </w:r>
      <w:r w:rsidR="00BF0D57" w:rsidRPr="00C27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федеральным законодательством Российской Федерации, законодательством Ханты-Мансийского автономного округа – Югры и муниципальными правовыми актами городского округа.</w:t>
      </w:r>
    </w:p>
    <w:p w:rsidR="00A06C45" w:rsidRDefault="00A06C4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BF0D57" w:rsidRDefault="00626121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BD5475"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администрации города Мегиона осуществлять списание признанной безнадежной к взысканию задолженности перед бюджетом городского округа:</w:t>
      </w:r>
    </w:p>
    <w:p w:rsidR="00BD5475" w:rsidRPr="00BF0D5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BD5475" w:rsidRPr="00BF0D5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BD5475" w:rsidRPr="00BF0D5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BD5475" w:rsidRPr="005B301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57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 задолженности осуществляется в соответствии с порядком, установленным муниципальным правовым актом администрации города Мегиона.</w:t>
      </w:r>
      <w:r w:rsidRPr="00BF0D57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BF0D57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BD5475" w:rsidRPr="00D2161F" w:rsidRDefault="00BD5475" w:rsidP="00BD547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D2161F" w:rsidRDefault="00BD5475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5475" w:rsidRPr="00FE301A" w:rsidRDefault="002517E1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6C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475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BD5475" w:rsidRPr="00FE301A" w:rsidRDefault="00BD5475" w:rsidP="00BD547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Принятие бюджетополучателями бюджетных обязательств, сверх утвержденных решением Думы города Мегиона «О бюджете городс</w:t>
      </w:r>
      <w:r w:rsidR="000648D7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округа город Мегион </w:t>
      </w:r>
      <w:r w:rsidR="00F569A1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Ханты-Мансийского автономного округа-Югры </w:t>
      </w:r>
      <w:r w:rsidR="000648D7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C412B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48D7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C412B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8D7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C412B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не допускается.</w:t>
      </w:r>
    </w:p>
    <w:p w:rsidR="00BD5475" w:rsidRPr="00D2161F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2161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BD5475" w:rsidRPr="00D2161F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A06C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16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</w:t>
      </w:r>
      <w:r w:rsidR="00E46053" w:rsidRPr="00D2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применяется с 1 января 202</w:t>
      </w:r>
      <w:r w:rsidR="00D2161F" w:rsidRPr="00D216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5475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2987" w:rsidRPr="0057782C" w:rsidTr="0043360C">
        <w:tc>
          <w:tcPr>
            <w:tcW w:w="4672" w:type="dxa"/>
          </w:tcPr>
          <w:p w:rsidR="00512987" w:rsidRPr="00DC551F" w:rsidRDefault="0051298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512987" w:rsidRPr="00DC551F" w:rsidRDefault="00512987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2987" w:rsidRDefault="0051298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2987" w:rsidRPr="00DC551F" w:rsidRDefault="0051298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512987" w:rsidRDefault="00512987" w:rsidP="005129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512987" w:rsidRPr="00DC551F" w:rsidRDefault="00512987" w:rsidP="0051298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«____»________2020</w:t>
            </w:r>
          </w:p>
        </w:tc>
        <w:tc>
          <w:tcPr>
            <w:tcW w:w="4673" w:type="dxa"/>
          </w:tcPr>
          <w:p w:rsidR="00512987" w:rsidRDefault="00512987" w:rsidP="0043360C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Исполняющий обязанности</w:t>
            </w:r>
          </w:p>
          <w:p w:rsidR="00512987" w:rsidRPr="00DC551F" w:rsidRDefault="00512987" w:rsidP="0043360C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главы</w:t>
            </w: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Мегиона</w:t>
            </w:r>
          </w:p>
          <w:p w:rsidR="00512987" w:rsidRPr="00DC551F" w:rsidRDefault="0051298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2987" w:rsidRPr="00DC551F" w:rsidRDefault="0051298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И.Г.Алчинов</w:t>
            </w:r>
            <w:proofErr w:type="spellEnd"/>
          </w:p>
          <w:p w:rsidR="00512987" w:rsidRPr="00DC551F" w:rsidRDefault="0051298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512987" w:rsidRPr="0057782C" w:rsidRDefault="0051298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«____»________2020</w:t>
            </w:r>
          </w:p>
        </w:tc>
      </w:tr>
    </w:tbl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4611D" w:rsidSect="005F0E69">
      <w:headerReference w:type="default" r:id="rId8"/>
      <w:headerReference w:type="first" r:id="rId9"/>
      <w:pgSz w:w="11906" w:h="16838" w:code="9"/>
      <w:pgMar w:top="426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140ABE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140ABE">
    <w:pPr>
      <w:pStyle w:val="a3"/>
      <w:jc w:val="right"/>
    </w:pPr>
  </w:p>
  <w:p w:rsidR="004F5275" w:rsidRDefault="00140AB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20073"/>
    <w:rsid w:val="00033AF3"/>
    <w:rsid w:val="000522A7"/>
    <w:rsid w:val="000648D7"/>
    <w:rsid w:val="00064B57"/>
    <w:rsid w:val="000651A7"/>
    <w:rsid w:val="00084169"/>
    <w:rsid w:val="00092CCF"/>
    <w:rsid w:val="000A1FD5"/>
    <w:rsid w:val="000B3F28"/>
    <w:rsid w:val="000B4A65"/>
    <w:rsid w:val="000B6D18"/>
    <w:rsid w:val="000C7344"/>
    <w:rsid w:val="000D562F"/>
    <w:rsid w:val="000E57B4"/>
    <w:rsid w:val="000F59E1"/>
    <w:rsid w:val="00103F0D"/>
    <w:rsid w:val="001130FC"/>
    <w:rsid w:val="001171FA"/>
    <w:rsid w:val="001202AB"/>
    <w:rsid w:val="00120838"/>
    <w:rsid w:val="00121C5F"/>
    <w:rsid w:val="00140ABE"/>
    <w:rsid w:val="001D4B23"/>
    <w:rsid w:val="001D6BD0"/>
    <w:rsid w:val="002030AD"/>
    <w:rsid w:val="002070A0"/>
    <w:rsid w:val="00211BF5"/>
    <w:rsid w:val="0022001C"/>
    <w:rsid w:val="00234500"/>
    <w:rsid w:val="002354D2"/>
    <w:rsid w:val="00240362"/>
    <w:rsid w:val="00245E3B"/>
    <w:rsid w:val="00246BFD"/>
    <w:rsid w:val="002517E1"/>
    <w:rsid w:val="0026293A"/>
    <w:rsid w:val="00265BD4"/>
    <w:rsid w:val="00285FCF"/>
    <w:rsid w:val="002B201D"/>
    <w:rsid w:val="002B75FD"/>
    <w:rsid w:val="002E2293"/>
    <w:rsid w:val="002E6894"/>
    <w:rsid w:val="00306DFE"/>
    <w:rsid w:val="00317242"/>
    <w:rsid w:val="003210AD"/>
    <w:rsid w:val="00340BBB"/>
    <w:rsid w:val="00370D27"/>
    <w:rsid w:val="00370E72"/>
    <w:rsid w:val="003A0BB1"/>
    <w:rsid w:val="003B1F9F"/>
    <w:rsid w:val="003B4234"/>
    <w:rsid w:val="003E04E2"/>
    <w:rsid w:val="00406010"/>
    <w:rsid w:val="00410F9F"/>
    <w:rsid w:val="00411A74"/>
    <w:rsid w:val="004319F2"/>
    <w:rsid w:val="00446E40"/>
    <w:rsid w:val="00451148"/>
    <w:rsid w:val="00457FA9"/>
    <w:rsid w:val="004749B7"/>
    <w:rsid w:val="00480EB6"/>
    <w:rsid w:val="00483F7C"/>
    <w:rsid w:val="004D1F03"/>
    <w:rsid w:val="004D3C0F"/>
    <w:rsid w:val="004D57AB"/>
    <w:rsid w:val="004D787B"/>
    <w:rsid w:val="004F3E7E"/>
    <w:rsid w:val="00512987"/>
    <w:rsid w:val="005442C4"/>
    <w:rsid w:val="00544344"/>
    <w:rsid w:val="00552026"/>
    <w:rsid w:val="00557548"/>
    <w:rsid w:val="00561600"/>
    <w:rsid w:val="00561887"/>
    <w:rsid w:val="005760BD"/>
    <w:rsid w:val="0057774F"/>
    <w:rsid w:val="005B19C1"/>
    <w:rsid w:val="005B3014"/>
    <w:rsid w:val="005B470F"/>
    <w:rsid w:val="005B522F"/>
    <w:rsid w:val="005B735A"/>
    <w:rsid w:val="005C1860"/>
    <w:rsid w:val="005E3163"/>
    <w:rsid w:val="005E40CD"/>
    <w:rsid w:val="005F0E69"/>
    <w:rsid w:val="005F6BBB"/>
    <w:rsid w:val="006169B5"/>
    <w:rsid w:val="00626121"/>
    <w:rsid w:val="00653B6A"/>
    <w:rsid w:val="00656FB5"/>
    <w:rsid w:val="0068721B"/>
    <w:rsid w:val="006942D9"/>
    <w:rsid w:val="006B3A42"/>
    <w:rsid w:val="006B5F80"/>
    <w:rsid w:val="006C32BF"/>
    <w:rsid w:val="006D3779"/>
    <w:rsid w:val="006E4E54"/>
    <w:rsid w:val="006E764D"/>
    <w:rsid w:val="00710555"/>
    <w:rsid w:val="00711197"/>
    <w:rsid w:val="00720A3B"/>
    <w:rsid w:val="00727FEF"/>
    <w:rsid w:val="00733BFF"/>
    <w:rsid w:val="00791EC4"/>
    <w:rsid w:val="007A07BD"/>
    <w:rsid w:val="007B005B"/>
    <w:rsid w:val="007D12F9"/>
    <w:rsid w:val="007D3382"/>
    <w:rsid w:val="007E2E3F"/>
    <w:rsid w:val="007E5F0F"/>
    <w:rsid w:val="007F0674"/>
    <w:rsid w:val="008669CE"/>
    <w:rsid w:val="00883432"/>
    <w:rsid w:val="008843F3"/>
    <w:rsid w:val="00894374"/>
    <w:rsid w:val="00897C4A"/>
    <w:rsid w:val="008A4A08"/>
    <w:rsid w:val="008B6738"/>
    <w:rsid w:val="008D0F2A"/>
    <w:rsid w:val="008F3931"/>
    <w:rsid w:val="009001C1"/>
    <w:rsid w:val="009009ED"/>
    <w:rsid w:val="009115AA"/>
    <w:rsid w:val="009128DE"/>
    <w:rsid w:val="00941B1A"/>
    <w:rsid w:val="00964220"/>
    <w:rsid w:val="00977867"/>
    <w:rsid w:val="009A0BA4"/>
    <w:rsid w:val="009A48D0"/>
    <w:rsid w:val="009B3023"/>
    <w:rsid w:val="009C08E2"/>
    <w:rsid w:val="009C6D55"/>
    <w:rsid w:val="009D2B62"/>
    <w:rsid w:val="009D4B36"/>
    <w:rsid w:val="00A06C45"/>
    <w:rsid w:val="00A23478"/>
    <w:rsid w:val="00A267CA"/>
    <w:rsid w:val="00A32DB9"/>
    <w:rsid w:val="00A53728"/>
    <w:rsid w:val="00A54A22"/>
    <w:rsid w:val="00A656D1"/>
    <w:rsid w:val="00A814D6"/>
    <w:rsid w:val="00A85B3E"/>
    <w:rsid w:val="00AC2C90"/>
    <w:rsid w:val="00AE0460"/>
    <w:rsid w:val="00AE16F1"/>
    <w:rsid w:val="00AE7DA8"/>
    <w:rsid w:val="00AF19D9"/>
    <w:rsid w:val="00B11843"/>
    <w:rsid w:val="00B2129D"/>
    <w:rsid w:val="00B519C1"/>
    <w:rsid w:val="00B630F6"/>
    <w:rsid w:val="00BA5CEC"/>
    <w:rsid w:val="00BC0CBB"/>
    <w:rsid w:val="00BC17D6"/>
    <w:rsid w:val="00BC6B4B"/>
    <w:rsid w:val="00BD5475"/>
    <w:rsid w:val="00BE410E"/>
    <w:rsid w:val="00BF0D57"/>
    <w:rsid w:val="00C17176"/>
    <w:rsid w:val="00C27323"/>
    <w:rsid w:val="00C30B96"/>
    <w:rsid w:val="00C42206"/>
    <w:rsid w:val="00C45240"/>
    <w:rsid w:val="00C4611D"/>
    <w:rsid w:val="00C46272"/>
    <w:rsid w:val="00C702AF"/>
    <w:rsid w:val="00C8697F"/>
    <w:rsid w:val="00CB3D00"/>
    <w:rsid w:val="00CB788E"/>
    <w:rsid w:val="00CF5CC5"/>
    <w:rsid w:val="00CF6905"/>
    <w:rsid w:val="00D02A6E"/>
    <w:rsid w:val="00D2082E"/>
    <w:rsid w:val="00D2161F"/>
    <w:rsid w:val="00D60F39"/>
    <w:rsid w:val="00D7250D"/>
    <w:rsid w:val="00DD0083"/>
    <w:rsid w:val="00E03D2C"/>
    <w:rsid w:val="00E46053"/>
    <w:rsid w:val="00E46F4B"/>
    <w:rsid w:val="00E47598"/>
    <w:rsid w:val="00E56F0A"/>
    <w:rsid w:val="00E7684A"/>
    <w:rsid w:val="00E80A95"/>
    <w:rsid w:val="00E82F2C"/>
    <w:rsid w:val="00E9307F"/>
    <w:rsid w:val="00E96097"/>
    <w:rsid w:val="00EA49A2"/>
    <w:rsid w:val="00EB3CF9"/>
    <w:rsid w:val="00EC412B"/>
    <w:rsid w:val="00ED0EE9"/>
    <w:rsid w:val="00ED46A7"/>
    <w:rsid w:val="00EE661F"/>
    <w:rsid w:val="00EF6C8A"/>
    <w:rsid w:val="00F031BA"/>
    <w:rsid w:val="00F057DF"/>
    <w:rsid w:val="00F1480F"/>
    <w:rsid w:val="00F24DEF"/>
    <w:rsid w:val="00F40E24"/>
    <w:rsid w:val="00F4497C"/>
    <w:rsid w:val="00F50EF2"/>
    <w:rsid w:val="00F569A1"/>
    <w:rsid w:val="00F62E5C"/>
    <w:rsid w:val="00F6593A"/>
    <w:rsid w:val="00F77FC1"/>
    <w:rsid w:val="00FA2297"/>
    <w:rsid w:val="00FB1835"/>
    <w:rsid w:val="00FD6694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FC09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table" w:styleId="a8">
    <w:name w:val="Table Grid"/>
    <w:basedOn w:val="a1"/>
    <w:uiPriority w:val="59"/>
    <w:rsid w:val="0051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6BBE-70A1-40CA-8115-FA38448B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7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188</cp:revision>
  <cp:lastPrinted>2020-12-17T08:08:00Z</cp:lastPrinted>
  <dcterms:created xsi:type="dcterms:W3CDTF">2018-12-11T12:04:00Z</dcterms:created>
  <dcterms:modified xsi:type="dcterms:W3CDTF">2020-12-17T08:08:00Z</dcterms:modified>
</cp:coreProperties>
</file>