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________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0C89" w:rsidRPr="00DC551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D46A7" w:rsidRPr="004C6D67" w:rsidRDefault="006F0C89" w:rsidP="006F0C89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07.12.2022 №247 «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AE62B9"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D43E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BD5475" w:rsidRPr="00D2161F" w:rsidRDefault="00BD5475" w:rsidP="00BA27CA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решение Думы города </w:t>
      </w:r>
      <w:proofErr w:type="spellStart"/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44578" w:rsidRPr="0054796E">
        <w:rPr>
          <w:rFonts w:ascii="Times New Roman" w:eastAsia="Calibri" w:hAnsi="Times New Roman" w:cs="Times New Roman"/>
          <w:sz w:val="24"/>
          <w:szCs w:val="24"/>
        </w:rPr>
        <w:t>6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 </w:t>
      </w:r>
      <w:r w:rsidR="00044578" w:rsidRPr="0054796E">
        <w:rPr>
          <w:rFonts w:ascii="Times New Roman" w:eastAsia="Calibri" w:hAnsi="Times New Roman" w:cs="Times New Roman"/>
          <w:sz w:val="24"/>
          <w:szCs w:val="24"/>
        </w:rPr>
        <w:t>65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1</w:t>
      </w:r>
      <w:r w:rsidR="0054796E" w:rsidRPr="0054796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968,8</w:t>
      </w:r>
      <w:r w:rsidRPr="0054796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рублей согласно приложению 1 к настоящему решению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FF5F4E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7</w:t>
      </w:r>
      <w:r w:rsidR="00121B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126</w:t>
      </w:r>
      <w:r w:rsidR="00121B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21B61">
        <w:rPr>
          <w:rFonts w:ascii="Times New Roman" w:eastAsia="Calibri" w:hAnsi="Times New Roman" w:cs="Times New Roman"/>
          <w:sz w:val="24"/>
          <w:szCs w:val="24"/>
        </w:rPr>
        <w:t>092,0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8E0B19" w:rsidRPr="00DA75F1" w:rsidRDefault="008E0B19" w:rsidP="008E0B19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8E0B19" w:rsidRPr="00121B61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на 2024 год в </w:t>
      </w:r>
      <w:r w:rsidRPr="0054796E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 723 304,5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121B61">
        <w:rPr>
          <w:rFonts w:ascii="Times New Roman" w:eastAsia="Calibri" w:hAnsi="Times New Roman" w:cs="Times New Roman"/>
          <w:sz w:val="24"/>
          <w:szCs w:val="24"/>
        </w:rPr>
        <w:t>рублей и на 2025 год в сумме 4</w:t>
      </w:r>
      <w:r w:rsidR="0054796E" w:rsidRPr="00121B61">
        <w:rPr>
          <w:rFonts w:ascii="Times New Roman" w:eastAsia="Calibri" w:hAnsi="Times New Roman" w:cs="Times New Roman"/>
          <w:sz w:val="24"/>
          <w:szCs w:val="24"/>
        </w:rPr>
        <w:t> </w:t>
      </w:r>
      <w:r w:rsidRPr="00121B61">
        <w:rPr>
          <w:rFonts w:ascii="Times New Roman" w:eastAsia="Calibri" w:hAnsi="Times New Roman" w:cs="Times New Roman"/>
          <w:sz w:val="24"/>
          <w:szCs w:val="24"/>
        </w:rPr>
        <w:t>6</w:t>
      </w:r>
      <w:r w:rsidR="0054796E" w:rsidRPr="00121B61">
        <w:rPr>
          <w:rFonts w:ascii="Times New Roman" w:eastAsia="Calibri" w:hAnsi="Times New Roman" w:cs="Times New Roman"/>
          <w:sz w:val="24"/>
          <w:szCs w:val="24"/>
        </w:rPr>
        <w:t>49 700,8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B6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8E0B19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на 2024 год в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4 860 121,7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 год в 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4 786 808,1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утвержденные расходы на 2024 год в сумме 55 163,0 тыс. рублей и на 2025 год в сумме 108 976,0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F150C" w:rsidRPr="00FF5F4E" w:rsidRDefault="008E0B19" w:rsidP="009F150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1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2 «Прогнозируемый общий объем доходов бюджета городского округа Мегион Ханты-Мансийского автономного округа – Югры на плановый период 2024 и 2025 годов» изложить в новой редакции, согласно приложению 2 к настоящему решению; </w:t>
      </w:r>
    </w:p>
    <w:p w:rsidR="006F0C89" w:rsidRPr="00605CC1" w:rsidRDefault="008E0B1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605CC1">
        <w:t xml:space="preserve"> 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605CC1" w:rsidRDefault="008E0B19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605CC1">
        <w:t xml:space="preserve">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05CC1">
        <w:t xml:space="preserve">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605CC1" w:rsidRDefault="008E0B19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605CC1">
        <w:t xml:space="preserve">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05CC1">
        <w:t xml:space="preserve">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605CC1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605CC1">
        <w:t xml:space="preserve">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605CC1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590F2E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3C3AC5" w:rsidRPr="00590F2E" w:rsidRDefault="003C3AC5" w:rsidP="003C3AC5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 13 изложить в следующей редакции:</w:t>
      </w:r>
    </w:p>
    <w:p w:rsidR="003C3AC5" w:rsidRPr="00590F2E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«1)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</w:t>
      </w:r>
      <w:r w:rsidR="00805285" w:rsidRPr="00805285">
        <w:rPr>
          <w:rFonts w:ascii="Times New Roman" w:eastAsia="Calibri" w:hAnsi="Times New Roman" w:cs="Times New Roman"/>
          <w:sz w:val="24"/>
          <w:szCs w:val="24"/>
          <w:lang w:eastAsia="ru-RU"/>
        </w:rPr>
        <w:t>278</w:t>
      </w:r>
      <w:r w:rsidR="008052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805285">
        <w:rPr>
          <w:rFonts w:ascii="Times New Roman" w:eastAsia="Calibri" w:hAnsi="Times New Roman" w:cs="Times New Roman"/>
          <w:sz w:val="24"/>
          <w:szCs w:val="24"/>
          <w:lang w:eastAsia="ru-RU"/>
        </w:rPr>
        <w:t>428,5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5107D3" w:rsidRPr="00C077D7" w:rsidRDefault="003C3AC5" w:rsidP="005107D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9F150C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14</w:t>
      </w:r>
      <w:r w:rsidR="005107D3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0C0751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107D3" w:rsidRPr="00C077D7" w:rsidRDefault="009F150C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«1) на 2023 год в сумме 39 884,4</w:t>
      </w:r>
      <w:r w:rsidR="005107D3" w:rsidRPr="00C077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107D3" w:rsidRPr="00C077D7" w:rsidRDefault="009F150C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2) на 2024 год в сумме 40 318,1</w:t>
      </w:r>
      <w:r w:rsidR="005107D3" w:rsidRPr="00C077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E0B19" w:rsidRDefault="009F150C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3) на 2025 год в сумме 40 518,1</w:t>
      </w:r>
      <w:r w:rsidR="008E0B19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  <w:r w:rsidR="008E0B19" w:rsidRPr="008E0B1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E0B19" w:rsidRPr="00527E67" w:rsidRDefault="003C3AC5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E67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8E0B19" w:rsidRPr="00527E67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15 изложить в следующей редакции:</w:t>
      </w:r>
    </w:p>
    <w:p w:rsidR="008E0B19" w:rsidRPr="00527E67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«1) на 2023 год в сумме 5 098</w:t>
      </w:r>
      <w:r w:rsidR="00325E56">
        <w:rPr>
          <w:rFonts w:ascii="Times New Roman" w:eastAsia="Calibri" w:hAnsi="Times New Roman" w:cs="Times New Roman"/>
          <w:sz w:val="24"/>
          <w:szCs w:val="24"/>
        </w:rPr>
        <w:t> 151,7</w:t>
      </w:r>
      <w:bookmarkStart w:id="0" w:name="_GoBack"/>
      <w:bookmarkEnd w:id="0"/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E0B19" w:rsidRPr="00527E67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2) на 2024 год в сумме 3 254 953,0 тыс. рублей;</w:t>
      </w:r>
    </w:p>
    <w:p w:rsidR="008E0B19" w:rsidRPr="00B3439D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3) на 2025 год в сумме 3 170 230,0 тыс. рублей.».</w:t>
      </w:r>
    </w:p>
    <w:p w:rsidR="006F0C89" w:rsidRPr="00535A7F" w:rsidRDefault="006F0C89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F406A7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6F0C89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«____»________2023</w:t>
            </w:r>
          </w:p>
        </w:tc>
        <w:tc>
          <w:tcPr>
            <w:tcW w:w="4673" w:type="dxa"/>
          </w:tcPr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___________________</w:t>
            </w:r>
            <w:proofErr w:type="spellStart"/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</w:t>
            </w:r>
            <w:r w:rsidR="006F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_____2023</w:t>
            </w:r>
          </w:p>
        </w:tc>
      </w:tr>
    </w:tbl>
    <w:p w:rsid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861CCA">
      <w:headerReference w:type="default" r:id="rId9"/>
      <w:headerReference w:type="first" r:id="rId10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5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325E56">
    <w:pPr>
      <w:pStyle w:val="a3"/>
      <w:jc w:val="right"/>
    </w:pPr>
  </w:p>
  <w:p w:rsidR="004F5275" w:rsidRDefault="00325E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44578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5B30"/>
    <w:rsid w:val="00151A22"/>
    <w:rsid w:val="00157CF2"/>
    <w:rsid w:val="00176595"/>
    <w:rsid w:val="00187371"/>
    <w:rsid w:val="001B4174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3AC5"/>
    <w:rsid w:val="003D0A3E"/>
    <w:rsid w:val="003E04E2"/>
    <w:rsid w:val="003E5A9C"/>
    <w:rsid w:val="003E7F40"/>
    <w:rsid w:val="00406010"/>
    <w:rsid w:val="00411A74"/>
    <w:rsid w:val="00446E40"/>
    <w:rsid w:val="00451148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150C"/>
    <w:rsid w:val="009F751F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B3765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43E24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C33AA"/>
    <w:rsid w:val="00FD6694"/>
    <w:rsid w:val="00FE301A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28E0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9B56-CB65-4C4D-A0F8-22F38FF7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Ковба Ольга Викторовна</cp:lastModifiedBy>
  <cp:revision>328</cp:revision>
  <cp:lastPrinted>2023-02-13T06:46:00Z</cp:lastPrinted>
  <dcterms:created xsi:type="dcterms:W3CDTF">2018-12-11T12:04:00Z</dcterms:created>
  <dcterms:modified xsi:type="dcterms:W3CDTF">2023-06-08T11:38:00Z</dcterms:modified>
</cp:coreProperties>
</file>