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11" w:rsidRPr="00ED5711" w:rsidRDefault="00ED5711" w:rsidP="00ED5711">
      <w:pPr>
        <w:spacing w:after="0" w:line="240" w:lineRule="auto"/>
        <w:jc w:val="center"/>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ПОСТАНОВЛЕНИЕ</w:t>
      </w:r>
    </w:p>
    <w:p w:rsidR="00ED5711" w:rsidRPr="00ED5711" w:rsidRDefault="00ED5711" w:rsidP="00ED5711">
      <w:pPr>
        <w:spacing w:after="0" w:line="240" w:lineRule="auto"/>
        <w:jc w:val="center"/>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администрации города</w:t>
      </w:r>
    </w:p>
    <w:p w:rsidR="00ED5711" w:rsidRPr="00ED5711" w:rsidRDefault="00ED5711" w:rsidP="00ED5711">
      <w:pPr>
        <w:spacing w:after="0" w:line="240" w:lineRule="auto"/>
        <w:jc w:val="both"/>
        <w:rPr>
          <w:rFonts w:ascii="Times New Roman" w:hAnsi="Times New Roman" w:cs="Times New Roman"/>
          <w:bCs/>
          <w:sz w:val="24"/>
          <w:szCs w:val="24"/>
          <w:lang w:eastAsia="ru-RU"/>
        </w:rPr>
      </w:pPr>
    </w:p>
    <w:p w:rsidR="00ED5711" w:rsidRPr="00ED5711" w:rsidRDefault="00ED5711" w:rsidP="00ED5711">
      <w:pPr>
        <w:spacing w:after="0" w:line="240" w:lineRule="auto"/>
        <w:jc w:val="both"/>
        <w:rPr>
          <w:rFonts w:ascii="Times New Roman" w:hAnsi="Times New Roman" w:cs="Times New Roman"/>
          <w:bCs/>
          <w:sz w:val="24"/>
          <w:szCs w:val="24"/>
          <w:lang w:eastAsia="ru-RU"/>
        </w:rPr>
      </w:pP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от 10.12.2018                                                                                                                            №2649                                                                                            </w:t>
      </w:r>
    </w:p>
    <w:p w:rsidR="00ED5711" w:rsidRPr="00ED5711" w:rsidRDefault="00ED5711" w:rsidP="00ED5711">
      <w:pPr>
        <w:spacing w:after="0" w:line="240" w:lineRule="auto"/>
        <w:jc w:val="both"/>
        <w:rPr>
          <w:rFonts w:ascii="Times New Roman" w:hAnsi="Times New Roman" w:cs="Times New Roman"/>
          <w:bCs/>
          <w:sz w:val="24"/>
          <w:szCs w:val="24"/>
          <w:lang w:eastAsia="ru-RU"/>
        </w:rPr>
      </w:pPr>
    </w:p>
    <w:p w:rsidR="00ED5711" w:rsidRPr="00ED5711" w:rsidRDefault="00ED5711" w:rsidP="00ED5711">
      <w:pPr>
        <w:spacing w:after="0" w:line="240" w:lineRule="auto"/>
        <w:jc w:val="center"/>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(с изменением от 27.09.2019 №1996, от 28.11.2019 №2578, от 26.12.2019 №2947, от 24.09</w:t>
      </w:r>
      <w:r w:rsidR="00780DA7">
        <w:rPr>
          <w:rFonts w:ascii="Times New Roman" w:hAnsi="Times New Roman" w:cs="Times New Roman"/>
          <w:bCs/>
          <w:sz w:val="24"/>
          <w:szCs w:val="24"/>
          <w:lang w:eastAsia="ru-RU"/>
        </w:rPr>
        <w:t>.2020 №1766, от 21.01.2021 №</w:t>
      </w:r>
      <w:r w:rsidR="00780DA7" w:rsidRPr="001C7339">
        <w:rPr>
          <w:rFonts w:ascii="Times New Roman" w:hAnsi="Times New Roman" w:cs="Times New Roman"/>
          <w:bCs/>
          <w:sz w:val="24"/>
          <w:szCs w:val="24"/>
          <w:lang w:eastAsia="ru-RU"/>
        </w:rPr>
        <w:t>89</w:t>
      </w:r>
      <w:r w:rsidR="00450487" w:rsidRPr="001C7339">
        <w:rPr>
          <w:rFonts w:ascii="Times New Roman" w:hAnsi="Times New Roman" w:cs="Times New Roman"/>
          <w:bCs/>
          <w:sz w:val="24"/>
          <w:szCs w:val="24"/>
          <w:lang w:eastAsia="ru-RU"/>
        </w:rPr>
        <w:t xml:space="preserve">, </w:t>
      </w:r>
      <w:r w:rsidR="001C7339" w:rsidRPr="001C7339">
        <w:rPr>
          <w:rFonts w:ascii="Times New Roman" w:hAnsi="Times New Roman" w:cs="Times New Roman"/>
          <w:bCs/>
          <w:sz w:val="24"/>
          <w:szCs w:val="24"/>
          <w:lang w:eastAsia="ru-RU"/>
        </w:rPr>
        <w:t>от 01.07</w:t>
      </w:r>
      <w:r w:rsidR="00450487" w:rsidRPr="001C7339">
        <w:rPr>
          <w:rFonts w:ascii="Times New Roman" w:hAnsi="Times New Roman" w:cs="Times New Roman"/>
          <w:bCs/>
          <w:sz w:val="24"/>
          <w:szCs w:val="24"/>
          <w:lang w:eastAsia="ru-RU"/>
        </w:rPr>
        <w:t>.2021 №</w:t>
      </w:r>
      <w:r w:rsidR="001C7339" w:rsidRPr="001C7339">
        <w:rPr>
          <w:rFonts w:ascii="Times New Roman" w:hAnsi="Times New Roman" w:cs="Times New Roman"/>
          <w:bCs/>
          <w:sz w:val="24"/>
          <w:szCs w:val="24"/>
          <w:lang w:eastAsia="ru-RU"/>
        </w:rPr>
        <w:t>1495</w:t>
      </w:r>
      <w:r w:rsidRPr="001C7339">
        <w:rPr>
          <w:rFonts w:ascii="Times New Roman" w:hAnsi="Times New Roman" w:cs="Times New Roman"/>
          <w:bCs/>
          <w:sz w:val="24"/>
          <w:szCs w:val="24"/>
          <w:lang w:eastAsia="ru-RU"/>
        </w:rPr>
        <w:t>)</w:t>
      </w:r>
    </w:p>
    <w:p w:rsidR="00ED5711" w:rsidRPr="00ED5711" w:rsidRDefault="00ED5711" w:rsidP="00ED5711">
      <w:pPr>
        <w:spacing w:after="0" w:line="240" w:lineRule="auto"/>
        <w:jc w:val="center"/>
        <w:rPr>
          <w:rFonts w:ascii="Times New Roman" w:hAnsi="Times New Roman" w:cs="Times New Roman"/>
          <w:bCs/>
          <w:sz w:val="24"/>
          <w:szCs w:val="24"/>
          <w:lang w:eastAsia="ru-RU"/>
        </w:rPr>
      </w:pPr>
    </w:p>
    <w:p w:rsidR="00ED5711" w:rsidRPr="00ED5711" w:rsidRDefault="00ED5711" w:rsidP="00ED5711">
      <w:pPr>
        <w:spacing w:after="0" w:line="240" w:lineRule="auto"/>
        <w:jc w:val="both"/>
        <w:rPr>
          <w:rFonts w:ascii="Times New Roman" w:hAnsi="Times New Roman" w:cs="Times New Roman"/>
          <w:bCs/>
          <w:sz w:val="24"/>
          <w:szCs w:val="24"/>
          <w:lang w:eastAsia="ru-RU"/>
        </w:rPr>
      </w:pPr>
    </w:p>
    <w:p w:rsidR="00ED5711" w:rsidRPr="00ED5711" w:rsidRDefault="00ED5711" w:rsidP="00ED5711">
      <w:pPr>
        <w:spacing w:after="0" w:line="240" w:lineRule="auto"/>
        <w:jc w:val="both"/>
        <w:rPr>
          <w:rFonts w:ascii="Times New Roman" w:hAnsi="Times New Roman" w:cs="Times New Roman"/>
          <w:bCs/>
          <w:sz w:val="24"/>
          <w:szCs w:val="24"/>
          <w:lang w:eastAsia="ru-RU"/>
        </w:rPr>
      </w:pPr>
    </w:p>
    <w:p w:rsidR="00ED5711" w:rsidRPr="00ED5711" w:rsidRDefault="00ED5711" w:rsidP="00ED5711">
      <w:pPr>
        <w:spacing w:after="0" w:line="240" w:lineRule="auto"/>
        <w:jc w:val="both"/>
        <w:rPr>
          <w:rFonts w:ascii="Times New Roman" w:hAnsi="Times New Roman" w:cs="Times New Roman"/>
          <w:bCs/>
          <w:sz w:val="24"/>
          <w:szCs w:val="24"/>
          <w:lang w:eastAsia="ru-RU"/>
        </w:rPr>
      </w:pP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Об утверждении муниципальной программы </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«Управление муниципальными финансами в</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городе Мегионе на 2019-2025 годы»</w:t>
      </w:r>
    </w:p>
    <w:p w:rsidR="00ED5711" w:rsidRPr="00ED5711" w:rsidRDefault="00ED5711" w:rsidP="00ED5711">
      <w:pPr>
        <w:spacing w:after="0" w:line="240" w:lineRule="auto"/>
        <w:jc w:val="both"/>
        <w:rPr>
          <w:rFonts w:ascii="Times New Roman" w:hAnsi="Times New Roman" w:cs="Times New Roman"/>
          <w:bCs/>
          <w:sz w:val="24"/>
          <w:szCs w:val="24"/>
          <w:lang w:eastAsia="ru-RU"/>
        </w:rPr>
      </w:pPr>
    </w:p>
    <w:p w:rsidR="00ED5711" w:rsidRPr="00ED5711" w:rsidRDefault="00ED5711" w:rsidP="00ED5711">
      <w:pPr>
        <w:spacing w:after="0" w:line="240" w:lineRule="auto"/>
        <w:jc w:val="both"/>
        <w:rPr>
          <w:rFonts w:ascii="Times New Roman" w:hAnsi="Times New Roman" w:cs="Times New Roman"/>
          <w:bCs/>
          <w:sz w:val="24"/>
          <w:szCs w:val="24"/>
          <w:lang w:eastAsia="ru-RU"/>
        </w:rPr>
      </w:pPr>
      <w:bookmarkStart w:id="0" w:name="_GoBack"/>
      <w:bookmarkEnd w:id="0"/>
    </w:p>
    <w:p w:rsidR="00ED5711" w:rsidRPr="00ED5711" w:rsidRDefault="00ED5711" w:rsidP="00ED5711">
      <w:pPr>
        <w:spacing w:after="0" w:line="240" w:lineRule="auto"/>
        <w:jc w:val="both"/>
        <w:rPr>
          <w:rFonts w:ascii="Times New Roman" w:hAnsi="Times New Roman" w:cs="Times New Roman"/>
          <w:bCs/>
          <w:sz w:val="24"/>
          <w:szCs w:val="24"/>
          <w:lang w:eastAsia="ru-RU"/>
        </w:rPr>
      </w:pP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Руководствуясь статьей 179 Бюджетного кодекса Российской Федерации, постановлением администрации города от 19.10.2018 №2207 «О модельной муниципальной программе, порядке разработки и утверждения муниципальных программ городского округа город Мегион», распоряжением администрации города от 21.07.2020 №185 «О перечне муниципальных программ города Мегиона» (с изменениями): </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1.Утвердить муниципальную программу «Управление муниципальными финансами в городе Мегионе на 2019-2025 годы», согласно приложению.</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2.Признать утратившими силу постановления администрации города: </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от 08.10.2013 №2330 «Об утверждении муниципальной программы «Управление муниципальными финансами городского округа город Мегион на 2014 год и плановый период 2015-2016 годов»;</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от 17.10.2014 №2560 «О внесении изменений в постановление администрации города от 08.10.2013 «Об утверждении муниципальной программы «Управление муниципальными финансами городского округа город Мегион на 2014 год и плановый период 2015 и 2016 годов» (с изменениями);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от 25.12.2014 №3210 «О внесении изменений в постановление администрации города от 08.10.2013 №2330 «Об утверждении муниципальной программы «Управление муниципальными финансами городского округа город Мегион на 2014-2020 годы» (с изменениями);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от 28.05.2015 №1407 «О внесении изменений в постановление администрации города от 08.10.2013 №2330 «Об утверждении муниципальной программы «Управление муниципальными финансами городского округа город Мегион на 2014-2020 годы» (с изменениями);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от 30.07.2015 №1904 «О внесении изменений в постановление администрации города от 08.10.2013 №2330 «Об утверждении муниципальной программы «Управление муниципальными финансами городского округа город Мегион на 2014-2020 годы» (с изменениями);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от 11.12.2015 №3039 «О внесении изменений в постановление администрации города от 08.10.2013 №2330 «Об утверждении муниципальной программы «Управление муниципальными финансами городского округа город Мегион на 2014-2020 годы» (с изменениями);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от 30.07.2015 №1904 «О внесении изменений в постановление администрации города от 08.10.2013 №2330 «Об утверждении муниципальной программы «Управление </w:t>
      </w:r>
      <w:r w:rsidRPr="00ED5711">
        <w:rPr>
          <w:rFonts w:ascii="Times New Roman" w:hAnsi="Times New Roman" w:cs="Times New Roman"/>
          <w:bCs/>
          <w:sz w:val="24"/>
          <w:szCs w:val="24"/>
          <w:lang w:eastAsia="ru-RU"/>
        </w:rPr>
        <w:lastRenderedPageBreak/>
        <w:t>муниципальными финансами городского округа город Мегион на 2014-2020 годы» (с изменениями);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от 29.12.2015 №3264 «О внесении изменений в постановление администрации города от 08.10.2013 №2330 «Об утверждении муниципальной программы «Управление муниципальными финансами городского округа город Мегион на 2014-2020 годы» (с изменениями);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от 24.03.2016 №604 «О внесении изменений в постановление администрации города от 08.10.2013 №2330 «Об утверждении муниципальной программы «Управление муниципальными финансами городского округа город Мегион на 2014-2020 годы» (с изменениями);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от 26.05.2016 №1189 «О внесении изменений в постановление администрации города от 08.10.2013 №2330 «Об утверждении муниципальной программы «Управление муниципальными финансами городского округа город Мегион на 2014-2020 годы» (с изменениями);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от 08.07.2016 №1707 «О внесении изменений в постановление администрации города от 08.10.2013 №2330 «Об утверждении муниципальной программы «Управление муниципальными финансами городского округа город Мегион на 2014-2020 годы» (с изменениями);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от 08.12.2016 №2934 «О внесении изменений в постановление администрации города от 08.10.2013 №2330 «Об утверждении муниципальной программы «Управление муниципальными финансами городского округа город Мегион на 2014-2020 годы» (с изменениями);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от 08.06.2017 №1103 «О внесении изменений в постановление администрации города от 08.10.2013 №2330 «Об утверждении муниципальной программы «Управление муниципальными финансами городского округа город Мегион на 2014-2020 годы» (с изменениями);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от 14.07.2017 №1343 «О внесении изменений в постановление администрации города от 08.10.2013 №2330 «Об утверждении муниципальной программы «Управление муниципальными финансами городского округа город Мегион на 2014-2020 годы» (с изменениями);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21.12.2017 №2666 «О внесении изменений в постановление администрации города от 08.10.2013 №2330 «Об утверждении муниципальной программы «Управление муниципальными финансами городского округа город Мегион на 2014-2020 годы» (с изменениями);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от 06.08.2018 №1640 «О внесении изменений в постановление администрации города от 08.10.2013 №2330 «Об утверждении муниципальной программы «Управление муниципальными финансами городского округа город Мегион на 2014-2020 годы» (с изменениями).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3.Управлению информационной политики администрации города опубликовать постановление в газете «Мегионские новости».</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4.Настоящее постановление вступает в силу с 01 января 2019 года.</w:t>
      </w: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 xml:space="preserve">         5.Контроль за выполнением постановления возложить на заместителя главы города - директора департамента Н.А.Мартынюк.</w:t>
      </w:r>
    </w:p>
    <w:p w:rsidR="00ED5711" w:rsidRPr="00ED5711" w:rsidRDefault="00ED5711" w:rsidP="00ED5711">
      <w:pPr>
        <w:spacing w:after="0" w:line="240" w:lineRule="auto"/>
        <w:jc w:val="both"/>
        <w:rPr>
          <w:rFonts w:ascii="Times New Roman" w:hAnsi="Times New Roman" w:cs="Times New Roman"/>
          <w:bCs/>
          <w:sz w:val="24"/>
          <w:szCs w:val="24"/>
          <w:lang w:eastAsia="ru-RU"/>
        </w:rPr>
      </w:pPr>
    </w:p>
    <w:p w:rsidR="00ED5711" w:rsidRPr="00ED5711" w:rsidRDefault="00ED5711" w:rsidP="00ED5711">
      <w:pPr>
        <w:spacing w:after="0" w:line="240" w:lineRule="auto"/>
        <w:jc w:val="both"/>
        <w:rPr>
          <w:rFonts w:ascii="Times New Roman" w:hAnsi="Times New Roman" w:cs="Times New Roman"/>
          <w:bCs/>
          <w:sz w:val="24"/>
          <w:szCs w:val="24"/>
          <w:lang w:eastAsia="ru-RU"/>
        </w:rPr>
      </w:pPr>
    </w:p>
    <w:p w:rsidR="00ED5711" w:rsidRPr="00ED5711" w:rsidRDefault="00ED5711" w:rsidP="00ED5711">
      <w:pPr>
        <w:spacing w:after="0" w:line="240" w:lineRule="auto"/>
        <w:jc w:val="both"/>
        <w:rPr>
          <w:rFonts w:ascii="Times New Roman" w:hAnsi="Times New Roman" w:cs="Times New Roman"/>
          <w:bCs/>
          <w:sz w:val="24"/>
          <w:szCs w:val="24"/>
          <w:lang w:eastAsia="ru-RU"/>
        </w:rPr>
      </w:pPr>
    </w:p>
    <w:p w:rsidR="00ED5711" w:rsidRPr="00ED5711" w:rsidRDefault="00ED5711" w:rsidP="00ED5711">
      <w:pPr>
        <w:spacing w:after="0" w:line="240" w:lineRule="auto"/>
        <w:jc w:val="both"/>
        <w:rPr>
          <w:rFonts w:ascii="Times New Roman" w:hAnsi="Times New Roman" w:cs="Times New Roman"/>
          <w:bCs/>
          <w:sz w:val="24"/>
          <w:szCs w:val="24"/>
          <w:lang w:eastAsia="ru-RU"/>
        </w:rPr>
      </w:pPr>
    </w:p>
    <w:p w:rsidR="00ED5711" w:rsidRPr="00ED5711" w:rsidRDefault="00ED5711" w:rsidP="00ED5711">
      <w:pPr>
        <w:spacing w:after="0" w:line="240" w:lineRule="auto"/>
        <w:jc w:val="both"/>
        <w:rPr>
          <w:rFonts w:ascii="Times New Roman" w:hAnsi="Times New Roman" w:cs="Times New Roman"/>
          <w:bCs/>
          <w:sz w:val="24"/>
          <w:szCs w:val="24"/>
          <w:lang w:eastAsia="ru-RU"/>
        </w:rPr>
      </w:pPr>
      <w:r w:rsidRPr="00ED5711">
        <w:rPr>
          <w:rFonts w:ascii="Times New Roman" w:hAnsi="Times New Roman" w:cs="Times New Roman"/>
          <w:bCs/>
          <w:sz w:val="24"/>
          <w:szCs w:val="24"/>
          <w:lang w:eastAsia="ru-RU"/>
        </w:rPr>
        <w:t>Глава города                                                                                                                   О.А.Дейнека</w:t>
      </w:r>
    </w:p>
    <w:p w:rsidR="002A45AD" w:rsidRDefault="002A45AD" w:rsidP="002A45AD">
      <w:pPr>
        <w:spacing w:after="0" w:line="240" w:lineRule="auto"/>
        <w:jc w:val="both"/>
        <w:rPr>
          <w:rFonts w:ascii="Times New Roman" w:hAnsi="Times New Roman" w:cs="Times New Roman"/>
          <w:bCs/>
          <w:sz w:val="24"/>
          <w:szCs w:val="24"/>
          <w:lang w:eastAsia="ru-RU"/>
        </w:rPr>
      </w:pPr>
    </w:p>
    <w:p w:rsidR="007C244B" w:rsidRDefault="007C244B" w:rsidP="00D97486">
      <w:pPr>
        <w:spacing w:after="0" w:line="240" w:lineRule="auto"/>
        <w:ind w:left="4947"/>
        <w:jc w:val="both"/>
        <w:rPr>
          <w:rFonts w:ascii="Times New Roman" w:hAnsi="Times New Roman" w:cs="Times New Roman"/>
          <w:bCs/>
          <w:sz w:val="24"/>
          <w:szCs w:val="24"/>
          <w:lang w:eastAsia="ru-RU"/>
        </w:rPr>
      </w:pPr>
    </w:p>
    <w:p w:rsidR="00D97486" w:rsidRPr="00DD58DC" w:rsidRDefault="00D97486" w:rsidP="00D97486">
      <w:pPr>
        <w:spacing w:after="0" w:line="240" w:lineRule="auto"/>
        <w:ind w:left="494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xml:space="preserve">Приложение к постановлению администрации города от </w:t>
      </w:r>
      <w:r w:rsidRPr="00D97486">
        <w:rPr>
          <w:rFonts w:ascii="Times New Roman" w:hAnsi="Times New Roman" w:cs="Times New Roman"/>
          <w:bCs/>
          <w:sz w:val="24"/>
          <w:szCs w:val="24"/>
          <w:u w:val="single"/>
          <w:lang w:eastAsia="ru-RU"/>
        </w:rPr>
        <w:t>10.12.2018</w:t>
      </w:r>
      <w:r>
        <w:rPr>
          <w:rFonts w:ascii="Times New Roman" w:hAnsi="Times New Roman" w:cs="Times New Roman"/>
          <w:bCs/>
          <w:sz w:val="24"/>
          <w:szCs w:val="24"/>
          <w:lang w:eastAsia="ru-RU"/>
        </w:rPr>
        <w:t xml:space="preserve"> №</w:t>
      </w:r>
      <w:r w:rsidRPr="00D97486">
        <w:rPr>
          <w:rFonts w:ascii="Times New Roman" w:hAnsi="Times New Roman" w:cs="Times New Roman"/>
          <w:bCs/>
          <w:sz w:val="24"/>
          <w:szCs w:val="24"/>
          <w:u w:val="single"/>
          <w:lang w:eastAsia="ru-RU"/>
        </w:rPr>
        <w:t>2649</w:t>
      </w:r>
    </w:p>
    <w:p w:rsidR="00DD58DC" w:rsidRDefault="00DD58DC" w:rsidP="0072252B">
      <w:pPr>
        <w:spacing w:after="0" w:line="240" w:lineRule="auto"/>
        <w:ind w:left="57"/>
        <w:jc w:val="center"/>
        <w:rPr>
          <w:rFonts w:ascii="Times New Roman" w:eastAsia="Calibri" w:hAnsi="Times New Roman" w:cs="Times New Roman"/>
          <w:bCs/>
          <w:sz w:val="24"/>
          <w:szCs w:val="24"/>
          <w:lang w:eastAsia="ru-RU"/>
        </w:rPr>
      </w:pPr>
    </w:p>
    <w:p w:rsidR="009D0F8C" w:rsidRPr="002F60B9" w:rsidRDefault="009D0F8C" w:rsidP="0072252B">
      <w:pPr>
        <w:spacing w:after="0" w:line="240" w:lineRule="auto"/>
        <w:ind w:left="57"/>
        <w:jc w:val="center"/>
        <w:rPr>
          <w:rFonts w:ascii="Times New Roman" w:eastAsia="Calibri" w:hAnsi="Times New Roman" w:cs="Times New Roman"/>
          <w:bCs/>
          <w:sz w:val="24"/>
          <w:szCs w:val="24"/>
          <w:lang w:eastAsia="ru-RU"/>
        </w:rPr>
      </w:pPr>
      <w:r w:rsidRPr="002F60B9">
        <w:rPr>
          <w:rFonts w:ascii="Times New Roman" w:eastAsia="Calibri" w:hAnsi="Times New Roman" w:cs="Times New Roman"/>
          <w:bCs/>
          <w:sz w:val="24"/>
          <w:szCs w:val="24"/>
          <w:lang w:eastAsia="ru-RU"/>
        </w:rPr>
        <w:t xml:space="preserve">Паспорт муниципальной программы </w:t>
      </w:r>
    </w:p>
    <w:p w:rsidR="009D0F8C" w:rsidRPr="002F60B9" w:rsidRDefault="009D0F8C" w:rsidP="0072252B">
      <w:pPr>
        <w:spacing w:after="0" w:line="240" w:lineRule="auto"/>
        <w:ind w:left="57"/>
        <w:jc w:val="center"/>
        <w:rPr>
          <w:rFonts w:ascii="Times New Roman" w:eastAsia="Calibri"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5"/>
        <w:gridCol w:w="6700"/>
      </w:tblGrid>
      <w:tr w:rsidR="009D0F8C" w:rsidRPr="002F60B9" w:rsidTr="004473AF">
        <w:trPr>
          <w:trHeight w:val="821"/>
        </w:trPr>
        <w:tc>
          <w:tcPr>
            <w:tcW w:w="2975" w:type="dxa"/>
          </w:tcPr>
          <w:p w:rsidR="009D0F8C" w:rsidRPr="002F60B9" w:rsidRDefault="009D0F8C" w:rsidP="00431687">
            <w:pPr>
              <w:spacing w:after="0" w:line="240" w:lineRule="auto"/>
              <w:jc w:val="both"/>
              <w:rPr>
                <w:rFonts w:ascii="Times New Roman" w:eastAsia="Calibri" w:hAnsi="Times New Roman" w:cs="Times New Roman"/>
                <w:sz w:val="24"/>
                <w:szCs w:val="24"/>
                <w:lang w:eastAsia="ru-RU"/>
              </w:rPr>
            </w:pPr>
            <w:r w:rsidRPr="002F60B9">
              <w:rPr>
                <w:rFonts w:ascii="Times New Roman" w:eastAsia="Calibri" w:hAnsi="Times New Roman" w:cs="Times New Roman"/>
                <w:sz w:val="24"/>
                <w:szCs w:val="24"/>
                <w:lang w:eastAsia="ru-RU"/>
              </w:rPr>
              <w:t xml:space="preserve">Наименование </w:t>
            </w:r>
            <w:r w:rsidR="00F1075B">
              <w:rPr>
                <w:rFonts w:ascii="Times New Roman" w:eastAsia="Calibri" w:hAnsi="Times New Roman" w:cs="Times New Roman"/>
                <w:sz w:val="24"/>
                <w:szCs w:val="24"/>
                <w:lang w:eastAsia="ru-RU"/>
              </w:rPr>
              <w:t xml:space="preserve"> муниципальной </w:t>
            </w:r>
            <w:r w:rsidRPr="002F60B9">
              <w:rPr>
                <w:rFonts w:ascii="Times New Roman" w:eastAsia="Calibri" w:hAnsi="Times New Roman" w:cs="Times New Roman"/>
                <w:sz w:val="24"/>
                <w:szCs w:val="24"/>
                <w:lang w:eastAsia="ru-RU"/>
              </w:rPr>
              <w:t>программы</w:t>
            </w:r>
          </w:p>
        </w:tc>
        <w:tc>
          <w:tcPr>
            <w:tcW w:w="6700" w:type="dxa"/>
          </w:tcPr>
          <w:p w:rsidR="009D0F8C" w:rsidRPr="00774B9A" w:rsidRDefault="009D0F8C" w:rsidP="00A21EFD">
            <w:pPr>
              <w:spacing w:after="0" w:line="240" w:lineRule="auto"/>
              <w:ind w:left="57"/>
              <w:jc w:val="both"/>
              <w:rPr>
                <w:rFonts w:ascii="Times New Roman" w:eastAsia="Calibri" w:hAnsi="Times New Roman" w:cs="Times New Roman"/>
                <w:sz w:val="24"/>
                <w:szCs w:val="24"/>
              </w:rPr>
            </w:pPr>
            <w:r w:rsidRPr="00774B9A">
              <w:rPr>
                <w:rFonts w:ascii="Times New Roman" w:eastAsia="Calibri" w:hAnsi="Times New Roman" w:cs="Times New Roman"/>
                <w:sz w:val="24"/>
                <w:szCs w:val="24"/>
              </w:rPr>
              <w:t xml:space="preserve">Управление  муниципальными   финансами </w:t>
            </w:r>
            <w:r w:rsidR="004F70AA" w:rsidRPr="00774B9A">
              <w:rPr>
                <w:rFonts w:ascii="Times New Roman" w:eastAsia="Calibri" w:hAnsi="Times New Roman" w:cs="Times New Roman"/>
                <w:sz w:val="24"/>
                <w:szCs w:val="24"/>
              </w:rPr>
              <w:t xml:space="preserve">в </w:t>
            </w:r>
            <w:r w:rsidRPr="00774B9A">
              <w:rPr>
                <w:rFonts w:ascii="Times New Roman" w:eastAsia="Calibri" w:hAnsi="Times New Roman" w:cs="Times New Roman"/>
                <w:sz w:val="24"/>
                <w:szCs w:val="24"/>
              </w:rPr>
              <w:t>город</w:t>
            </w:r>
            <w:r w:rsidR="00A21EFD" w:rsidRPr="00774B9A">
              <w:rPr>
                <w:rFonts w:ascii="Times New Roman" w:eastAsia="Calibri" w:hAnsi="Times New Roman" w:cs="Times New Roman"/>
                <w:sz w:val="24"/>
                <w:szCs w:val="24"/>
              </w:rPr>
              <w:t>е</w:t>
            </w:r>
            <w:r w:rsidRPr="00774B9A">
              <w:rPr>
                <w:rFonts w:ascii="Times New Roman" w:eastAsia="Calibri" w:hAnsi="Times New Roman" w:cs="Times New Roman"/>
                <w:sz w:val="24"/>
                <w:szCs w:val="24"/>
              </w:rPr>
              <w:t xml:space="preserve"> Мегион</w:t>
            </w:r>
            <w:r w:rsidR="00A21EFD" w:rsidRPr="00774B9A">
              <w:rPr>
                <w:rFonts w:ascii="Times New Roman" w:eastAsia="Calibri" w:hAnsi="Times New Roman" w:cs="Times New Roman"/>
                <w:sz w:val="24"/>
                <w:szCs w:val="24"/>
              </w:rPr>
              <w:t>е</w:t>
            </w:r>
            <w:r w:rsidRPr="00774B9A">
              <w:rPr>
                <w:rFonts w:ascii="Times New Roman" w:eastAsia="Calibri" w:hAnsi="Times New Roman" w:cs="Times New Roman"/>
                <w:sz w:val="24"/>
                <w:szCs w:val="24"/>
              </w:rPr>
              <w:t xml:space="preserve"> на </w:t>
            </w:r>
            <w:r w:rsidR="00AE09F4" w:rsidRPr="00774B9A">
              <w:rPr>
                <w:rFonts w:ascii="Times New Roman" w:eastAsia="Calibri" w:hAnsi="Times New Roman" w:cs="Times New Roman"/>
                <w:sz w:val="24"/>
                <w:szCs w:val="24"/>
              </w:rPr>
              <w:t>2019-2025</w:t>
            </w:r>
            <w:r w:rsidRPr="00774B9A">
              <w:rPr>
                <w:rFonts w:ascii="Times New Roman" w:eastAsia="Calibri" w:hAnsi="Times New Roman" w:cs="Times New Roman"/>
                <w:sz w:val="24"/>
                <w:szCs w:val="24"/>
              </w:rPr>
              <w:t xml:space="preserve"> годы</w:t>
            </w:r>
            <w:r w:rsidR="00751940" w:rsidRPr="00774B9A">
              <w:rPr>
                <w:rFonts w:ascii="Times New Roman" w:eastAsia="Calibri" w:hAnsi="Times New Roman" w:cs="Times New Roman"/>
                <w:sz w:val="24"/>
                <w:szCs w:val="24"/>
              </w:rPr>
              <w:t xml:space="preserve"> </w:t>
            </w:r>
          </w:p>
        </w:tc>
      </w:tr>
      <w:tr w:rsidR="004C5EDE" w:rsidRPr="002F60B9" w:rsidTr="004473AF">
        <w:trPr>
          <w:trHeight w:val="1912"/>
        </w:trPr>
        <w:tc>
          <w:tcPr>
            <w:tcW w:w="2975" w:type="dxa"/>
          </w:tcPr>
          <w:p w:rsidR="004C5EDE" w:rsidRPr="002F60B9" w:rsidRDefault="004C5EDE" w:rsidP="004316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Дата утверждения муниципальной программы </w:t>
            </w:r>
            <w:r w:rsidR="001641F6">
              <w:rPr>
                <w:rFonts w:ascii="Times New Roman" w:eastAsia="Calibri" w:hAnsi="Times New Roman" w:cs="Times New Roman"/>
                <w:sz w:val="24"/>
                <w:szCs w:val="24"/>
                <w:lang w:eastAsia="ru-RU"/>
              </w:rPr>
              <w:t>(наименование и номер соответствующего</w:t>
            </w:r>
            <w:r w:rsidR="00156EB2">
              <w:rPr>
                <w:rFonts w:ascii="Times New Roman" w:eastAsia="Calibri" w:hAnsi="Times New Roman" w:cs="Times New Roman"/>
                <w:sz w:val="24"/>
                <w:szCs w:val="24"/>
                <w:lang w:eastAsia="ru-RU"/>
              </w:rPr>
              <w:t xml:space="preserve"> нормативного</w:t>
            </w:r>
            <w:r w:rsidR="001641F6">
              <w:rPr>
                <w:rFonts w:ascii="Times New Roman" w:eastAsia="Calibri" w:hAnsi="Times New Roman" w:cs="Times New Roman"/>
                <w:sz w:val="24"/>
                <w:szCs w:val="24"/>
                <w:lang w:eastAsia="ru-RU"/>
              </w:rPr>
              <w:t xml:space="preserve"> правового акта)</w:t>
            </w:r>
          </w:p>
        </w:tc>
        <w:tc>
          <w:tcPr>
            <w:tcW w:w="6700" w:type="dxa"/>
          </w:tcPr>
          <w:p w:rsidR="004C5EDE" w:rsidRPr="00710C1B" w:rsidRDefault="006B5846" w:rsidP="00F87ED0">
            <w:pPr>
              <w:spacing w:after="0" w:line="240" w:lineRule="auto"/>
              <w:ind w:left="57"/>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8251D7">
              <w:rPr>
                <w:rFonts w:ascii="Times New Roman" w:eastAsia="Calibri" w:hAnsi="Times New Roman" w:cs="Times New Roman"/>
                <w:sz w:val="24"/>
                <w:szCs w:val="24"/>
              </w:rPr>
              <w:t>остановление</w:t>
            </w:r>
            <w:r w:rsidRPr="006B5846">
              <w:rPr>
                <w:rFonts w:ascii="Times New Roman" w:eastAsia="Calibri" w:hAnsi="Times New Roman" w:cs="Times New Roman"/>
                <w:sz w:val="24"/>
                <w:szCs w:val="24"/>
              </w:rPr>
              <w:t xml:space="preserve"> администрации города </w:t>
            </w:r>
            <w:r>
              <w:rPr>
                <w:rFonts w:ascii="Times New Roman" w:eastAsia="Calibri" w:hAnsi="Times New Roman" w:cs="Times New Roman"/>
                <w:sz w:val="24"/>
                <w:szCs w:val="24"/>
              </w:rPr>
              <w:t xml:space="preserve">от 10.12.2018 №2649 </w:t>
            </w:r>
          </w:p>
        </w:tc>
      </w:tr>
      <w:tr w:rsidR="009D0F8C" w:rsidRPr="002F60B9" w:rsidTr="004473AF">
        <w:trPr>
          <w:trHeight w:val="821"/>
        </w:trPr>
        <w:tc>
          <w:tcPr>
            <w:tcW w:w="2975" w:type="dxa"/>
          </w:tcPr>
          <w:p w:rsidR="009D0F8C" w:rsidRPr="002F60B9" w:rsidRDefault="009D0F8C" w:rsidP="004316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Координатор </w:t>
            </w:r>
            <w:r w:rsidR="00EB34EE">
              <w:rPr>
                <w:rFonts w:ascii="Times New Roman" w:eastAsia="Calibri" w:hAnsi="Times New Roman" w:cs="Times New Roman"/>
                <w:sz w:val="24"/>
                <w:szCs w:val="24"/>
                <w:lang w:eastAsia="ru-RU"/>
              </w:rPr>
              <w:t xml:space="preserve">муниципальной </w:t>
            </w:r>
            <w:r>
              <w:rPr>
                <w:rFonts w:ascii="Times New Roman" w:eastAsia="Calibri" w:hAnsi="Times New Roman" w:cs="Times New Roman"/>
                <w:sz w:val="24"/>
                <w:szCs w:val="24"/>
                <w:lang w:eastAsia="ru-RU"/>
              </w:rPr>
              <w:t>программы</w:t>
            </w:r>
          </w:p>
        </w:tc>
        <w:tc>
          <w:tcPr>
            <w:tcW w:w="6700" w:type="dxa"/>
          </w:tcPr>
          <w:p w:rsidR="009D0F8C" w:rsidRPr="002F60B9" w:rsidRDefault="003C18FB" w:rsidP="00755550">
            <w:pPr>
              <w:spacing w:after="0" w:line="240" w:lineRule="auto"/>
              <w:ind w:left="5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009D0F8C">
              <w:rPr>
                <w:rFonts w:ascii="Times New Roman" w:eastAsia="Calibri" w:hAnsi="Times New Roman" w:cs="Times New Roman"/>
                <w:sz w:val="24"/>
                <w:szCs w:val="24"/>
                <w:lang w:eastAsia="ru-RU"/>
              </w:rPr>
              <w:t>епартамент финансов администрации города</w:t>
            </w:r>
            <w:r w:rsidR="004F2BF4">
              <w:rPr>
                <w:rFonts w:ascii="Times New Roman" w:eastAsia="Calibri" w:hAnsi="Times New Roman" w:cs="Times New Roman"/>
                <w:sz w:val="24"/>
                <w:szCs w:val="24"/>
                <w:lang w:eastAsia="ru-RU"/>
              </w:rPr>
              <w:t xml:space="preserve"> Мегиона</w:t>
            </w:r>
            <w:r w:rsidR="00E23912">
              <w:rPr>
                <w:rFonts w:ascii="Times New Roman" w:eastAsia="Calibri" w:hAnsi="Times New Roman" w:cs="Times New Roman"/>
                <w:sz w:val="24"/>
                <w:szCs w:val="24"/>
                <w:lang w:eastAsia="ru-RU"/>
              </w:rPr>
              <w:t xml:space="preserve"> </w:t>
            </w:r>
          </w:p>
        </w:tc>
      </w:tr>
      <w:tr w:rsidR="009D0F8C" w:rsidRPr="002F60B9" w:rsidTr="004473AF">
        <w:trPr>
          <w:trHeight w:val="821"/>
        </w:trPr>
        <w:tc>
          <w:tcPr>
            <w:tcW w:w="2975" w:type="dxa"/>
          </w:tcPr>
          <w:p w:rsidR="009D0F8C" w:rsidRPr="002F60B9" w:rsidRDefault="009D0F8C" w:rsidP="00431687">
            <w:pPr>
              <w:spacing w:after="0" w:line="240" w:lineRule="auto"/>
              <w:jc w:val="both"/>
              <w:rPr>
                <w:rFonts w:ascii="Times New Roman" w:eastAsia="Calibri" w:hAnsi="Times New Roman" w:cs="Times New Roman"/>
                <w:sz w:val="24"/>
                <w:szCs w:val="24"/>
                <w:lang w:eastAsia="ru-RU"/>
              </w:rPr>
            </w:pPr>
            <w:r w:rsidRPr="002F60B9">
              <w:rPr>
                <w:rFonts w:ascii="Times New Roman" w:eastAsia="Calibri" w:hAnsi="Times New Roman" w:cs="Times New Roman"/>
                <w:sz w:val="24"/>
                <w:szCs w:val="24"/>
                <w:lang w:eastAsia="ru-RU"/>
              </w:rPr>
              <w:t xml:space="preserve">Исполнители </w:t>
            </w:r>
            <w:r w:rsidR="00EB34EE">
              <w:rPr>
                <w:rFonts w:ascii="Times New Roman" w:eastAsia="Calibri" w:hAnsi="Times New Roman" w:cs="Times New Roman"/>
                <w:sz w:val="24"/>
                <w:szCs w:val="24"/>
                <w:lang w:eastAsia="ru-RU"/>
              </w:rPr>
              <w:t xml:space="preserve">муниципальной </w:t>
            </w:r>
            <w:r w:rsidRPr="002F60B9">
              <w:rPr>
                <w:rFonts w:ascii="Times New Roman" w:eastAsia="Calibri" w:hAnsi="Times New Roman" w:cs="Times New Roman"/>
                <w:sz w:val="24"/>
                <w:szCs w:val="24"/>
                <w:lang w:eastAsia="ru-RU"/>
              </w:rPr>
              <w:t>программы</w:t>
            </w:r>
          </w:p>
        </w:tc>
        <w:tc>
          <w:tcPr>
            <w:tcW w:w="6700" w:type="dxa"/>
          </w:tcPr>
          <w:p w:rsidR="006944E9" w:rsidRDefault="00B76082" w:rsidP="006944E9">
            <w:pPr>
              <w:spacing w:after="0" w:line="240" w:lineRule="auto"/>
              <w:ind w:left="5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009D0F8C" w:rsidRPr="002F60B9">
              <w:rPr>
                <w:rFonts w:ascii="Times New Roman" w:eastAsia="Calibri" w:hAnsi="Times New Roman" w:cs="Times New Roman"/>
                <w:sz w:val="24"/>
                <w:szCs w:val="24"/>
                <w:lang w:eastAsia="ru-RU"/>
              </w:rPr>
              <w:t>епартамент финансов администрации города</w:t>
            </w:r>
            <w:r w:rsidR="001A1B64">
              <w:rPr>
                <w:rFonts w:ascii="Times New Roman" w:eastAsia="Calibri" w:hAnsi="Times New Roman" w:cs="Times New Roman"/>
                <w:sz w:val="24"/>
                <w:szCs w:val="24"/>
                <w:lang w:eastAsia="ru-RU"/>
              </w:rPr>
              <w:t xml:space="preserve"> Мегиона</w:t>
            </w:r>
            <w:r w:rsidR="009D0F8C">
              <w:rPr>
                <w:rFonts w:ascii="Times New Roman" w:eastAsia="Calibri" w:hAnsi="Times New Roman" w:cs="Times New Roman"/>
                <w:sz w:val="24"/>
                <w:szCs w:val="24"/>
                <w:lang w:eastAsia="ru-RU"/>
              </w:rPr>
              <w:t>,</w:t>
            </w:r>
            <w:r w:rsidR="00EC22C6">
              <w:rPr>
                <w:rFonts w:ascii="Times New Roman" w:eastAsia="Calibri" w:hAnsi="Times New Roman" w:cs="Times New Roman"/>
                <w:sz w:val="24"/>
                <w:szCs w:val="24"/>
                <w:lang w:eastAsia="ru-RU"/>
              </w:rPr>
              <w:t xml:space="preserve"> </w:t>
            </w:r>
          </w:p>
          <w:p w:rsidR="00B837A9" w:rsidRPr="002F60B9" w:rsidRDefault="00EC22C6" w:rsidP="00C9682B">
            <w:pPr>
              <w:spacing w:after="0" w:line="240" w:lineRule="auto"/>
              <w:ind w:left="5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муниципальное казенное учреждение «Служба обеспечения»,</w:t>
            </w:r>
            <w:r w:rsidR="00876139">
              <w:rPr>
                <w:rFonts w:ascii="Times New Roman" w:eastAsia="Calibri" w:hAnsi="Times New Roman" w:cs="Times New Roman"/>
                <w:sz w:val="24"/>
                <w:szCs w:val="24"/>
                <w:lang w:eastAsia="ru-RU"/>
              </w:rPr>
              <w:t xml:space="preserve"> </w:t>
            </w:r>
            <w:r w:rsidR="006944E9">
              <w:rPr>
                <w:rFonts w:ascii="Times New Roman" w:eastAsia="Calibri" w:hAnsi="Times New Roman" w:cs="Times New Roman"/>
                <w:sz w:val="24"/>
                <w:szCs w:val="24"/>
                <w:lang w:eastAsia="ru-RU"/>
              </w:rPr>
              <w:t>админис</w:t>
            </w:r>
            <w:r w:rsidR="00B837A9">
              <w:rPr>
                <w:rFonts w:ascii="Times New Roman" w:eastAsia="Calibri" w:hAnsi="Times New Roman" w:cs="Times New Roman"/>
                <w:sz w:val="24"/>
                <w:szCs w:val="24"/>
                <w:lang w:eastAsia="ru-RU"/>
              </w:rPr>
              <w:t>трация города</w:t>
            </w:r>
          </w:p>
        </w:tc>
      </w:tr>
      <w:tr w:rsidR="009D0F8C" w:rsidRPr="002F60B9" w:rsidTr="004473AF">
        <w:trPr>
          <w:trHeight w:val="896"/>
        </w:trPr>
        <w:tc>
          <w:tcPr>
            <w:tcW w:w="2975" w:type="dxa"/>
          </w:tcPr>
          <w:p w:rsidR="009D0F8C" w:rsidRPr="002F60B9" w:rsidRDefault="00EB34EE" w:rsidP="004316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w:t>
            </w:r>
            <w:r w:rsidR="009D0F8C">
              <w:rPr>
                <w:rFonts w:ascii="Times New Roman" w:eastAsia="Calibri" w:hAnsi="Times New Roman" w:cs="Times New Roman"/>
                <w:sz w:val="24"/>
                <w:szCs w:val="24"/>
                <w:lang w:eastAsia="ru-RU"/>
              </w:rPr>
              <w:t xml:space="preserve">ели </w:t>
            </w:r>
            <w:r>
              <w:rPr>
                <w:rFonts w:ascii="Times New Roman" w:eastAsia="Calibri" w:hAnsi="Times New Roman" w:cs="Times New Roman"/>
                <w:sz w:val="24"/>
                <w:szCs w:val="24"/>
                <w:lang w:eastAsia="ru-RU"/>
              </w:rPr>
              <w:t xml:space="preserve">муниципальной </w:t>
            </w:r>
            <w:r w:rsidR="009D0F8C">
              <w:rPr>
                <w:rFonts w:ascii="Times New Roman" w:eastAsia="Calibri" w:hAnsi="Times New Roman" w:cs="Times New Roman"/>
                <w:sz w:val="24"/>
                <w:szCs w:val="24"/>
                <w:lang w:eastAsia="ru-RU"/>
              </w:rPr>
              <w:t xml:space="preserve"> программы</w:t>
            </w:r>
          </w:p>
        </w:tc>
        <w:tc>
          <w:tcPr>
            <w:tcW w:w="6700" w:type="dxa"/>
          </w:tcPr>
          <w:p w:rsidR="009D0F8C" w:rsidRPr="00E820E0" w:rsidRDefault="00EB34EE" w:rsidP="00774B9A">
            <w:pPr>
              <w:spacing w:after="0" w:line="240" w:lineRule="auto"/>
              <w:jc w:val="both"/>
              <w:rPr>
                <w:rFonts w:ascii="Times New Roman" w:eastAsia="Calibri" w:hAnsi="Times New Roman" w:cs="Times New Roman"/>
                <w:sz w:val="24"/>
                <w:szCs w:val="24"/>
              </w:rPr>
            </w:pPr>
            <w:r w:rsidRPr="004C5EDE">
              <w:rPr>
                <w:rFonts w:ascii="Times New Roman" w:eastAsia="Calibri" w:hAnsi="Times New Roman" w:cs="Times New Roman"/>
                <w:sz w:val="24"/>
                <w:szCs w:val="24"/>
              </w:rPr>
              <w:t>О</w:t>
            </w:r>
            <w:r w:rsidR="00B837A9" w:rsidRPr="004C5EDE">
              <w:rPr>
                <w:rFonts w:ascii="Times New Roman" w:eastAsia="Calibri" w:hAnsi="Times New Roman" w:cs="Times New Roman"/>
                <w:sz w:val="24"/>
                <w:szCs w:val="24"/>
              </w:rPr>
              <w:t>беспечение долгосрочной сбалансированности и устойчивости бюджета город</w:t>
            </w:r>
            <w:r w:rsidR="00774B9A">
              <w:rPr>
                <w:rFonts w:ascii="Times New Roman" w:eastAsia="Calibri" w:hAnsi="Times New Roman" w:cs="Times New Roman"/>
                <w:sz w:val="24"/>
                <w:szCs w:val="24"/>
              </w:rPr>
              <w:t>а</w:t>
            </w:r>
            <w:r w:rsidR="00B837A9" w:rsidRPr="004C5EDE">
              <w:rPr>
                <w:rFonts w:ascii="Times New Roman" w:eastAsia="Calibri" w:hAnsi="Times New Roman" w:cs="Times New Roman"/>
                <w:sz w:val="24"/>
                <w:szCs w:val="24"/>
              </w:rPr>
              <w:t xml:space="preserve"> Мегион</w:t>
            </w:r>
            <w:r w:rsidR="00774B9A">
              <w:rPr>
                <w:rFonts w:ascii="Times New Roman" w:eastAsia="Calibri" w:hAnsi="Times New Roman" w:cs="Times New Roman"/>
                <w:sz w:val="24"/>
                <w:szCs w:val="24"/>
              </w:rPr>
              <w:t>а</w:t>
            </w:r>
            <w:r w:rsidR="00B837A9" w:rsidRPr="004C5EDE">
              <w:rPr>
                <w:rFonts w:ascii="Times New Roman" w:eastAsia="Calibri" w:hAnsi="Times New Roman" w:cs="Times New Roman"/>
                <w:sz w:val="24"/>
                <w:szCs w:val="24"/>
              </w:rPr>
              <w:t>, повышение качества управл</w:t>
            </w:r>
            <w:r w:rsidR="00E525C3" w:rsidRPr="004C5EDE">
              <w:rPr>
                <w:rFonts w:ascii="Times New Roman" w:eastAsia="Calibri" w:hAnsi="Times New Roman" w:cs="Times New Roman"/>
                <w:sz w:val="24"/>
                <w:szCs w:val="24"/>
              </w:rPr>
              <w:t xml:space="preserve">ения муниципальными финансами </w:t>
            </w:r>
            <w:r w:rsidR="00F57222">
              <w:rPr>
                <w:rFonts w:ascii="Times New Roman" w:eastAsia="Calibri" w:hAnsi="Times New Roman" w:cs="Times New Roman"/>
                <w:sz w:val="24"/>
                <w:szCs w:val="24"/>
              </w:rPr>
              <w:t>город</w:t>
            </w:r>
            <w:r w:rsidR="00774B9A">
              <w:rPr>
                <w:rFonts w:ascii="Times New Roman" w:eastAsia="Calibri" w:hAnsi="Times New Roman" w:cs="Times New Roman"/>
                <w:sz w:val="24"/>
                <w:szCs w:val="24"/>
              </w:rPr>
              <w:t>а</w:t>
            </w:r>
            <w:r w:rsidR="00F57222">
              <w:rPr>
                <w:rFonts w:ascii="Times New Roman" w:eastAsia="Calibri" w:hAnsi="Times New Roman" w:cs="Times New Roman"/>
                <w:sz w:val="24"/>
                <w:szCs w:val="24"/>
              </w:rPr>
              <w:t xml:space="preserve"> Мегион</w:t>
            </w:r>
            <w:r w:rsidR="00774B9A">
              <w:rPr>
                <w:rFonts w:ascii="Times New Roman" w:eastAsia="Calibri" w:hAnsi="Times New Roman" w:cs="Times New Roman"/>
                <w:sz w:val="24"/>
                <w:szCs w:val="24"/>
              </w:rPr>
              <w:t>а</w:t>
            </w:r>
          </w:p>
        </w:tc>
      </w:tr>
      <w:tr w:rsidR="00EB34EE" w:rsidRPr="002F60B9" w:rsidTr="004473AF">
        <w:trPr>
          <w:trHeight w:val="840"/>
        </w:trPr>
        <w:tc>
          <w:tcPr>
            <w:tcW w:w="2975" w:type="dxa"/>
          </w:tcPr>
          <w:p w:rsidR="00EB34EE" w:rsidRDefault="00EB34EE" w:rsidP="004316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Задачи муниципальной программы</w:t>
            </w:r>
          </w:p>
        </w:tc>
        <w:tc>
          <w:tcPr>
            <w:tcW w:w="6700" w:type="dxa"/>
          </w:tcPr>
          <w:p w:rsidR="00EB34EE" w:rsidRPr="004C5EDE" w:rsidRDefault="00F57222" w:rsidP="0072252B">
            <w:pPr>
              <w:spacing w:after="0" w:line="240" w:lineRule="auto"/>
              <w:ind w:left="5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EB34EE" w:rsidRPr="004C5EDE">
              <w:rPr>
                <w:rFonts w:ascii="Times New Roman" w:eastAsia="Calibri" w:hAnsi="Times New Roman" w:cs="Times New Roman"/>
                <w:sz w:val="24"/>
                <w:szCs w:val="24"/>
                <w:lang w:eastAsia="ru-RU"/>
              </w:rPr>
              <w:t>.</w:t>
            </w:r>
            <w:r w:rsidR="004C5EDE" w:rsidRPr="004C5EDE">
              <w:rPr>
                <w:rFonts w:ascii="Times New Roman" w:hAnsi="Times New Roman" w:cs="Times New Roman"/>
                <w:sz w:val="24"/>
                <w:szCs w:val="24"/>
              </w:rPr>
              <w:t>Обеспечение сбалансированности бюджета город</w:t>
            </w:r>
            <w:r w:rsidR="00774B9A">
              <w:rPr>
                <w:rFonts w:ascii="Times New Roman" w:hAnsi="Times New Roman" w:cs="Times New Roman"/>
                <w:sz w:val="24"/>
                <w:szCs w:val="24"/>
              </w:rPr>
              <w:t>а Мегиона</w:t>
            </w:r>
          </w:p>
          <w:p w:rsidR="00EB34EE" w:rsidRPr="00710C1B" w:rsidRDefault="00EB34EE" w:rsidP="004C5EDE">
            <w:pPr>
              <w:spacing w:after="0" w:line="240" w:lineRule="auto"/>
              <w:ind w:left="57"/>
              <w:jc w:val="both"/>
              <w:rPr>
                <w:rFonts w:ascii="Times New Roman" w:eastAsia="Calibri" w:hAnsi="Times New Roman" w:cs="Times New Roman"/>
                <w:sz w:val="24"/>
                <w:szCs w:val="24"/>
                <w:highlight w:val="yellow"/>
                <w:lang w:eastAsia="ru-RU"/>
              </w:rPr>
            </w:pPr>
            <w:r w:rsidRPr="004C5EDE">
              <w:rPr>
                <w:rFonts w:ascii="Times New Roman" w:eastAsia="Calibri" w:hAnsi="Times New Roman" w:cs="Times New Roman"/>
                <w:sz w:val="24"/>
                <w:szCs w:val="24"/>
                <w:lang w:eastAsia="ru-RU"/>
              </w:rPr>
              <w:t>2.</w:t>
            </w:r>
            <w:r w:rsidR="00772119">
              <w:rPr>
                <w:rFonts w:ascii="Times New Roman" w:eastAsia="Calibri" w:hAnsi="Times New Roman" w:cs="Times New Roman"/>
                <w:sz w:val="24"/>
                <w:szCs w:val="24"/>
                <w:lang w:eastAsia="ru-RU"/>
              </w:rPr>
              <w:t xml:space="preserve"> </w:t>
            </w:r>
            <w:r w:rsidRPr="004C5EDE">
              <w:rPr>
                <w:rFonts w:ascii="Times New Roman" w:eastAsia="Calibri" w:hAnsi="Times New Roman" w:cs="Times New Roman"/>
                <w:sz w:val="24"/>
                <w:szCs w:val="24"/>
                <w:lang w:eastAsia="ru-RU"/>
              </w:rPr>
              <w:t xml:space="preserve">Эффективное </w:t>
            </w:r>
            <w:r w:rsidR="004C5EDE" w:rsidRPr="004C5EDE">
              <w:rPr>
                <w:rFonts w:ascii="Times New Roman" w:eastAsia="Calibri" w:hAnsi="Times New Roman" w:cs="Times New Roman"/>
                <w:sz w:val="24"/>
                <w:szCs w:val="24"/>
                <w:lang w:eastAsia="ru-RU"/>
              </w:rPr>
              <w:t>управление муниципальным долгом</w:t>
            </w:r>
          </w:p>
        </w:tc>
      </w:tr>
      <w:tr w:rsidR="00937A30" w:rsidRPr="002F60B9" w:rsidTr="004473AF">
        <w:trPr>
          <w:trHeight w:val="839"/>
        </w:trPr>
        <w:tc>
          <w:tcPr>
            <w:tcW w:w="2975" w:type="dxa"/>
          </w:tcPr>
          <w:p w:rsidR="00937A30" w:rsidRDefault="00937A30" w:rsidP="004316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2F60B9">
              <w:rPr>
                <w:rFonts w:ascii="Times New Roman" w:eastAsia="Calibri" w:hAnsi="Times New Roman" w:cs="Times New Roman"/>
                <w:sz w:val="24"/>
                <w:szCs w:val="24"/>
                <w:lang w:eastAsia="ru-RU"/>
              </w:rPr>
              <w:t>одпр</w:t>
            </w:r>
            <w:r>
              <w:rPr>
                <w:rFonts w:ascii="Times New Roman" w:eastAsia="Calibri" w:hAnsi="Times New Roman" w:cs="Times New Roman"/>
                <w:sz w:val="24"/>
                <w:szCs w:val="24"/>
                <w:lang w:eastAsia="ru-RU"/>
              </w:rPr>
              <w:t>о</w:t>
            </w:r>
            <w:r w:rsidR="004302E8">
              <w:rPr>
                <w:rFonts w:ascii="Times New Roman" w:eastAsia="Calibri" w:hAnsi="Times New Roman" w:cs="Times New Roman"/>
                <w:sz w:val="24"/>
                <w:szCs w:val="24"/>
                <w:lang w:eastAsia="ru-RU"/>
              </w:rPr>
              <w:t>граммы или основные мероприятия</w:t>
            </w:r>
            <w:r w:rsidR="009961D2">
              <w:rPr>
                <w:rFonts w:ascii="Times New Roman" w:eastAsia="Calibri" w:hAnsi="Times New Roman" w:cs="Times New Roman"/>
                <w:sz w:val="24"/>
                <w:szCs w:val="24"/>
                <w:lang w:eastAsia="ru-RU"/>
              </w:rPr>
              <w:t>, региональные проекты</w:t>
            </w:r>
          </w:p>
          <w:p w:rsidR="00937A30" w:rsidRPr="002F60B9" w:rsidRDefault="00937A30" w:rsidP="00431687">
            <w:pPr>
              <w:spacing w:after="0" w:line="240" w:lineRule="auto"/>
              <w:jc w:val="both"/>
              <w:rPr>
                <w:rFonts w:ascii="Times New Roman" w:eastAsia="Calibri" w:hAnsi="Times New Roman" w:cs="Times New Roman"/>
                <w:sz w:val="24"/>
                <w:szCs w:val="24"/>
                <w:lang w:eastAsia="ru-RU"/>
              </w:rPr>
            </w:pPr>
          </w:p>
        </w:tc>
        <w:tc>
          <w:tcPr>
            <w:tcW w:w="6700" w:type="dxa"/>
          </w:tcPr>
          <w:p w:rsidR="00937A30" w:rsidRPr="004C5EDE" w:rsidRDefault="00937A30" w:rsidP="0072252B">
            <w:pPr>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r w:rsidRPr="004C5EDE">
              <w:rPr>
                <w:rFonts w:ascii="Times New Roman" w:eastAsia="Times New Roman" w:hAnsi="Times New Roman" w:cs="Times New Roman"/>
                <w:sz w:val="24"/>
                <w:szCs w:val="24"/>
                <w:lang w:eastAsia="ru-RU"/>
              </w:rPr>
              <w:t xml:space="preserve">Подпрограмма 1 </w:t>
            </w:r>
            <w:r w:rsidR="00AF765B" w:rsidRPr="004C5EDE">
              <w:rPr>
                <w:rFonts w:ascii="Times New Roman" w:eastAsia="Times New Roman" w:hAnsi="Times New Roman" w:cs="Times New Roman"/>
                <w:sz w:val="24"/>
                <w:szCs w:val="24"/>
                <w:lang w:eastAsia="ru-RU"/>
              </w:rPr>
              <w:t>«</w:t>
            </w:r>
            <w:r w:rsidRPr="004C5EDE">
              <w:rPr>
                <w:rFonts w:ascii="Times New Roman" w:eastAsia="Times New Roman" w:hAnsi="Times New Roman" w:cs="Times New Roman"/>
                <w:sz w:val="24"/>
                <w:szCs w:val="24"/>
                <w:lang w:eastAsia="ru-RU"/>
              </w:rPr>
              <w:t>Организация бюджет</w:t>
            </w:r>
            <w:r w:rsidR="00FF0433">
              <w:rPr>
                <w:rFonts w:ascii="Times New Roman" w:eastAsia="Times New Roman" w:hAnsi="Times New Roman" w:cs="Times New Roman"/>
                <w:sz w:val="24"/>
                <w:szCs w:val="24"/>
                <w:lang w:eastAsia="ru-RU"/>
              </w:rPr>
              <w:t>ного процесса в</w:t>
            </w:r>
            <w:r w:rsidR="00ED074A">
              <w:rPr>
                <w:rFonts w:ascii="Times New Roman" w:eastAsia="Times New Roman" w:hAnsi="Times New Roman" w:cs="Times New Roman"/>
                <w:sz w:val="24"/>
                <w:szCs w:val="24"/>
                <w:lang w:eastAsia="ru-RU"/>
              </w:rPr>
              <w:t xml:space="preserve"> город</w:t>
            </w:r>
            <w:r w:rsidR="00FF0433">
              <w:rPr>
                <w:rFonts w:ascii="Times New Roman" w:eastAsia="Times New Roman" w:hAnsi="Times New Roman" w:cs="Times New Roman"/>
                <w:sz w:val="24"/>
                <w:szCs w:val="24"/>
                <w:lang w:eastAsia="ru-RU"/>
              </w:rPr>
              <w:t>е</w:t>
            </w:r>
            <w:r w:rsidR="00ED074A">
              <w:rPr>
                <w:rFonts w:ascii="Times New Roman" w:eastAsia="Times New Roman" w:hAnsi="Times New Roman" w:cs="Times New Roman"/>
                <w:sz w:val="24"/>
                <w:szCs w:val="24"/>
                <w:lang w:eastAsia="ru-RU"/>
              </w:rPr>
              <w:t xml:space="preserve"> Мегион</w:t>
            </w:r>
            <w:r w:rsidR="00FF0433">
              <w:rPr>
                <w:rFonts w:ascii="Times New Roman" w:eastAsia="Times New Roman" w:hAnsi="Times New Roman" w:cs="Times New Roman"/>
                <w:sz w:val="24"/>
                <w:szCs w:val="24"/>
                <w:lang w:eastAsia="ru-RU"/>
              </w:rPr>
              <w:t>е</w:t>
            </w:r>
            <w:r w:rsidR="00AF765B" w:rsidRPr="004C5EDE">
              <w:rPr>
                <w:rFonts w:ascii="Times New Roman" w:eastAsia="Times New Roman" w:hAnsi="Times New Roman" w:cs="Times New Roman"/>
                <w:sz w:val="24"/>
                <w:szCs w:val="24"/>
                <w:lang w:eastAsia="ru-RU"/>
              </w:rPr>
              <w:t>»</w:t>
            </w:r>
          </w:p>
          <w:p w:rsidR="00937A30" w:rsidRPr="00E820E0" w:rsidRDefault="00937A30" w:rsidP="00E820E0">
            <w:pPr>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r w:rsidRPr="004C5EDE">
              <w:rPr>
                <w:rFonts w:ascii="Times New Roman" w:eastAsia="Times New Roman" w:hAnsi="Times New Roman" w:cs="Times New Roman"/>
                <w:sz w:val="24"/>
                <w:szCs w:val="24"/>
                <w:lang w:eastAsia="ru-RU"/>
              </w:rPr>
              <w:t xml:space="preserve">Подпрограмма 2 </w:t>
            </w:r>
            <w:r w:rsidR="00AF765B" w:rsidRPr="004C5EDE">
              <w:rPr>
                <w:rFonts w:ascii="Times New Roman" w:eastAsia="Times New Roman" w:hAnsi="Times New Roman" w:cs="Times New Roman"/>
                <w:sz w:val="24"/>
                <w:szCs w:val="24"/>
                <w:lang w:eastAsia="ru-RU"/>
              </w:rPr>
              <w:t>«Управление муниципальным долгом»</w:t>
            </w:r>
          </w:p>
        </w:tc>
      </w:tr>
      <w:tr w:rsidR="00937A30" w:rsidRPr="002F60B9" w:rsidTr="004473AF">
        <w:trPr>
          <w:trHeight w:val="1974"/>
        </w:trPr>
        <w:tc>
          <w:tcPr>
            <w:tcW w:w="2975" w:type="dxa"/>
          </w:tcPr>
          <w:p w:rsidR="00AF765B" w:rsidRDefault="009961D2" w:rsidP="004316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Портфели проектов, проекты городского округа, входящие в состав муниципальной программы</w:t>
            </w:r>
            <w:r w:rsidR="00937A30">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в том числе направленные </w:t>
            </w:r>
            <w:r w:rsidR="00937A30">
              <w:rPr>
                <w:rFonts w:ascii="Times New Roman" w:eastAsia="Calibri" w:hAnsi="Times New Roman" w:cs="Times New Roman"/>
                <w:sz w:val="24"/>
                <w:szCs w:val="24"/>
                <w:lang w:eastAsia="ru-RU"/>
              </w:rPr>
              <w:t>на реализацию национальных проектов (программ) Российской Федерации</w:t>
            </w:r>
            <w:r>
              <w:rPr>
                <w:rFonts w:ascii="Times New Roman" w:eastAsia="Calibri" w:hAnsi="Times New Roman" w:cs="Times New Roman"/>
                <w:sz w:val="24"/>
                <w:szCs w:val="24"/>
                <w:lang w:eastAsia="ru-RU"/>
              </w:rPr>
              <w:t>, параметры их финансового обеспечения</w:t>
            </w:r>
          </w:p>
        </w:tc>
        <w:tc>
          <w:tcPr>
            <w:tcW w:w="6700" w:type="dxa"/>
          </w:tcPr>
          <w:p w:rsidR="00937A30" w:rsidRDefault="00937A30" w:rsidP="0072252B">
            <w:pPr>
              <w:spacing w:after="0" w:line="240" w:lineRule="auto"/>
              <w:ind w:left="57"/>
              <w:jc w:val="both"/>
              <w:rPr>
                <w:rFonts w:ascii="Times New Roman" w:eastAsia="Calibri" w:hAnsi="Times New Roman" w:cs="Times New Roman"/>
                <w:color w:val="000000"/>
                <w:sz w:val="24"/>
                <w:szCs w:val="24"/>
                <w:highlight w:val="yellow"/>
              </w:rPr>
            </w:pPr>
          </w:p>
          <w:p w:rsidR="00937A30" w:rsidRPr="00710C1B" w:rsidRDefault="00937A30" w:rsidP="0072252B">
            <w:pPr>
              <w:spacing w:after="0" w:line="240" w:lineRule="auto"/>
              <w:ind w:left="57"/>
              <w:jc w:val="both"/>
              <w:rPr>
                <w:rFonts w:ascii="Times New Roman" w:eastAsia="Times New Roman" w:hAnsi="Times New Roman" w:cs="Times New Roman"/>
                <w:sz w:val="24"/>
                <w:szCs w:val="24"/>
                <w:highlight w:val="yellow"/>
                <w:lang w:eastAsia="ru-RU"/>
              </w:rPr>
            </w:pPr>
          </w:p>
        </w:tc>
      </w:tr>
      <w:tr w:rsidR="00AF765B" w:rsidRPr="00CE7942" w:rsidTr="004473AF">
        <w:trPr>
          <w:trHeight w:val="642"/>
        </w:trPr>
        <w:tc>
          <w:tcPr>
            <w:tcW w:w="2975" w:type="dxa"/>
          </w:tcPr>
          <w:p w:rsidR="00AF765B" w:rsidRDefault="00AF765B" w:rsidP="004316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Целевые показатели муниципальной программы</w:t>
            </w:r>
          </w:p>
          <w:p w:rsidR="00AF765B" w:rsidRDefault="00AF765B" w:rsidP="00431687">
            <w:pPr>
              <w:spacing w:after="0" w:line="240" w:lineRule="auto"/>
              <w:jc w:val="both"/>
              <w:rPr>
                <w:rFonts w:ascii="Times New Roman" w:eastAsia="Calibri" w:hAnsi="Times New Roman" w:cs="Times New Roman"/>
                <w:sz w:val="24"/>
                <w:szCs w:val="24"/>
                <w:lang w:eastAsia="ru-RU"/>
              </w:rPr>
            </w:pPr>
          </w:p>
        </w:tc>
        <w:tc>
          <w:tcPr>
            <w:tcW w:w="6700" w:type="dxa"/>
          </w:tcPr>
          <w:p w:rsidR="00960F79" w:rsidRPr="00CE7942" w:rsidRDefault="00D97486" w:rsidP="003A7568">
            <w:pPr>
              <w:pStyle w:val="ConsPlusNormal"/>
              <w:jc w:val="both"/>
              <w:rPr>
                <w:lang w:eastAsia="en-US"/>
              </w:rPr>
            </w:pPr>
            <w:r>
              <w:rPr>
                <w:rFonts w:ascii="Times New Roman" w:eastAsia="Calibri" w:hAnsi="Times New Roman" w:cs="Times New Roman"/>
                <w:sz w:val="24"/>
                <w:szCs w:val="24"/>
              </w:rPr>
              <w:t>1.</w:t>
            </w:r>
            <w:r w:rsidR="00960F79" w:rsidRPr="00CE7942">
              <w:rPr>
                <w:rFonts w:ascii="Times New Roman" w:eastAsia="Calibri" w:hAnsi="Times New Roman" w:cs="Times New Roman"/>
                <w:sz w:val="24"/>
                <w:szCs w:val="24"/>
              </w:rPr>
              <w:t xml:space="preserve">Исполнение плана по налоговым и неналоговым доходам, утвержденного решением о бюджете </w:t>
            </w:r>
            <w:r w:rsidR="00A26034">
              <w:rPr>
                <w:rFonts w:ascii="Times New Roman" w:eastAsia="Calibri" w:hAnsi="Times New Roman" w:cs="Times New Roman"/>
                <w:sz w:val="24"/>
                <w:szCs w:val="24"/>
              </w:rPr>
              <w:t>города Мегиона</w:t>
            </w:r>
            <w:r w:rsidR="00124F66" w:rsidRPr="00CE7942">
              <w:rPr>
                <w:rFonts w:ascii="Times New Roman" w:eastAsia="Calibri" w:hAnsi="Times New Roman" w:cs="Times New Roman"/>
                <w:sz w:val="24"/>
                <w:szCs w:val="24"/>
              </w:rPr>
              <w:t xml:space="preserve">, </w:t>
            </w:r>
            <w:r w:rsidR="00772119" w:rsidRPr="00CE7942">
              <w:rPr>
                <w:rFonts w:ascii="Times New Roman" w:eastAsia="Calibri" w:hAnsi="Times New Roman" w:cs="Times New Roman"/>
                <w:sz w:val="24"/>
                <w:szCs w:val="24"/>
              </w:rPr>
              <w:t>на уровне не менее 95</w:t>
            </w:r>
            <w:r w:rsidR="00D430BE">
              <w:rPr>
                <w:rFonts w:ascii="Times New Roman" w:eastAsia="Calibri" w:hAnsi="Times New Roman" w:cs="Times New Roman"/>
                <w:sz w:val="24"/>
                <w:szCs w:val="24"/>
              </w:rPr>
              <w:t>,0</w:t>
            </w:r>
            <w:r w:rsidR="00BD08DA">
              <w:rPr>
                <w:rFonts w:ascii="Times New Roman" w:eastAsia="Calibri" w:hAnsi="Times New Roman" w:cs="Times New Roman"/>
                <w:sz w:val="24"/>
                <w:szCs w:val="24"/>
              </w:rPr>
              <w:t>%.</w:t>
            </w:r>
            <w:r w:rsidR="00960F79" w:rsidRPr="00CE7942">
              <w:rPr>
                <w:rFonts w:ascii="Times New Roman" w:eastAsia="Calibri" w:hAnsi="Times New Roman" w:cs="Times New Roman"/>
                <w:sz w:val="24"/>
                <w:szCs w:val="24"/>
              </w:rPr>
              <w:t xml:space="preserve"> </w:t>
            </w:r>
          </w:p>
          <w:p w:rsidR="005C6E0A" w:rsidRPr="00CE7942" w:rsidRDefault="00D83C2A" w:rsidP="003A7568">
            <w:pPr>
              <w:spacing w:after="0" w:line="240" w:lineRule="auto"/>
              <w:jc w:val="both"/>
              <w:rPr>
                <w:rFonts w:ascii="Times New Roman" w:eastAsia="Times New Roman" w:hAnsi="Times New Roman" w:cs="Times New Roman"/>
                <w:sz w:val="24"/>
                <w:szCs w:val="24"/>
                <w:lang w:eastAsia="ru-RU"/>
              </w:rPr>
            </w:pPr>
            <w:r w:rsidRPr="00CE7942">
              <w:rPr>
                <w:rFonts w:ascii="Times New Roman" w:eastAsia="Times New Roman" w:hAnsi="Times New Roman" w:cs="Times New Roman"/>
                <w:sz w:val="24"/>
                <w:szCs w:val="24"/>
                <w:lang w:eastAsia="ru-RU"/>
              </w:rPr>
              <w:t>2.</w:t>
            </w:r>
            <w:r w:rsidR="005C6E0A" w:rsidRPr="00CE7942">
              <w:rPr>
                <w:rFonts w:ascii="Times New Roman" w:eastAsia="Times New Roman" w:hAnsi="Times New Roman" w:cs="Times New Roman"/>
                <w:sz w:val="24"/>
                <w:szCs w:val="24"/>
                <w:lang w:eastAsia="ru-RU"/>
              </w:rPr>
              <w:t xml:space="preserve">Исполнение расходных обязательств за отчетный финансовый год от бюджетных ассигнований, утвержденных решением о бюджете </w:t>
            </w:r>
            <w:r w:rsidR="00A26034">
              <w:rPr>
                <w:rFonts w:ascii="Times New Roman" w:eastAsia="Times New Roman" w:hAnsi="Times New Roman" w:cs="Times New Roman"/>
                <w:sz w:val="24"/>
                <w:szCs w:val="24"/>
                <w:lang w:eastAsia="ru-RU"/>
              </w:rPr>
              <w:t>города Мегиона</w:t>
            </w:r>
            <w:r w:rsidR="005C6E0A" w:rsidRPr="00CE7942">
              <w:rPr>
                <w:rFonts w:ascii="Times New Roman" w:eastAsia="Times New Roman" w:hAnsi="Times New Roman" w:cs="Times New Roman"/>
                <w:sz w:val="24"/>
                <w:szCs w:val="24"/>
                <w:lang w:eastAsia="ru-RU"/>
              </w:rPr>
              <w:t xml:space="preserve"> не менее </w:t>
            </w:r>
            <w:r w:rsidR="006615A6" w:rsidRPr="00CE7942">
              <w:rPr>
                <w:rFonts w:ascii="Times New Roman" w:eastAsia="Times New Roman" w:hAnsi="Times New Roman" w:cs="Times New Roman"/>
                <w:sz w:val="24"/>
                <w:szCs w:val="24"/>
                <w:lang w:eastAsia="ru-RU"/>
              </w:rPr>
              <w:t>95</w:t>
            </w:r>
            <w:r w:rsidR="00D430BE">
              <w:rPr>
                <w:rFonts w:ascii="Times New Roman" w:eastAsia="Times New Roman" w:hAnsi="Times New Roman" w:cs="Times New Roman"/>
                <w:sz w:val="24"/>
                <w:szCs w:val="24"/>
                <w:lang w:eastAsia="ru-RU"/>
              </w:rPr>
              <w:t>,0</w:t>
            </w:r>
            <w:r w:rsidR="00BD08DA">
              <w:rPr>
                <w:rFonts w:ascii="Times New Roman" w:eastAsia="Times New Roman" w:hAnsi="Times New Roman" w:cs="Times New Roman"/>
                <w:sz w:val="24"/>
                <w:szCs w:val="24"/>
                <w:lang w:eastAsia="ru-RU"/>
              </w:rPr>
              <w:t>%.</w:t>
            </w:r>
          </w:p>
          <w:p w:rsidR="005C6E0A" w:rsidRPr="006A2223" w:rsidRDefault="005C6E0A" w:rsidP="003A7568">
            <w:pPr>
              <w:spacing w:after="0" w:line="240" w:lineRule="auto"/>
              <w:jc w:val="both"/>
              <w:rPr>
                <w:rFonts w:ascii="Times New Roman" w:eastAsia="Times New Roman" w:hAnsi="Times New Roman" w:cs="Times New Roman"/>
                <w:sz w:val="24"/>
                <w:szCs w:val="24"/>
                <w:lang w:eastAsia="ru-RU"/>
              </w:rPr>
            </w:pPr>
            <w:r w:rsidRPr="00CE7942">
              <w:rPr>
                <w:rFonts w:ascii="Times New Roman" w:eastAsia="Calibri" w:hAnsi="Times New Roman" w:cs="Times New Roman"/>
                <w:sz w:val="24"/>
                <w:szCs w:val="24"/>
              </w:rPr>
              <w:t xml:space="preserve"> </w:t>
            </w:r>
            <w:r w:rsidR="00960F79" w:rsidRPr="00CE7942">
              <w:rPr>
                <w:rFonts w:ascii="Times New Roman" w:eastAsia="Calibri" w:hAnsi="Times New Roman" w:cs="Times New Roman"/>
                <w:sz w:val="24"/>
                <w:szCs w:val="24"/>
              </w:rPr>
              <w:t>3.</w:t>
            </w:r>
            <w:r w:rsidR="006615A6" w:rsidRPr="00CE7942">
              <w:rPr>
                <w:rFonts w:ascii="Times New Roman" w:eastAsia="Times New Roman" w:hAnsi="Times New Roman" w:cs="Times New Roman"/>
                <w:sz w:val="24"/>
                <w:szCs w:val="24"/>
                <w:lang w:eastAsia="ru-RU"/>
              </w:rPr>
              <w:t>Увеличение д</w:t>
            </w:r>
            <w:r w:rsidRPr="00CE7942">
              <w:rPr>
                <w:rFonts w:ascii="Times New Roman" w:eastAsia="Times New Roman" w:hAnsi="Times New Roman" w:cs="Times New Roman"/>
                <w:sz w:val="24"/>
                <w:szCs w:val="24"/>
                <w:lang w:eastAsia="ru-RU"/>
              </w:rPr>
              <w:t>ол</w:t>
            </w:r>
            <w:r w:rsidR="006615A6" w:rsidRPr="00CE7942">
              <w:rPr>
                <w:rFonts w:ascii="Times New Roman" w:eastAsia="Times New Roman" w:hAnsi="Times New Roman" w:cs="Times New Roman"/>
                <w:sz w:val="24"/>
                <w:szCs w:val="24"/>
                <w:lang w:eastAsia="ru-RU"/>
              </w:rPr>
              <w:t>и</w:t>
            </w:r>
            <w:r w:rsidRPr="00CE7942">
              <w:rPr>
                <w:rFonts w:ascii="Times New Roman" w:eastAsia="Times New Roman" w:hAnsi="Times New Roman" w:cs="Times New Roman"/>
                <w:sz w:val="24"/>
                <w:szCs w:val="24"/>
                <w:lang w:eastAsia="ru-RU"/>
              </w:rPr>
              <w:t xml:space="preserve"> главных распорядителе</w:t>
            </w:r>
            <w:r w:rsidR="00CE7942" w:rsidRPr="00CE7942">
              <w:rPr>
                <w:rFonts w:ascii="Times New Roman" w:eastAsia="Times New Roman" w:hAnsi="Times New Roman" w:cs="Times New Roman"/>
                <w:sz w:val="24"/>
                <w:szCs w:val="24"/>
                <w:lang w:eastAsia="ru-RU"/>
              </w:rPr>
              <w:t>й</w:t>
            </w:r>
            <w:r w:rsidRPr="00CE7942">
              <w:rPr>
                <w:rFonts w:ascii="Times New Roman" w:eastAsia="Times New Roman" w:hAnsi="Times New Roman" w:cs="Times New Roman"/>
                <w:sz w:val="24"/>
                <w:szCs w:val="24"/>
                <w:lang w:eastAsia="ru-RU"/>
              </w:rPr>
              <w:t xml:space="preserve">, </w:t>
            </w:r>
            <w:r w:rsidRPr="006A2223">
              <w:rPr>
                <w:rFonts w:ascii="Times New Roman" w:eastAsia="Times New Roman" w:hAnsi="Times New Roman" w:cs="Times New Roman"/>
                <w:sz w:val="24"/>
                <w:szCs w:val="24"/>
                <w:lang w:eastAsia="ru-RU"/>
              </w:rPr>
              <w:t xml:space="preserve">распорядителей </w:t>
            </w:r>
            <w:r w:rsidRPr="006A2223">
              <w:rPr>
                <w:rFonts w:ascii="Times New Roman" w:eastAsia="Times New Roman" w:hAnsi="Times New Roman" w:cs="Times New Roman"/>
                <w:sz w:val="24"/>
                <w:szCs w:val="24"/>
                <w:lang w:eastAsia="ru-RU"/>
              </w:rPr>
              <w:lastRenderedPageBreak/>
              <w:t xml:space="preserve">и получателей бюджетных </w:t>
            </w:r>
            <w:r w:rsidRPr="00774B9A">
              <w:rPr>
                <w:rFonts w:ascii="Times New Roman" w:eastAsia="Times New Roman" w:hAnsi="Times New Roman" w:cs="Times New Roman"/>
                <w:sz w:val="24"/>
                <w:szCs w:val="24"/>
                <w:lang w:eastAsia="ru-RU"/>
              </w:rPr>
              <w:t xml:space="preserve">средств </w:t>
            </w:r>
            <w:r w:rsidR="00A26034">
              <w:rPr>
                <w:rFonts w:ascii="Times New Roman" w:eastAsia="Times New Roman" w:hAnsi="Times New Roman" w:cs="Times New Roman"/>
                <w:sz w:val="24"/>
                <w:szCs w:val="24"/>
                <w:lang w:eastAsia="ru-RU"/>
              </w:rPr>
              <w:t>города Мегиона</w:t>
            </w:r>
            <w:r w:rsidRPr="00774B9A">
              <w:rPr>
                <w:rFonts w:ascii="Times New Roman" w:eastAsia="Times New Roman" w:hAnsi="Times New Roman" w:cs="Times New Roman"/>
                <w:sz w:val="24"/>
                <w:szCs w:val="24"/>
                <w:lang w:eastAsia="ru-RU"/>
              </w:rPr>
              <w:t>,</w:t>
            </w:r>
            <w:r w:rsidRPr="006A2223">
              <w:rPr>
                <w:rFonts w:ascii="Times New Roman" w:eastAsia="Times New Roman" w:hAnsi="Times New Roman" w:cs="Times New Roman"/>
                <w:sz w:val="24"/>
                <w:szCs w:val="24"/>
                <w:lang w:eastAsia="ru-RU"/>
              </w:rPr>
              <w:t xml:space="preserve"> имеющих итоговую оценку качества финансового менеджмента </w:t>
            </w:r>
            <w:r w:rsidR="002615FC">
              <w:rPr>
                <w:rFonts w:ascii="Times New Roman" w:eastAsia="Times New Roman" w:hAnsi="Times New Roman" w:cs="Times New Roman"/>
                <w:sz w:val="24"/>
                <w:szCs w:val="24"/>
                <w:lang w:eastAsia="ru-RU"/>
              </w:rPr>
              <w:t>не менее</w:t>
            </w:r>
            <w:r w:rsidRPr="006A2223">
              <w:rPr>
                <w:rFonts w:ascii="Times New Roman" w:eastAsia="Times New Roman" w:hAnsi="Times New Roman" w:cs="Times New Roman"/>
                <w:sz w:val="24"/>
                <w:szCs w:val="24"/>
                <w:lang w:eastAsia="ru-RU"/>
              </w:rPr>
              <w:t xml:space="preserve"> 8</w:t>
            </w:r>
            <w:r w:rsidR="00736ACB" w:rsidRPr="006A2223">
              <w:rPr>
                <w:rFonts w:ascii="Times New Roman" w:eastAsia="Times New Roman" w:hAnsi="Times New Roman" w:cs="Times New Roman"/>
                <w:sz w:val="24"/>
                <w:szCs w:val="24"/>
                <w:lang w:eastAsia="ru-RU"/>
              </w:rPr>
              <w:t>5</w:t>
            </w:r>
            <w:r w:rsidRPr="006A2223">
              <w:rPr>
                <w:rFonts w:ascii="Times New Roman" w:eastAsia="Times New Roman" w:hAnsi="Times New Roman" w:cs="Times New Roman"/>
                <w:sz w:val="24"/>
                <w:szCs w:val="24"/>
                <w:lang w:eastAsia="ru-RU"/>
              </w:rPr>
              <w:t xml:space="preserve"> баллов</w:t>
            </w:r>
            <w:r w:rsidR="00736ACB" w:rsidRPr="006A2223">
              <w:rPr>
                <w:rFonts w:ascii="Times New Roman" w:eastAsia="Times New Roman" w:hAnsi="Times New Roman" w:cs="Times New Roman"/>
                <w:sz w:val="24"/>
                <w:szCs w:val="24"/>
                <w:lang w:eastAsia="ru-RU"/>
              </w:rPr>
              <w:t xml:space="preserve"> с 78,6% до 85</w:t>
            </w:r>
            <w:r w:rsidR="00D430BE" w:rsidRPr="006A2223">
              <w:rPr>
                <w:rFonts w:ascii="Times New Roman" w:eastAsia="Times New Roman" w:hAnsi="Times New Roman" w:cs="Times New Roman"/>
                <w:sz w:val="24"/>
                <w:szCs w:val="24"/>
                <w:lang w:eastAsia="ru-RU"/>
              </w:rPr>
              <w:t>,0</w:t>
            </w:r>
            <w:r w:rsidR="00736ACB" w:rsidRPr="006A2223">
              <w:rPr>
                <w:rFonts w:ascii="Times New Roman" w:eastAsia="Times New Roman" w:hAnsi="Times New Roman" w:cs="Times New Roman"/>
                <w:sz w:val="24"/>
                <w:szCs w:val="24"/>
                <w:lang w:eastAsia="ru-RU"/>
              </w:rPr>
              <w:t>%</w:t>
            </w:r>
            <w:r w:rsidR="00BD08DA" w:rsidRPr="006A2223">
              <w:rPr>
                <w:rFonts w:ascii="Times New Roman" w:eastAsia="Times New Roman" w:hAnsi="Times New Roman" w:cs="Times New Roman"/>
                <w:sz w:val="24"/>
                <w:szCs w:val="24"/>
                <w:lang w:eastAsia="ru-RU"/>
              </w:rPr>
              <w:t>.</w:t>
            </w:r>
          </w:p>
          <w:p w:rsidR="005C6E0A" w:rsidRPr="006A2223" w:rsidRDefault="00960F79" w:rsidP="003A7568">
            <w:pPr>
              <w:spacing w:after="0" w:line="240" w:lineRule="auto"/>
              <w:jc w:val="both"/>
              <w:rPr>
                <w:rFonts w:ascii="Times New Roman" w:eastAsia="Times New Roman" w:hAnsi="Times New Roman" w:cs="Times New Roman"/>
                <w:sz w:val="24"/>
                <w:szCs w:val="24"/>
                <w:lang w:eastAsia="ru-RU"/>
              </w:rPr>
            </w:pPr>
            <w:r w:rsidRPr="006A2223">
              <w:rPr>
                <w:rFonts w:ascii="Times New Roman" w:eastAsia="Times New Roman" w:hAnsi="Times New Roman" w:cs="Times New Roman"/>
                <w:sz w:val="24"/>
                <w:szCs w:val="24"/>
                <w:lang w:eastAsia="ru-RU"/>
              </w:rPr>
              <w:t>4.</w:t>
            </w:r>
            <w:r w:rsidR="00124F66" w:rsidRPr="006A2223">
              <w:rPr>
                <w:rFonts w:ascii="Times New Roman" w:hAnsi="Times New Roman" w:cs="Times New Roman"/>
                <w:sz w:val="24"/>
                <w:szCs w:val="24"/>
              </w:rPr>
              <w:t xml:space="preserve">Поддержание </w:t>
            </w:r>
            <w:r w:rsidR="00124F66" w:rsidRPr="006A2223">
              <w:rPr>
                <w:rFonts w:ascii="Times New Roman" w:eastAsia="Times New Roman" w:hAnsi="Times New Roman" w:cs="Times New Roman"/>
                <w:sz w:val="24"/>
                <w:szCs w:val="24"/>
                <w:lang w:eastAsia="ru-RU"/>
              </w:rPr>
              <w:t>отношения объема муниципального долга к общему объему до</w:t>
            </w:r>
            <w:r w:rsidR="00501CB3" w:rsidRPr="006A2223">
              <w:rPr>
                <w:rFonts w:ascii="Times New Roman" w:eastAsia="Times New Roman" w:hAnsi="Times New Roman" w:cs="Times New Roman"/>
                <w:sz w:val="24"/>
                <w:szCs w:val="24"/>
                <w:lang w:eastAsia="ru-RU"/>
              </w:rPr>
              <w:t>ходов</w:t>
            </w:r>
            <w:r w:rsidR="00124F66" w:rsidRPr="006A2223">
              <w:rPr>
                <w:rFonts w:ascii="Times New Roman" w:eastAsia="Times New Roman" w:hAnsi="Times New Roman" w:cs="Times New Roman"/>
                <w:sz w:val="24"/>
                <w:szCs w:val="24"/>
                <w:lang w:eastAsia="ru-RU"/>
              </w:rPr>
              <w:t xml:space="preserve"> бюджета </w:t>
            </w:r>
            <w:r w:rsidR="00A26034">
              <w:rPr>
                <w:rFonts w:ascii="Times New Roman" w:eastAsia="Times New Roman" w:hAnsi="Times New Roman" w:cs="Times New Roman"/>
                <w:sz w:val="24"/>
                <w:szCs w:val="24"/>
                <w:lang w:eastAsia="ru-RU"/>
              </w:rPr>
              <w:t>города Мегиона</w:t>
            </w:r>
            <w:r w:rsidR="00124F66" w:rsidRPr="006A2223">
              <w:rPr>
                <w:rFonts w:ascii="Times New Roman" w:eastAsia="Times New Roman" w:hAnsi="Times New Roman" w:cs="Times New Roman"/>
                <w:sz w:val="24"/>
                <w:szCs w:val="24"/>
                <w:lang w:eastAsia="ru-RU"/>
              </w:rPr>
              <w:t xml:space="preserve"> (без учета объемов безвозмездных поступлений) на уровне, </w:t>
            </w:r>
            <w:r w:rsidR="00124F66" w:rsidRPr="006A2223">
              <w:rPr>
                <w:rFonts w:ascii="Times New Roman" w:hAnsi="Times New Roman" w:cs="Times New Roman"/>
                <w:sz w:val="24"/>
                <w:szCs w:val="24"/>
              </w:rPr>
              <w:t>не превышающем 30,0%</w:t>
            </w:r>
            <w:r w:rsidR="00BD08DA" w:rsidRPr="006A2223">
              <w:rPr>
                <w:rFonts w:ascii="Times New Roman" w:eastAsia="Times New Roman" w:hAnsi="Times New Roman" w:cs="Times New Roman"/>
                <w:sz w:val="24"/>
                <w:szCs w:val="24"/>
                <w:lang w:eastAsia="ru-RU"/>
              </w:rPr>
              <w:t>.</w:t>
            </w:r>
            <w:r w:rsidR="005C6E0A" w:rsidRPr="006A2223">
              <w:rPr>
                <w:rFonts w:ascii="Times New Roman" w:eastAsia="Times New Roman" w:hAnsi="Times New Roman" w:cs="Times New Roman"/>
                <w:sz w:val="24"/>
                <w:szCs w:val="24"/>
                <w:lang w:eastAsia="ru-RU"/>
              </w:rPr>
              <w:t xml:space="preserve"> </w:t>
            </w:r>
          </w:p>
          <w:p w:rsidR="00AF765B" w:rsidRPr="00CE7942" w:rsidRDefault="001D61BF" w:rsidP="003A7568">
            <w:pPr>
              <w:spacing w:after="0" w:line="240" w:lineRule="auto"/>
              <w:jc w:val="both"/>
              <w:rPr>
                <w:rFonts w:ascii="Times New Roman" w:eastAsia="Calibri" w:hAnsi="Times New Roman" w:cs="Times New Roman"/>
                <w:color w:val="000000"/>
                <w:sz w:val="24"/>
                <w:szCs w:val="24"/>
              </w:rPr>
            </w:pPr>
            <w:r w:rsidRPr="00CE7942">
              <w:rPr>
                <w:rFonts w:ascii="Times New Roman" w:eastAsia="Times New Roman" w:hAnsi="Times New Roman" w:cs="Times New Roman"/>
                <w:sz w:val="24"/>
                <w:szCs w:val="24"/>
                <w:lang w:eastAsia="ru-RU"/>
              </w:rPr>
              <w:t>5.</w:t>
            </w:r>
            <w:r w:rsidR="006615A6" w:rsidRPr="00CE7942">
              <w:rPr>
                <w:rFonts w:ascii="Times New Roman" w:eastAsia="Times New Roman" w:hAnsi="Times New Roman" w:cs="Times New Roman"/>
                <w:sz w:val="24"/>
                <w:szCs w:val="24"/>
                <w:lang w:eastAsia="ru-RU"/>
              </w:rPr>
              <w:t>Сохранение д</w:t>
            </w:r>
            <w:r w:rsidR="005C6E0A" w:rsidRPr="00CE7942">
              <w:rPr>
                <w:rFonts w:ascii="Times New Roman" w:eastAsia="Times New Roman" w:hAnsi="Times New Roman" w:cs="Times New Roman"/>
                <w:sz w:val="24"/>
                <w:szCs w:val="24"/>
                <w:lang w:eastAsia="ru-RU"/>
              </w:rPr>
              <w:t>ол</w:t>
            </w:r>
            <w:r w:rsidR="006615A6" w:rsidRPr="00CE7942">
              <w:rPr>
                <w:rFonts w:ascii="Times New Roman" w:eastAsia="Times New Roman" w:hAnsi="Times New Roman" w:cs="Times New Roman"/>
                <w:sz w:val="24"/>
                <w:szCs w:val="24"/>
                <w:lang w:eastAsia="ru-RU"/>
              </w:rPr>
              <w:t>и</w:t>
            </w:r>
            <w:r w:rsidR="005C6E0A" w:rsidRPr="00CE7942">
              <w:rPr>
                <w:rFonts w:ascii="Times New Roman" w:eastAsia="Times New Roman" w:hAnsi="Times New Roman" w:cs="Times New Roman"/>
                <w:sz w:val="24"/>
                <w:szCs w:val="24"/>
                <w:lang w:eastAsia="ru-RU"/>
              </w:rPr>
              <w:t xml:space="preserve"> муниципальных учреждений, обеспеченных возможностью доступа к государственной интегр</w:t>
            </w:r>
            <w:r w:rsidR="00D6028F">
              <w:rPr>
                <w:rFonts w:ascii="Times New Roman" w:eastAsia="Times New Roman" w:hAnsi="Times New Roman" w:cs="Times New Roman"/>
                <w:sz w:val="24"/>
                <w:szCs w:val="24"/>
                <w:lang w:eastAsia="ru-RU"/>
              </w:rPr>
              <w:t>ированной информационной системе</w:t>
            </w:r>
            <w:r w:rsidR="005C6E0A" w:rsidRPr="00CE7942">
              <w:rPr>
                <w:rFonts w:ascii="Times New Roman" w:eastAsia="Times New Roman" w:hAnsi="Times New Roman" w:cs="Times New Roman"/>
                <w:sz w:val="24"/>
                <w:szCs w:val="24"/>
                <w:lang w:eastAsia="ru-RU"/>
              </w:rPr>
              <w:t xml:space="preserve"> управления общественными финансами «Электронный бюджет»</w:t>
            </w:r>
            <w:r w:rsidR="006615A6" w:rsidRPr="00CE7942">
              <w:rPr>
                <w:rFonts w:ascii="Times New Roman" w:eastAsia="Times New Roman" w:hAnsi="Times New Roman" w:cs="Times New Roman"/>
                <w:sz w:val="24"/>
                <w:szCs w:val="24"/>
                <w:lang w:eastAsia="ru-RU"/>
              </w:rPr>
              <w:t xml:space="preserve">, </w:t>
            </w:r>
            <w:r w:rsidR="00A32BDB" w:rsidRPr="00CE7942">
              <w:rPr>
                <w:rFonts w:ascii="Times New Roman" w:eastAsia="Times New Roman" w:hAnsi="Times New Roman" w:cs="Times New Roman"/>
                <w:sz w:val="24"/>
                <w:szCs w:val="24"/>
                <w:lang w:eastAsia="ru-RU"/>
              </w:rPr>
              <w:t xml:space="preserve">             </w:t>
            </w:r>
            <w:r w:rsidR="006615A6" w:rsidRPr="00CE7942">
              <w:rPr>
                <w:rFonts w:ascii="Times New Roman" w:eastAsia="Times New Roman" w:hAnsi="Times New Roman" w:cs="Times New Roman"/>
                <w:sz w:val="24"/>
                <w:szCs w:val="24"/>
                <w:lang w:eastAsia="ru-RU"/>
              </w:rPr>
              <w:t>на уровне 100%</w:t>
            </w:r>
          </w:p>
        </w:tc>
      </w:tr>
      <w:tr w:rsidR="009D0F8C" w:rsidRPr="002F60B9" w:rsidTr="004473AF">
        <w:trPr>
          <w:trHeight w:val="821"/>
        </w:trPr>
        <w:tc>
          <w:tcPr>
            <w:tcW w:w="2975" w:type="dxa"/>
          </w:tcPr>
          <w:p w:rsidR="009D0F8C" w:rsidRPr="002F60B9" w:rsidRDefault="009D0F8C" w:rsidP="00431687">
            <w:pPr>
              <w:spacing w:after="0" w:line="240" w:lineRule="auto"/>
              <w:jc w:val="both"/>
              <w:rPr>
                <w:rFonts w:ascii="Times New Roman" w:eastAsia="Calibri" w:hAnsi="Times New Roman" w:cs="Times New Roman"/>
                <w:sz w:val="24"/>
                <w:szCs w:val="24"/>
                <w:lang w:eastAsia="ru-RU"/>
              </w:rPr>
            </w:pPr>
            <w:r w:rsidRPr="002F60B9">
              <w:rPr>
                <w:rFonts w:ascii="Times New Roman" w:eastAsia="Calibri" w:hAnsi="Times New Roman" w:cs="Times New Roman"/>
                <w:sz w:val="24"/>
                <w:szCs w:val="24"/>
                <w:lang w:eastAsia="ru-RU"/>
              </w:rPr>
              <w:lastRenderedPageBreak/>
              <w:t xml:space="preserve">Сроки </w:t>
            </w:r>
            <w:r w:rsidR="00EB34EE">
              <w:rPr>
                <w:rFonts w:ascii="Times New Roman" w:eastAsia="Calibri" w:hAnsi="Times New Roman" w:cs="Times New Roman"/>
                <w:sz w:val="24"/>
                <w:szCs w:val="24"/>
                <w:lang w:eastAsia="ru-RU"/>
              </w:rPr>
              <w:t>реализации муниципальной</w:t>
            </w:r>
            <w:r w:rsidRPr="002F60B9">
              <w:rPr>
                <w:rFonts w:ascii="Times New Roman" w:eastAsia="Calibri" w:hAnsi="Times New Roman" w:cs="Times New Roman"/>
                <w:sz w:val="24"/>
                <w:szCs w:val="24"/>
                <w:lang w:eastAsia="ru-RU"/>
              </w:rPr>
              <w:t xml:space="preserve"> программы</w:t>
            </w:r>
          </w:p>
        </w:tc>
        <w:tc>
          <w:tcPr>
            <w:tcW w:w="6700" w:type="dxa"/>
          </w:tcPr>
          <w:p w:rsidR="009D0F8C" w:rsidRPr="00710C1B" w:rsidRDefault="009D0F8C" w:rsidP="0072252B">
            <w:pPr>
              <w:spacing w:after="0" w:line="240" w:lineRule="auto"/>
              <w:ind w:left="57"/>
              <w:jc w:val="both"/>
              <w:rPr>
                <w:rFonts w:ascii="Times New Roman" w:eastAsia="Calibri" w:hAnsi="Times New Roman" w:cs="Times New Roman"/>
                <w:sz w:val="24"/>
                <w:szCs w:val="24"/>
                <w:highlight w:val="yellow"/>
                <w:lang w:eastAsia="ru-RU"/>
              </w:rPr>
            </w:pPr>
            <w:r w:rsidRPr="00EB34EE">
              <w:rPr>
                <w:rFonts w:ascii="Times New Roman" w:eastAsia="Calibri" w:hAnsi="Times New Roman" w:cs="Times New Roman"/>
                <w:sz w:val="24"/>
                <w:szCs w:val="24"/>
                <w:lang w:eastAsia="ru-RU"/>
              </w:rPr>
              <w:t>201</w:t>
            </w:r>
            <w:r w:rsidR="00AE09F4" w:rsidRPr="00EB34EE">
              <w:rPr>
                <w:rFonts w:ascii="Times New Roman" w:eastAsia="Calibri" w:hAnsi="Times New Roman" w:cs="Times New Roman"/>
                <w:sz w:val="24"/>
                <w:szCs w:val="24"/>
                <w:lang w:eastAsia="ru-RU"/>
              </w:rPr>
              <w:t>9-2025</w:t>
            </w:r>
            <w:r w:rsidRPr="00EB34EE">
              <w:rPr>
                <w:rFonts w:ascii="Times New Roman" w:eastAsia="Calibri" w:hAnsi="Times New Roman" w:cs="Times New Roman"/>
                <w:sz w:val="24"/>
                <w:szCs w:val="24"/>
                <w:lang w:eastAsia="ru-RU"/>
              </w:rPr>
              <w:t xml:space="preserve"> годы  </w:t>
            </w:r>
          </w:p>
        </w:tc>
      </w:tr>
      <w:tr w:rsidR="009D0F8C" w:rsidRPr="002F60B9" w:rsidTr="004473AF">
        <w:trPr>
          <w:trHeight w:val="2459"/>
        </w:trPr>
        <w:tc>
          <w:tcPr>
            <w:tcW w:w="2975" w:type="dxa"/>
          </w:tcPr>
          <w:p w:rsidR="009D0F8C" w:rsidRPr="002F60B9" w:rsidRDefault="00EB34EE" w:rsidP="004316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Параметры ф</w:t>
            </w:r>
            <w:r w:rsidR="009D0F8C">
              <w:rPr>
                <w:rFonts w:ascii="Times New Roman" w:eastAsia="Calibri" w:hAnsi="Times New Roman" w:cs="Times New Roman"/>
                <w:sz w:val="24"/>
                <w:szCs w:val="24"/>
                <w:lang w:eastAsia="ru-RU"/>
              </w:rPr>
              <w:t>инансово</w:t>
            </w:r>
            <w:r>
              <w:rPr>
                <w:rFonts w:ascii="Times New Roman" w:eastAsia="Calibri" w:hAnsi="Times New Roman" w:cs="Times New Roman"/>
                <w:sz w:val="24"/>
                <w:szCs w:val="24"/>
                <w:lang w:eastAsia="ru-RU"/>
              </w:rPr>
              <w:t>го</w:t>
            </w:r>
            <w:r w:rsidR="009D0F8C">
              <w:rPr>
                <w:rFonts w:ascii="Times New Roman" w:eastAsia="Calibri" w:hAnsi="Times New Roman" w:cs="Times New Roman"/>
                <w:sz w:val="24"/>
                <w:szCs w:val="24"/>
                <w:lang w:eastAsia="ru-RU"/>
              </w:rPr>
              <w:t xml:space="preserve"> обеспечение муниципальной программы</w:t>
            </w:r>
          </w:p>
        </w:tc>
        <w:tc>
          <w:tcPr>
            <w:tcW w:w="6700" w:type="dxa"/>
          </w:tcPr>
          <w:p w:rsidR="00450487" w:rsidRPr="009847FB" w:rsidRDefault="00450487" w:rsidP="00450487">
            <w:pPr>
              <w:spacing w:after="0" w:line="240" w:lineRule="auto"/>
              <w:ind w:left="57"/>
              <w:jc w:val="both"/>
              <w:rPr>
                <w:rFonts w:ascii="Times New Roman" w:eastAsia="Calibri" w:hAnsi="Times New Roman" w:cs="Times New Roman"/>
                <w:sz w:val="24"/>
                <w:szCs w:val="24"/>
                <w:lang w:eastAsia="ru-RU"/>
              </w:rPr>
            </w:pPr>
            <w:r w:rsidRPr="009847FB">
              <w:rPr>
                <w:rFonts w:ascii="Times New Roman" w:eastAsia="Calibri" w:hAnsi="Times New Roman" w:cs="Times New Roman"/>
                <w:sz w:val="24"/>
                <w:szCs w:val="24"/>
                <w:lang w:eastAsia="ru-RU"/>
              </w:rPr>
              <w:t>Общий объем финансирования муниципальной программы составляет 267 373,1 тыс. рублей в том числе:</w:t>
            </w:r>
          </w:p>
          <w:p w:rsidR="00450487" w:rsidRPr="009847FB" w:rsidRDefault="00450487" w:rsidP="00450487">
            <w:pPr>
              <w:spacing w:after="0" w:line="240" w:lineRule="auto"/>
              <w:ind w:left="57"/>
              <w:jc w:val="both"/>
              <w:rPr>
                <w:rFonts w:ascii="Times New Roman" w:eastAsia="Calibri" w:hAnsi="Times New Roman" w:cs="Times New Roman"/>
                <w:sz w:val="24"/>
                <w:szCs w:val="24"/>
                <w:lang w:eastAsia="ru-RU"/>
              </w:rPr>
            </w:pPr>
            <w:r w:rsidRPr="009847FB">
              <w:rPr>
                <w:rFonts w:ascii="Times New Roman" w:eastAsia="Calibri" w:hAnsi="Times New Roman" w:cs="Times New Roman"/>
                <w:sz w:val="24"/>
                <w:szCs w:val="24"/>
                <w:lang w:eastAsia="ru-RU"/>
              </w:rPr>
              <w:t>на 2019 год – 38 175,7 тыс. рублей,</w:t>
            </w:r>
          </w:p>
          <w:p w:rsidR="00450487" w:rsidRPr="009847FB" w:rsidRDefault="00450487" w:rsidP="00450487">
            <w:pPr>
              <w:spacing w:after="0" w:line="240" w:lineRule="auto"/>
              <w:ind w:left="57"/>
              <w:jc w:val="both"/>
              <w:rPr>
                <w:rFonts w:ascii="Times New Roman" w:eastAsia="Calibri" w:hAnsi="Times New Roman" w:cs="Times New Roman"/>
                <w:sz w:val="24"/>
                <w:szCs w:val="24"/>
                <w:lang w:eastAsia="ru-RU"/>
              </w:rPr>
            </w:pPr>
            <w:r w:rsidRPr="009847FB">
              <w:rPr>
                <w:rFonts w:ascii="Times New Roman" w:eastAsia="Calibri" w:hAnsi="Times New Roman" w:cs="Times New Roman"/>
                <w:sz w:val="24"/>
                <w:szCs w:val="24"/>
                <w:lang w:eastAsia="ru-RU"/>
              </w:rPr>
              <w:t>на 2020 год – 38 534,5 тыс. рублей,</w:t>
            </w:r>
          </w:p>
          <w:p w:rsidR="00450487" w:rsidRPr="009847FB" w:rsidRDefault="00450487" w:rsidP="00450487">
            <w:pPr>
              <w:spacing w:after="0" w:line="240" w:lineRule="auto"/>
              <w:ind w:left="57"/>
              <w:jc w:val="both"/>
              <w:rPr>
                <w:rFonts w:ascii="Times New Roman" w:eastAsia="Calibri" w:hAnsi="Times New Roman" w:cs="Times New Roman"/>
                <w:sz w:val="24"/>
                <w:szCs w:val="24"/>
                <w:lang w:eastAsia="ru-RU"/>
              </w:rPr>
            </w:pPr>
            <w:r w:rsidRPr="009847FB">
              <w:rPr>
                <w:rFonts w:ascii="Times New Roman" w:eastAsia="Calibri" w:hAnsi="Times New Roman" w:cs="Times New Roman"/>
                <w:sz w:val="24"/>
                <w:szCs w:val="24"/>
                <w:lang w:eastAsia="ru-RU"/>
              </w:rPr>
              <w:t>на 2021 год – 38 224,3 тыс. рублей,</w:t>
            </w:r>
          </w:p>
          <w:p w:rsidR="00450487" w:rsidRPr="009847FB" w:rsidRDefault="00450487" w:rsidP="00450487">
            <w:pPr>
              <w:spacing w:after="0" w:line="240" w:lineRule="auto"/>
              <w:ind w:left="57"/>
              <w:jc w:val="both"/>
              <w:rPr>
                <w:rFonts w:ascii="Times New Roman" w:eastAsia="Calibri" w:hAnsi="Times New Roman" w:cs="Times New Roman"/>
                <w:sz w:val="24"/>
                <w:szCs w:val="24"/>
                <w:lang w:eastAsia="ru-RU"/>
              </w:rPr>
            </w:pPr>
            <w:r w:rsidRPr="009847FB">
              <w:rPr>
                <w:rFonts w:ascii="Times New Roman" w:eastAsia="Calibri" w:hAnsi="Times New Roman" w:cs="Times New Roman"/>
                <w:sz w:val="24"/>
                <w:szCs w:val="24"/>
                <w:lang w:eastAsia="ru-RU"/>
              </w:rPr>
              <w:t>на 2022 год – 38 135,9 тыс. рублей,</w:t>
            </w:r>
          </w:p>
          <w:p w:rsidR="00450487" w:rsidRPr="009847FB" w:rsidRDefault="00450487" w:rsidP="00450487">
            <w:pPr>
              <w:spacing w:after="0" w:line="240" w:lineRule="auto"/>
              <w:ind w:left="57"/>
              <w:jc w:val="both"/>
              <w:rPr>
                <w:rFonts w:ascii="Times New Roman" w:eastAsia="Calibri" w:hAnsi="Times New Roman" w:cs="Times New Roman"/>
                <w:sz w:val="24"/>
                <w:szCs w:val="24"/>
                <w:lang w:eastAsia="ru-RU"/>
              </w:rPr>
            </w:pPr>
            <w:r w:rsidRPr="009847FB">
              <w:rPr>
                <w:rFonts w:ascii="Times New Roman" w:eastAsia="Calibri" w:hAnsi="Times New Roman" w:cs="Times New Roman"/>
                <w:sz w:val="24"/>
                <w:szCs w:val="24"/>
                <w:lang w:eastAsia="ru-RU"/>
              </w:rPr>
              <w:t>на 2023 год – 38 100,9 тыс. рублей,</w:t>
            </w:r>
          </w:p>
          <w:p w:rsidR="00450487" w:rsidRPr="009847FB" w:rsidRDefault="00450487" w:rsidP="00450487">
            <w:pPr>
              <w:spacing w:after="0" w:line="240" w:lineRule="auto"/>
              <w:ind w:left="57"/>
              <w:jc w:val="both"/>
              <w:rPr>
                <w:rFonts w:ascii="Times New Roman" w:eastAsia="Calibri" w:hAnsi="Times New Roman" w:cs="Times New Roman"/>
                <w:sz w:val="24"/>
                <w:szCs w:val="24"/>
                <w:lang w:eastAsia="ru-RU"/>
              </w:rPr>
            </w:pPr>
            <w:r w:rsidRPr="009847FB">
              <w:rPr>
                <w:rFonts w:ascii="Times New Roman" w:eastAsia="Calibri" w:hAnsi="Times New Roman" w:cs="Times New Roman"/>
                <w:sz w:val="24"/>
                <w:szCs w:val="24"/>
                <w:lang w:eastAsia="ru-RU"/>
              </w:rPr>
              <w:t>на 2024 год – 38 100,9 тыс. рублей,</w:t>
            </w:r>
          </w:p>
          <w:p w:rsidR="00937A30" w:rsidRPr="00710C1B" w:rsidRDefault="00450487" w:rsidP="00450487">
            <w:pPr>
              <w:spacing w:after="0" w:line="240" w:lineRule="auto"/>
              <w:ind w:left="57"/>
              <w:jc w:val="both"/>
              <w:rPr>
                <w:rFonts w:ascii="Times New Roman" w:eastAsia="Calibri" w:hAnsi="Times New Roman" w:cs="Times New Roman"/>
                <w:sz w:val="24"/>
                <w:szCs w:val="24"/>
                <w:highlight w:val="yellow"/>
                <w:lang w:eastAsia="ru-RU"/>
              </w:rPr>
            </w:pPr>
            <w:r w:rsidRPr="009847FB">
              <w:rPr>
                <w:rFonts w:ascii="Times New Roman" w:eastAsia="Calibri" w:hAnsi="Times New Roman" w:cs="Times New Roman"/>
                <w:sz w:val="24"/>
                <w:szCs w:val="24"/>
                <w:lang w:eastAsia="ru-RU"/>
              </w:rPr>
              <w:t>на 2025 год – 38 100,9 тыс. рублей</w:t>
            </w:r>
          </w:p>
        </w:tc>
      </w:tr>
      <w:tr w:rsidR="00937A30" w:rsidRPr="002F60B9" w:rsidTr="004473AF">
        <w:trPr>
          <w:trHeight w:val="927"/>
        </w:trPr>
        <w:tc>
          <w:tcPr>
            <w:tcW w:w="2975" w:type="dxa"/>
          </w:tcPr>
          <w:p w:rsidR="00937A30" w:rsidRDefault="00C9682B" w:rsidP="004316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Объем налоговых расходов городского округа</w:t>
            </w:r>
            <w:r w:rsidR="00431687">
              <w:rPr>
                <w:rFonts w:ascii="Times New Roman" w:eastAsia="Calibri" w:hAnsi="Times New Roman" w:cs="Times New Roman"/>
                <w:sz w:val="24"/>
                <w:szCs w:val="24"/>
                <w:lang w:eastAsia="ru-RU"/>
              </w:rPr>
              <w:t xml:space="preserve"> (с расшифровкой по годам реализации муниципальной программы)</w:t>
            </w:r>
          </w:p>
        </w:tc>
        <w:tc>
          <w:tcPr>
            <w:tcW w:w="6700" w:type="dxa"/>
          </w:tcPr>
          <w:p w:rsidR="00937A30" w:rsidRDefault="00937A30" w:rsidP="0072252B">
            <w:pPr>
              <w:spacing w:after="0" w:line="240" w:lineRule="auto"/>
              <w:ind w:left="57"/>
              <w:jc w:val="both"/>
              <w:rPr>
                <w:rFonts w:ascii="Times New Roman" w:eastAsia="Calibri" w:hAnsi="Times New Roman" w:cs="Times New Roman"/>
                <w:sz w:val="24"/>
                <w:szCs w:val="24"/>
                <w:highlight w:val="yellow"/>
                <w:lang w:eastAsia="ru-RU"/>
              </w:rPr>
            </w:pPr>
          </w:p>
          <w:p w:rsidR="00937A30" w:rsidRDefault="00937A30" w:rsidP="0072252B">
            <w:pPr>
              <w:spacing w:after="0" w:line="240" w:lineRule="auto"/>
              <w:ind w:left="57"/>
              <w:jc w:val="both"/>
              <w:rPr>
                <w:rFonts w:ascii="Times New Roman" w:eastAsia="Calibri" w:hAnsi="Times New Roman" w:cs="Times New Roman"/>
                <w:sz w:val="24"/>
                <w:szCs w:val="24"/>
                <w:highlight w:val="yellow"/>
                <w:lang w:eastAsia="ru-RU"/>
              </w:rPr>
            </w:pPr>
          </w:p>
          <w:p w:rsidR="00937A30" w:rsidRPr="00710C1B" w:rsidRDefault="00937A30" w:rsidP="004473AF">
            <w:pPr>
              <w:spacing w:after="0" w:line="240" w:lineRule="auto"/>
              <w:jc w:val="both"/>
              <w:rPr>
                <w:rFonts w:ascii="Times New Roman" w:eastAsia="Calibri" w:hAnsi="Times New Roman" w:cs="Times New Roman"/>
                <w:sz w:val="24"/>
                <w:szCs w:val="24"/>
                <w:highlight w:val="yellow"/>
                <w:lang w:eastAsia="ru-RU"/>
              </w:rPr>
            </w:pPr>
          </w:p>
        </w:tc>
      </w:tr>
    </w:tbl>
    <w:p w:rsidR="004B3D19" w:rsidRDefault="004B3D19" w:rsidP="000D16EE">
      <w:pPr>
        <w:autoSpaceDE w:val="0"/>
        <w:autoSpaceDN w:val="0"/>
        <w:adjustRightInd w:val="0"/>
        <w:spacing w:after="0" w:line="240" w:lineRule="auto"/>
        <w:rPr>
          <w:rFonts w:ascii="Times New Roman" w:eastAsia="Courier New" w:hAnsi="Times New Roman" w:cs="Times New Roman"/>
          <w:sz w:val="24"/>
          <w:szCs w:val="24"/>
        </w:rPr>
      </w:pPr>
    </w:p>
    <w:p w:rsidR="00376052" w:rsidRPr="004473AF" w:rsidRDefault="00BF1647" w:rsidP="00376052">
      <w:pPr>
        <w:autoSpaceDE w:val="0"/>
        <w:autoSpaceDN w:val="0"/>
        <w:adjustRightInd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376052" w:rsidRPr="004473AF">
        <w:rPr>
          <w:rFonts w:ascii="Times New Roman" w:eastAsia="Courier New" w:hAnsi="Times New Roman" w:cs="Times New Roman"/>
          <w:sz w:val="24"/>
          <w:szCs w:val="24"/>
        </w:rPr>
        <w:t xml:space="preserve">«Механизм реализации </w:t>
      </w:r>
      <w:r w:rsidRPr="004473AF">
        <w:rPr>
          <w:rFonts w:ascii="Times New Roman" w:eastAsia="Courier New" w:hAnsi="Times New Roman" w:cs="Times New Roman"/>
          <w:sz w:val="24"/>
          <w:szCs w:val="24"/>
        </w:rPr>
        <w:t xml:space="preserve">мероприятий </w:t>
      </w:r>
      <w:r w:rsidR="00376052" w:rsidRPr="004473AF">
        <w:rPr>
          <w:rFonts w:ascii="Times New Roman" w:eastAsia="Courier New" w:hAnsi="Times New Roman" w:cs="Times New Roman"/>
          <w:sz w:val="24"/>
          <w:szCs w:val="24"/>
        </w:rPr>
        <w:t>муниципальной программы»</w:t>
      </w:r>
    </w:p>
    <w:p w:rsidR="00376052" w:rsidRPr="004473AF" w:rsidRDefault="00376052" w:rsidP="00376052">
      <w:pPr>
        <w:autoSpaceDE w:val="0"/>
        <w:autoSpaceDN w:val="0"/>
        <w:adjustRightInd w:val="0"/>
        <w:spacing w:after="0" w:line="240" w:lineRule="auto"/>
        <w:ind w:firstLine="709"/>
        <w:jc w:val="center"/>
        <w:rPr>
          <w:rFonts w:ascii="Times New Roman" w:eastAsia="Courier New" w:hAnsi="Times New Roman" w:cs="Times New Roman"/>
          <w:sz w:val="24"/>
          <w:szCs w:val="24"/>
        </w:rPr>
      </w:pPr>
    </w:p>
    <w:p w:rsidR="00450487" w:rsidRPr="00CB75F1" w:rsidRDefault="00450487" w:rsidP="00450487">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CB75F1">
        <w:rPr>
          <w:rFonts w:ascii="Times New Roman" w:eastAsia="Courier New" w:hAnsi="Times New Roman" w:cs="Times New Roman"/>
          <w:sz w:val="24"/>
          <w:szCs w:val="24"/>
        </w:rPr>
        <w:t>Департамент финансов администрации города Мегиона, как координатор муниципальной программы, осуществляет управление ее реализацией, обладает правом вносить предложения об изменении объемов финансовых средств, направляемых на решение отдельных ее задач, обеспечивает координацию деятельности исполнителей муниципальной программы.</w:t>
      </w:r>
    </w:p>
    <w:p w:rsidR="00450487" w:rsidRPr="00CB75F1" w:rsidRDefault="00450487" w:rsidP="00450487">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CB75F1">
        <w:rPr>
          <w:rFonts w:ascii="Times New Roman" w:eastAsia="Courier New" w:hAnsi="Times New Roman" w:cs="Times New Roman"/>
          <w:sz w:val="24"/>
          <w:szCs w:val="24"/>
        </w:rPr>
        <w:t>Механизм реализации муниципальной программы представляет собой скоординированные по срокам и направлениям действия и включает:</w:t>
      </w:r>
    </w:p>
    <w:p w:rsidR="00450487" w:rsidRPr="00CB75F1" w:rsidRDefault="00450487" w:rsidP="00450487">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CB75F1">
        <w:rPr>
          <w:rFonts w:ascii="Times New Roman" w:eastAsia="Courier New" w:hAnsi="Times New Roman" w:cs="Times New Roman"/>
          <w:sz w:val="24"/>
          <w:szCs w:val="24"/>
        </w:rPr>
        <w:t>разработку проектов нормативных правовых актов города Мегиона, необходимых для выполнения муниципальной программы, и внесение их на рассмотрение;</w:t>
      </w:r>
    </w:p>
    <w:p w:rsidR="00450487" w:rsidRPr="00CB75F1" w:rsidRDefault="00450487" w:rsidP="00450487">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CB75F1">
        <w:rPr>
          <w:rFonts w:ascii="Times New Roman" w:eastAsia="Courier New" w:hAnsi="Times New Roman" w:cs="Times New Roman"/>
          <w:sz w:val="24"/>
          <w:szCs w:val="24"/>
        </w:rPr>
        <w:t>взаимодействие с федеральными органами исполнительной власти, с органами государственной власти и иными государственными органами автономного округа, органами государственной власти иных субъектов Российской Федерации, органами местного самоуправления муниципальных образований автономного округа, коммерческими и некоммерческими организациями по вопросам, относящимся к установленным сферам деятельности Департамента;</w:t>
      </w:r>
    </w:p>
    <w:p w:rsidR="00450487" w:rsidRPr="00CB75F1" w:rsidRDefault="00450487" w:rsidP="00450487">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CB75F1">
        <w:rPr>
          <w:rFonts w:ascii="Times New Roman" w:eastAsia="Courier New" w:hAnsi="Times New Roman" w:cs="Times New Roman"/>
          <w:sz w:val="24"/>
          <w:szCs w:val="24"/>
        </w:rPr>
        <w:lastRenderedPageBreak/>
        <w:t>заключение с федеральными органами исполнительной власти, органами исполнительной власти автономного округа договоров (соглашений) о взаимодействии по вопросам, относящимся к установленным сферам деятельности;</w:t>
      </w:r>
    </w:p>
    <w:p w:rsidR="00450487" w:rsidRPr="00CB75F1" w:rsidRDefault="00450487" w:rsidP="00450487">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CB75F1">
        <w:rPr>
          <w:rFonts w:ascii="Times New Roman" w:eastAsia="Courier New" w:hAnsi="Times New Roman" w:cs="Times New Roman"/>
          <w:sz w:val="24"/>
          <w:szCs w:val="24"/>
        </w:rPr>
        <w:t>создание координационных и совещательных органов из числа представителей Департамента финансов администрации города, иных руководителей муниципальных учреждений, руководителей органов администрации города и руководителей государственных органов автономного округа, для рассмотрения и решения вопросов в установленной сфере деятельности;</w:t>
      </w:r>
    </w:p>
    <w:p w:rsidR="00450487" w:rsidRPr="00CB75F1" w:rsidRDefault="00450487" w:rsidP="00450487">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CB75F1">
        <w:rPr>
          <w:rFonts w:ascii="Times New Roman" w:eastAsia="Courier New" w:hAnsi="Times New Roman" w:cs="Times New Roman"/>
          <w:sz w:val="24"/>
          <w:szCs w:val="24"/>
        </w:rPr>
        <w:t>мониторинг поступлений доходов в бюджет города Мегиона;</w:t>
      </w:r>
    </w:p>
    <w:p w:rsidR="00450487" w:rsidRPr="00CB75F1" w:rsidRDefault="00450487" w:rsidP="00450487">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CB75F1">
        <w:rPr>
          <w:rFonts w:ascii="Times New Roman" w:eastAsia="Courier New" w:hAnsi="Times New Roman" w:cs="Times New Roman"/>
          <w:sz w:val="24"/>
          <w:szCs w:val="24"/>
        </w:rPr>
        <w:t>разработку программ муниципальных внутренних заимствований города Мегиона и муниципальных гарантий города Мегиона на очередной финансовый год и плановый период;</w:t>
      </w:r>
    </w:p>
    <w:p w:rsidR="00450487" w:rsidRPr="00CB75F1" w:rsidRDefault="00450487" w:rsidP="00450487">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CB75F1">
        <w:rPr>
          <w:rFonts w:ascii="Times New Roman" w:eastAsia="Courier New" w:hAnsi="Times New Roman" w:cs="Times New Roman"/>
          <w:sz w:val="24"/>
          <w:szCs w:val="24"/>
        </w:rPr>
        <w:t>управление муниципальной программой, эффективное использование средств, выделенных на ее реализацию;</w:t>
      </w:r>
    </w:p>
    <w:p w:rsidR="00450487" w:rsidRPr="00CB75F1" w:rsidRDefault="00450487" w:rsidP="00450487">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CB75F1">
        <w:rPr>
          <w:rFonts w:ascii="Times New Roman" w:eastAsia="Courier New" w:hAnsi="Times New Roman" w:cs="Times New Roman"/>
          <w:sz w:val="24"/>
          <w:szCs w:val="24"/>
        </w:rPr>
        <w:t xml:space="preserve">представление в </w:t>
      </w:r>
      <w:r>
        <w:rPr>
          <w:rFonts w:ascii="Times New Roman" w:eastAsia="Courier New" w:hAnsi="Times New Roman" w:cs="Times New Roman"/>
          <w:sz w:val="24"/>
          <w:szCs w:val="24"/>
        </w:rPr>
        <w:t xml:space="preserve">управление экономической политики </w:t>
      </w:r>
      <w:r w:rsidRPr="00CB75F1">
        <w:rPr>
          <w:rFonts w:ascii="Times New Roman" w:eastAsia="Courier New" w:hAnsi="Times New Roman" w:cs="Times New Roman"/>
          <w:sz w:val="24"/>
          <w:szCs w:val="24"/>
        </w:rPr>
        <w:t>администрации города отчетов о ходе исполнения комплексного плана (сетевого графика) по реализации муниципальной программы;</w:t>
      </w:r>
    </w:p>
    <w:p w:rsidR="00450487" w:rsidRPr="00CB75F1" w:rsidRDefault="00450487" w:rsidP="00450487">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CB75F1">
        <w:rPr>
          <w:rFonts w:ascii="Times New Roman" w:eastAsia="Courier New" w:hAnsi="Times New Roman" w:cs="Times New Roman"/>
          <w:sz w:val="24"/>
          <w:szCs w:val="24"/>
        </w:rPr>
        <w:t>освещение в средствах массовой информации и сети Интернет хода реализации муниципальной программы для информирования населения, бизнес-сообщества, общественных организаций.</w:t>
      </w:r>
    </w:p>
    <w:p w:rsidR="00450487" w:rsidRPr="00CB75F1" w:rsidRDefault="00450487" w:rsidP="00450487">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CB75F1">
        <w:rPr>
          <w:rFonts w:ascii="Times New Roman" w:eastAsia="Courier New" w:hAnsi="Times New Roman" w:cs="Times New Roman"/>
          <w:sz w:val="24"/>
          <w:szCs w:val="24"/>
        </w:rPr>
        <w:t>Оценка исполнения основных мероприятий муниципальной программы основана на мониторинге целевых показателей муниципальной программы путем сопоставления фактически достигнутых целевых показателей с показателями, установленными при утверждении муниципальной программы.</w:t>
      </w:r>
    </w:p>
    <w:p w:rsidR="00450487" w:rsidRPr="00CB75F1" w:rsidRDefault="00450487" w:rsidP="00450487">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CB75F1">
        <w:rPr>
          <w:rFonts w:ascii="Times New Roman" w:eastAsia="Courier New" w:hAnsi="Times New Roman" w:cs="Times New Roman"/>
          <w:sz w:val="24"/>
          <w:szCs w:val="24"/>
        </w:rPr>
        <w:t>В соответствии с данными мониторинга по фактически достигнутым показателям реализации муниципальной программы в нее могут быть внесены изменения.</w:t>
      </w:r>
    </w:p>
    <w:p w:rsidR="00450487" w:rsidRPr="00CB75F1" w:rsidRDefault="00450487" w:rsidP="00450487">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CB75F1">
        <w:rPr>
          <w:rFonts w:ascii="Times New Roman" w:eastAsia="Courier New" w:hAnsi="Times New Roman" w:cs="Times New Roman"/>
          <w:sz w:val="24"/>
          <w:szCs w:val="24"/>
        </w:rPr>
        <w:t>Реализация отдельных основных мероприятий муниципальной программы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муниципальными заказчиками с исполнителями в установленном законодательством Российской Федерации порядке.</w:t>
      </w:r>
    </w:p>
    <w:p w:rsidR="004F5A98" w:rsidRPr="004473AF" w:rsidRDefault="00450487" w:rsidP="00450487">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CB75F1">
        <w:rPr>
          <w:rFonts w:ascii="Times New Roman" w:eastAsia="Courier New" w:hAnsi="Times New Roman" w:cs="Times New Roman"/>
          <w:sz w:val="24"/>
          <w:szCs w:val="24"/>
        </w:rPr>
        <w:t>В целях обеспечения соблюдения нормативных затрат при формировании расходов   на обеспечение функций органов местного самоуправления города Мегиона, нормативные затраты при формировании расходов на обеспечение функций органов местного самоуправления осуществляются в соответствии с постановлением администрации города Мегиона от 30.10.2018 №2300 «Об утверждении нормативных затрат на обеспечение функций органов местного самоуправления городского округа город Мегион».</w:t>
      </w:r>
    </w:p>
    <w:p w:rsidR="002245B9" w:rsidRPr="00376052" w:rsidRDefault="002245B9" w:rsidP="00376052">
      <w:pPr>
        <w:pStyle w:val="a7"/>
        <w:widowControl w:val="0"/>
        <w:autoSpaceDE w:val="0"/>
        <w:autoSpaceDN w:val="0"/>
        <w:spacing w:after="0" w:line="240" w:lineRule="auto"/>
        <w:ind w:left="0"/>
        <w:jc w:val="both"/>
        <w:rPr>
          <w:rFonts w:ascii="Times New Roman" w:hAnsi="Times New Roman" w:cs="Times New Roman"/>
          <w:sz w:val="24"/>
          <w:szCs w:val="24"/>
        </w:rPr>
      </w:pPr>
    </w:p>
    <w:p w:rsidR="000777AF" w:rsidRDefault="000777AF" w:rsidP="004B3800">
      <w:pPr>
        <w:pStyle w:val="a7"/>
        <w:widowControl w:val="0"/>
        <w:autoSpaceDE w:val="0"/>
        <w:autoSpaceDN w:val="0"/>
        <w:spacing w:after="0" w:line="240" w:lineRule="auto"/>
        <w:ind w:left="0"/>
        <w:jc w:val="both"/>
        <w:rPr>
          <w:rFonts w:ascii="Times New Roman" w:hAnsi="Times New Roman" w:cs="Times New Roman"/>
          <w:sz w:val="24"/>
          <w:szCs w:val="24"/>
        </w:rPr>
      </w:pPr>
    </w:p>
    <w:p w:rsidR="000777AF" w:rsidRDefault="000777AF" w:rsidP="004B3800">
      <w:pPr>
        <w:pStyle w:val="a7"/>
        <w:widowControl w:val="0"/>
        <w:autoSpaceDE w:val="0"/>
        <w:autoSpaceDN w:val="0"/>
        <w:spacing w:after="0" w:line="240" w:lineRule="auto"/>
        <w:ind w:left="0"/>
        <w:jc w:val="both"/>
        <w:rPr>
          <w:rFonts w:ascii="Times New Roman" w:hAnsi="Times New Roman" w:cs="Times New Roman"/>
          <w:sz w:val="24"/>
          <w:szCs w:val="24"/>
        </w:rPr>
      </w:pPr>
    </w:p>
    <w:p w:rsidR="00C84824" w:rsidRPr="00C84824" w:rsidRDefault="00C84824" w:rsidP="0072252B">
      <w:pPr>
        <w:spacing w:after="0" w:line="240" w:lineRule="auto"/>
        <w:ind w:left="57" w:firstLine="708"/>
        <w:jc w:val="both"/>
        <w:rPr>
          <w:rFonts w:ascii="Times New Roman" w:eastAsia="Calibri" w:hAnsi="Times New Roman" w:cs="Times New Roman"/>
          <w:sz w:val="24"/>
          <w:szCs w:val="24"/>
        </w:rPr>
      </w:pPr>
      <w:r w:rsidRPr="00C84824">
        <w:rPr>
          <w:rFonts w:ascii="Times New Roman" w:eastAsia="Calibri" w:hAnsi="Times New Roman" w:cs="Times New Roman"/>
          <w:sz w:val="24"/>
          <w:szCs w:val="24"/>
        </w:rPr>
        <w:t xml:space="preserve">  </w:t>
      </w:r>
    </w:p>
    <w:p w:rsidR="00515473" w:rsidRDefault="00805D07" w:rsidP="0072252B">
      <w:pPr>
        <w:spacing w:after="0" w:line="240" w:lineRule="auto"/>
        <w:ind w:left="57"/>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p>
    <w:p w:rsidR="00245D28" w:rsidRDefault="00245D28" w:rsidP="0072252B">
      <w:pPr>
        <w:spacing w:after="0" w:line="240" w:lineRule="auto"/>
        <w:ind w:left="57" w:firstLine="567"/>
        <w:jc w:val="both"/>
        <w:rPr>
          <w:rFonts w:ascii="Times New Roman" w:eastAsia="Times New Roman" w:hAnsi="Times New Roman" w:cs="Times New Roman"/>
          <w:sz w:val="24"/>
          <w:szCs w:val="24"/>
          <w:lang w:eastAsia="ru-RU"/>
        </w:rPr>
      </w:pPr>
    </w:p>
    <w:p w:rsidR="00B11E83" w:rsidRDefault="00B11E83" w:rsidP="0072252B">
      <w:pPr>
        <w:spacing w:after="0" w:line="240" w:lineRule="auto"/>
        <w:ind w:left="57"/>
        <w:jc w:val="both"/>
        <w:rPr>
          <w:rFonts w:ascii="Times New Roman" w:eastAsia="Times New Roman" w:hAnsi="Times New Roman" w:cs="Times New Roman"/>
          <w:sz w:val="24"/>
          <w:szCs w:val="24"/>
          <w:lang w:eastAsia="ru-RU"/>
        </w:rPr>
        <w:sectPr w:rsidR="00B11E83" w:rsidSect="004B3800">
          <w:headerReference w:type="default" r:id="rId8"/>
          <w:footerReference w:type="first" r:id="rId9"/>
          <w:pgSz w:w="11906" w:h="16838"/>
          <w:pgMar w:top="1134" w:right="567" w:bottom="1134" w:left="1701" w:header="709" w:footer="709" w:gutter="0"/>
          <w:cols w:space="708"/>
          <w:titlePg/>
          <w:docGrid w:linePitch="360"/>
        </w:sectPr>
      </w:pPr>
    </w:p>
    <w:p w:rsidR="00106CE8" w:rsidRDefault="00106CE8" w:rsidP="00D14920">
      <w:pPr>
        <w:spacing w:after="0" w:line="240" w:lineRule="auto"/>
        <w:ind w:left="5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10E6F">
        <w:rPr>
          <w:rFonts w:ascii="Times New Roman" w:eastAsia="Times New Roman" w:hAnsi="Times New Roman" w:cs="Times New Roman"/>
          <w:sz w:val="24"/>
          <w:szCs w:val="24"/>
          <w:lang w:eastAsia="ru-RU"/>
        </w:rPr>
        <w:tab/>
      </w:r>
      <w:r w:rsidR="00610E6F">
        <w:rPr>
          <w:rFonts w:ascii="Times New Roman" w:eastAsia="Times New Roman" w:hAnsi="Times New Roman" w:cs="Times New Roman"/>
          <w:sz w:val="24"/>
          <w:szCs w:val="24"/>
          <w:lang w:eastAsia="ru-RU"/>
        </w:rPr>
        <w:tab/>
      </w:r>
      <w:r w:rsidR="00D14920" w:rsidRPr="00A907BC">
        <w:rPr>
          <w:rFonts w:ascii="Times New Roman" w:eastAsia="Times New Roman" w:hAnsi="Times New Roman" w:cs="Times New Roman"/>
          <w:sz w:val="24"/>
          <w:szCs w:val="24"/>
          <w:lang w:eastAsia="ru-RU"/>
        </w:rPr>
        <w:t>Таблица 1</w:t>
      </w:r>
    </w:p>
    <w:p w:rsidR="00AE4EAF" w:rsidRDefault="00F32EF0" w:rsidP="0072252B">
      <w:pPr>
        <w:tabs>
          <w:tab w:val="left" w:pos="0"/>
        </w:tabs>
        <w:spacing w:after="0" w:line="240" w:lineRule="auto"/>
        <w:ind w:lef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0E6F">
        <w:rPr>
          <w:rFonts w:ascii="Times New Roman" w:eastAsia="Times New Roman" w:hAnsi="Times New Roman" w:cs="Times New Roman"/>
          <w:sz w:val="24"/>
          <w:szCs w:val="24"/>
          <w:lang w:eastAsia="ru-RU"/>
        </w:rPr>
        <w:t xml:space="preserve">  </w:t>
      </w:r>
    </w:p>
    <w:p w:rsidR="006A4ED2" w:rsidRDefault="00AE4EAF" w:rsidP="0072252B">
      <w:pPr>
        <w:spacing w:after="0" w:line="240" w:lineRule="auto"/>
        <w:ind w:lef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6D2A">
        <w:rPr>
          <w:rFonts w:ascii="Times New Roman" w:eastAsia="Times New Roman" w:hAnsi="Times New Roman" w:cs="Times New Roman"/>
          <w:sz w:val="24"/>
          <w:szCs w:val="24"/>
          <w:lang w:eastAsia="ru-RU"/>
        </w:rPr>
        <w:t xml:space="preserve"> </w:t>
      </w:r>
      <w:r w:rsidR="00D00001">
        <w:rPr>
          <w:rFonts w:ascii="Times New Roman" w:eastAsia="Times New Roman" w:hAnsi="Times New Roman" w:cs="Times New Roman"/>
          <w:sz w:val="24"/>
          <w:szCs w:val="24"/>
          <w:lang w:eastAsia="ru-RU"/>
        </w:rPr>
        <w:t xml:space="preserve"> </w:t>
      </w:r>
      <w:r w:rsidR="006A4ED2">
        <w:rPr>
          <w:rFonts w:ascii="Times New Roman" w:eastAsia="Times New Roman" w:hAnsi="Times New Roman" w:cs="Times New Roman"/>
          <w:sz w:val="24"/>
          <w:szCs w:val="24"/>
          <w:lang w:eastAsia="ru-RU"/>
        </w:rPr>
        <w:t>Целевые показатели муниципальной программы</w:t>
      </w:r>
    </w:p>
    <w:p w:rsidR="00F32EF0" w:rsidRPr="00681005" w:rsidRDefault="00246D2A" w:rsidP="0072252B">
      <w:pPr>
        <w:spacing w:after="0" w:line="240" w:lineRule="auto"/>
        <w:ind w:lef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pPr w:leftFromText="181" w:rightFromText="181" w:vertAnchor="text" w:tblpX="-1144" w:tblpY="1"/>
        <w:tblW w:w="15525" w:type="dxa"/>
        <w:tblLayout w:type="fixed"/>
        <w:tblLook w:val="04A0" w:firstRow="1" w:lastRow="0" w:firstColumn="1" w:lastColumn="0" w:noHBand="0" w:noVBand="1"/>
      </w:tblPr>
      <w:tblGrid>
        <w:gridCol w:w="817"/>
        <w:gridCol w:w="709"/>
        <w:gridCol w:w="3544"/>
        <w:gridCol w:w="1418"/>
        <w:gridCol w:w="1099"/>
        <w:gridCol w:w="1134"/>
        <w:gridCol w:w="1101"/>
        <w:gridCol w:w="992"/>
        <w:gridCol w:w="1134"/>
        <w:gridCol w:w="1134"/>
        <w:gridCol w:w="1026"/>
        <w:gridCol w:w="1417"/>
      </w:tblGrid>
      <w:tr w:rsidR="00DC7035" w:rsidRPr="00681005" w:rsidTr="00DC7035">
        <w:trPr>
          <w:trHeight w:val="276"/>
        </w:trPr>
        <w:tc>
          <w:tcPr>
            <w:tcW w:w="817" w:type="dxa"/>
            <w:tcBorders>
              <w:right w:val="single" w:sz="4" w:space="0" w:color="auto"/>
            </w:tcBorders>
          </w:tcPr>
          <w:p w:rsidR="00DC7035" w:rsidRPr="00681005" w:rsidRDefault="00DC7035" w:rsidP="0072252B">
            <w:pPr>
              <w:spacing w:after="0" w:line="240" w:lineRule="auto"/>
              <w:ind w:left="57"/>
              <w:jc w:val="center"/>
              <w:rPr>
                <w:rFonts w:ascii="Times New Roman" w:eastAsia="Times New Roman" w:hAnsi="Times New Roman" w:cs="Times New Roman"/>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sidRPr="00315872">
              <w:rPr>
                <w:rFonts w:ascii="Times New Roman" w:eastAsia="Times New Roman" w:hAnsi="Times New Roman" w:cs="Times New Roman"/>
                <w:lang w:eastAsia="ru-RU"/>
              </w:rPr>
              <w:t>№</w:t>
            </w:r>
            <w:r w:rsidRPr="00315872">
              <w:rPr>
                <w:rFonts w:ascii="Times New Roman" w:eastAsia="Times New Roman" w:hAnsi="Times New Roman" w:cs="Times New Roman"/>
                <w:lang w:eastAsia="ru-RU"/>
              </w:rPr>
              <w:br/>
              <w:t>п/п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7035" w:rsidRPr="00315872" w:rsidRDefault="00DC7035" w:rsidP="00444334">
            <w:pPr>
              <w:spacing w:after="0" w:line="240" w:lineRule="auto"/>
              <w:ind w:left="57"/>
              <w:jc w:val="center"/>
              <w:rPr>
                <w:rFonts w:ascii="Times New Roman" w:eastAsia="Times New Roman" w:hAnsi="Times New Roman" w:cs="Times New Roman"/>
                <w:lang w:eastAsia="ru-RU"/>
              </w:rPr>
            </w:pPr>
            <w:r w:rsidRPr="00315872">
              <w:rPr>
                <w:rFonts w:ascii="Times New Roman" w:eastAsia="Times New Roman" w:hAnsi="Times New Roman" w:cs="Times New Roman"/>
                <w:lang w:eastAsia="ru-RU"/>
              </w:rPr>
              <w:t xml:space="preserve">Наименование </w:t>
            </w:r>
            <w:r>
              <w:rPr>
                <w:rFonts w:ascii="Times New Roman" w:eastAsia="Times New Roman" w:hAnsi="Times New Roman" w:cs="Times New Roman"/>
                <w:lang w:eastAsia="ru-RU"/>
              </w:rPr>
              <w:t xml:space="preserve">целевых </w:t>
            </w:r>
            <w:r w:rsidRPr="00315872">
              <w:rPr>
                <w:rFonts w:ascii="Times New Roman" w:eastAsia="Times New Roman" w:hAnsi="Times New Roman" w:cs="Times New Roman"/>
                <w:lang w:eastAsia="ru-RU"/>
              </w:rPr>
              <w:t xml:space="preserve">показателей </w:t>
            </w:r>
          </w:p>
        </w:tc>
        <w:tc>
          <w:tcPr>
            <w:tcW w:w="1418" w:type="dxa"/>
            <w:vMerge w:val="restart"/>
            <w:tcBorders>
              <w:top w:val="single" w:sz="4" w:space="0" w:color="auto"/>
              <w:left w:val="nil"/>
              <w:right w:val="single" w:sz="4" w:space="0" w:color="000000"/>
            </w:tcBorders>
            <w:shd w:val="clear" w:color="auto" w:fill="auto"/>
            <w:noWrap/>
            <w:hideMark/>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sidRPr="00315872">
              <w:rPr>
                <w:rFonts w:ascii="Times New Roman" w:eastAsia="Times New Roman" w:hAnsi="Times New Roman" w:cs="Times New Roman"/>
                <w:lang w:eastAsia="ru-RU"/>
              </w:rPr>
              <w:t>Базовый показатель на начало реализации</w:t>
            </w:r>
            <w:r>
              <w:rPr>
                <w:rFonts w:ascii="Times New Roman" w:eastAsia="Times New Roman" w:hAnsi="Times New Roman" w:cs="Times New Roman"/>
                <w:lang w:eastAsia="ru-RU"/>
              </w:rPr>
              <w:t>муниципальной</w:t>
            </w:r>
            <w:r w:rsidRPr="00315872">
              <w:rPr>
                <w:rFonts w:ascii="Times New Roman" w:eastAsia="Times New Roman" w:hAnsi="Times New Roman" w:cs="Times New Roman"/>
                <w:lang w:eastAsia="ru-RU"/>
              </w:rPr>
              <w:t xml:space="preserve"> программы  (факт 2017 года)</w:t>
            </w:r>
          </w:p>
        </w:tc>
        <w:tc>
          <w:tcPr>
            <w:tcW w:w="7620" w:type="dxa"/>
            <w:gridSpan w:val="7"/>
            <w:tcBorders>
              <w:top w:val="single" w:sz="4" w:space="0" w:color="auto"/>
              <w:left w:val="nil"/>
              <w:right w:val="single" w:sz="4" w:space="0" w:color="000000"/>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Значения показателя</w:t>
            </w:r>
            <w:r w:rsidRPr="00315872">
              <w:rPr>
                <w:rFonts w:ascii="Times New Roman" w:eastAsia="Times New Roman" w:hAnsi="Times New Roman" w:cs="Times New Roman"/>
                <w:lang w:eastAsia="ru-RU"/>
              </w:rPr>
              <w:t xml:space="preserve"> по годам</w:t>
            </w:r>
          </w:p>
        </w:tc>
        <w:tc>
          <w:tcPr>
            <w:tcW w:w="1417" w:type="dxa"/>
            <w:vMerge w:val="restart"/>
            <w:tcBorders>
              <w:top w:val="single" w:sz="4" w:space="0" w:color="auto"/>
              <w:left w:val="nil"/>
              <w:right w:val="single" w:sz="4" w:space="0" w:color="000000"/>
            </w:tcBorders>
          </w:tcPr>
          <w:p w:rsidR="00DC7035" w:rsidRPr="00315872" w:rsidRDefault="00DC7035" w:rsidP="00444334">
            <w:pPr>
              <w:spacing w:after="0" w:line="240" w:lineRule="auto"/>
              <w:ind w:left="57"/>
              <w:jc w:val="center"/>
              <w:rPr>
                <w:rFonts w:ascii="Times New Roman" w:eastAsia="Times New Roman" w:hAnsi="Times New Roman" w:cs="Times New Roman"/>
                <w:lang w:eastAsia="ru-RU"/>
              </w:rPr>
            </w:pPr>
            <w:r w:rsidRPr="00315872">
              <w:rPr>
                <w:rFonts w:ascii="Times New Roman" w:eastAsia="Times New Roman" w:hAnsi="Times New Roman" w:cs="Times New Roman"/>
                <w:lang w:eastAsia="ru-RU"/>
              </w:rPr>
              <w:t xml:space="preserve">Целевое значение показателя на момент окончания </w:t>
            </w:r>
            <w:r>
              <w:rPr>
                <w:rFonts w:ascii="Times New Roman" w:eastAsia="Times New Roman" w:hAnsi="Times New Roman" w:cs="Times New Roman"/>
                <w:lang w:eastAsia="ru-RU"/>
              </w:rPr>
              <w:t>реализации муниципальной программы</w:t>
            </w:r>
          </w:p>
        </w:tc>
      </w:tr>
      <w:tr w:rsidR="00DC7035" w:rsidRPr="00681005" w:rsidTr="00DC7035">
        <w:trPr>
          <w:trHeight w:val="704"/>
        </w:trPr>
        <w:tc>
          <w:tcPr>
            <w:tcW w:w="817" w:type="dxa"/>
            <w:tcBorders>
              <w:right w:val="single" w:sz="4" w:space="0" w:color="auto"/>
            </w:tcBorders>
          </w:tcPr>
          <w:p w:rsidR="00DC7035" w:rsidRPr="00681005" w:rsidRDefault="00DC7035" w:rsidP="0072252B">
            <w:pPr>
              <w:spacing w:after="0" w:line="240" w:lineRule="auto"/>
              <w:ind w:left="57"/>
              <w:rPr>
                <w:rFonts w:ascii="Times New Roman" w:eastAsia="Times New Roman" w:hAnsi="Times New Roman" w:cs="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C7035" w:rsidRPr="00315872" w:rsidRDefault="00DC7035" w:rsidP="0072252B">
            <w:pPr>
              <w:spacing w:after="0" w:line="240" w:lineRule="auto"/>
              <w:ind w:left="57"/>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C7035" w:rsidRPr="00315872" w:rsidRDefault="00DC7035" w:rsidP="0072252B">
            <w:pPr>
              <w:spacing w:after="0" w:line="240" w:lineRule="auto"/>
              <w:ind w:left="57"/>
              <w:rPr>
                <w:rFonts w:ascii="Times New Roman" w:eastAsia="Times New Roman" w:hAnsi="Times New Roman" w:cs="Times New Roman"/>
                <w:lang w:eastAsia="ru-RU"/>
              </w:rPr>
            </w:pPr>
          </w:p>
        </w:tc>
        <w:tc>
          <w:tcPr>
            <w:tcW w:w="1418" w:type="dxa"/>
            <w:vMerge/>
            <w:tcBorders>
              <w:left w:val="nil"/>
              <w:bottom w:val="single" w:sz="4" w:space="0" w:color="auto"/>
              <w:right w:val="single" w:sz="4" w:space="0" w:color="auto"/>
            </w:tcBorders>
            <w:shd w:val="clear" w:color="auto" w:fill="auto"/>
            <w:hideMark/>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p>
        </w:tc>
        <w:tc>
          <w:tcPr>
            <w:tcW w:w="1099" w:type="dxa"/>
            <w:tcBorders>
              <w:top w:val="single" w:sz="4" w:space="0" w:color="auto"/>
              <w:left w:val="single" w:sz="4" w:space="0" w:color="auto"/>
              <w:bottom w:val="single" w:sz="4" w:space="0" w:color="auto"/>
              <w:right w:val="single" w:sz="4" w:space="0" w:color="auto"/>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sidRPr="00315872">
              <w:rPr>
                <w:rFonts w:ascii="Times New Roman" w:eastAsia="Times New Roman" w:hAnsi="Times New Roman" w:cs="Times New Roman"/>
                <w:lang w:eastAsia="ru-RU"/>
              </w:rPr>
              <w:t>2019г.</w:t>
            </w:r>
          </w:p>
        </w:tc>
        <w:tc>
          <w:tcPr>
            <w:tcW w:w="1134" w:type="dxa"/>
            <w:tcBorders>
              <w:top w:val="single" w:sz="4" w:space="0" w:color="auto"/>
              <w:left w:val="single" w:sz="4" w:space="0" w:color="auto"/>
              <w:bottom w:val="single" w:sz="4" w:space="0" w:color="auto"/>
              <w:right w:val="single" w:sz="4" w:space="0" w:color="000000"/>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sidRPr="00315872">
              <w:rPr>
                <w:rFonts w:ascii="Times New Roman" w:eastAsia="Times New Roman" w:hAnsi="Times New Roman" w:cs="Times New Roman"/>
                <w:lang w:eastAsia="ru-RU"/>
              </w:rPr>
              <w:t>2020г.</w:t>
            </w:r>
          </w:p>
        </w:tc>
        <w:tc>
          <w:tcPr>
            <w:tcW w:w="1101" w:type="dxa"/>
            <w:tcBorders>
              <w:top w:val="single" w:sz="4" w:space="0" w:color="auto"/>
              <w:left w:val="nil"/>
              <w:bottom w:val="single" w:sz="4" w:space="0" w:color="auto"/>
              <w:right w:val="single" w:sz="4" w:space="0" w:color="000000"/>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sidRPr="00315872">
              <w:rPr>
                <w:rFonts w:ascii="Times New Roman" w:eastAsia="Times New Roman" w:hAnsi="Times New Roman" w:cs="Times New Roman"/>
                <w:lang w:eastAsia="ru-RU"/>
              </w:rPr>
              <w:t>2021г.</w:t>
            </w:r>
          </w:p>
        </w:tc>
        <w:tc>
          <w:tcPr>
            <w:tcW w:w="992" w:type="dxa"/>
            <w:tcBorders>
              <w:top w:val="single" w:sz="4" w:space="0" w:color="auto"/>
              <w:left w:val="nil"/>
              <w:bottom w:val="single" w:sz="4" w:space="0" w:color="auto"/>
              <w:right w:val="single" w:sz="4" w:space="0" w:color="000000"/>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sidRPr="00315872">
              <w:rPr>
                <w:rFonts w:ascii="Times New Roman" w:eastAsia="Times New Roman" w:hAnsi="Times New Roman" w:cs="Times New Roman"/>
                <w:lang w:eastAsia="ru-RU"/>
              </w:rPr>
              <w:t>2022г.</w:t>
            </w:r>
          </w:p>
        </w:tc>
        <w:tc>
          <w:tcPr>
            <w:tcW w:w="1134" w:type="dxa"/>
            <w:tcBorders>
              <w:top w:val="single" w:sz="4" w:space="0" w:color="auto"/>
              <w:left w:val="nil"/>
              <w:bottom w:val="single" w:sz="4" w:space="0" w:color="auto"/>
              <w:right w:val="single" w:sz="4" w:space="0" w:color="000000"/>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sidRPr="00315872">
              <w:rPr>
                <w:rFonts w:ascii="Times New Roman" w:eastAsia="Times New Roman" w:hAnsi="Times New Roman" w:cs="Times New Roman"/>
                <w:lang w:eastAsia="ru-RU"/>
              </w:rPr>
              <w:t>2023г.</w:t>
            </w:r>
          </w:p>
        </w:tc>
        <w:tc>
          <w:tcPr>
            <w:tcW w:w="1134" w:type="dxa"/>
            <w:tcBorders>
              <w:top w:val="single" w:sz="4" w:space="0" w:color="auto"/>
              <w:left w:val="nil"/>
              <w:bottom w:val="single" w:sz="4" w:space="0" w:color="auto"/>
              <w:right w:val="single" w:sz="4" w:space="0" w:color="000000"/>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sidRPr="00315872">
              <w:rPr>
                <w:rFonts w:ascii="Times New Roman" w:eastAsia="Times New Roman" w:hAnsi="Times New Roman" w:cs="Times New Roman"/>
                <w:lang w:eastAsia="ru-RU"/>
              </w:rPr>
              <w:t>2024г.</w:t>
            </w:r>
          </w:p>
        </w:tc>
        <w:tc>
          <w:tcPr>
            <w:tcW w:w="1026" w:type="dxa"/>
            <w:tcBorders>
              <w:top w:val="single" w:sz="4" w:space="0" w:color="auto"/>
              <w:left w:val="nil"/>
              <w:bottom w:val="single" w:sz="4" w:space="0" w:color="auto"/>
              <w:right w:val="single" w:sz="4" w:space="0" w:color="000000"/>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sidRPr="00315872">
              <w:rPr>
                <w:rFonts w:ascii="Times New Roman" w:eastAsia="Times New Roman" w:hAnsi="Times New Roman" w:cs="Times New Roman"/>
                <w:lang w:eastAsia="ru-RU"/>
              </w:rPr>
              <w:t>2025г.</w:t>
            </w:r>
          </w:p>
        </w:tc>
        <w:tc>
          <w:tcPr>
            <w:tcW w:w="1417" w:type="dxa"/>
            <w:vMerge/>
            <w:tcBorders>
              <w:left w:val="nil"/>
              <w:bottom w:val="single" w:sz="4" w:space="0" w:color="auto"/>
              <w:right w:val="single" w:sz="4" w:space="0" w:color="000000"/>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p>
        </w:tc>
      </w:tr>
      <w:tr w:rsidR="00DC7035" w:rsidRPr="00681005" w:rsidTr="00DC7035">
        <w:trPr>
          <w:trHeight w:val="334"/>
        </w:trPr>
        <w:tc>
          <w:tcPr>
            <w:tcW w:w="817" w:type="dxa"/>
            <w:tcBorders>
              <w:top w:val="nil"/>
              <w:right w:val="single" w:sz="4" w:space="0" w:color="auto"/>
            </w:tcBorders>
          </w:tcPr>
          <w:p w:rsidR="00DC7035" w:rsidRPr="00681005" w:rsidRDefault="00DC7035" w:rsidP="0072252B">
            <w:pPr>
              <w:spacing w:after="0" w:line="240" w:lineRule="auto"/>
              <w:ind w:left="57"/>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sidRPr="00315872">
              <w:rPr>
                <w:rFonts w:ascii="Times New Roman" w:eastAsia="Times New Roman" w:hAnsi="Times New Roman" w:cs="Times New Roman"/>
                <w:lang w:eastAsia="ru-RU"/>
              </w:rPr>
              <w:t>1</w:t>
            </w:r>
          </w:p>
        </w:tc>
        <w:tc>
          <w:tcPr>
            <w:tcW w:w="3544" w:type="dxa"/>
            <w:tcBorders>
              <w:top w:val="single" w:sz="4" w:space="0" w:color="auto"/>
              <w:left w:val="nil"/>
              <w:bottom w:val="single" w:sz="4" w:space="0" w:color="auto"/>
              <w:right w:val="single" w:sz="4" w:space="0" w:color="auto"/>
            </w:tcBorders>
            <w:shd w:val="clear" w:color="auto" w:fill="auto"/>
            <w:noWrap/>
            <w:hideMark/>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sidRPr="00315872">
              <w:rPr>
                <w:rFonts w:ascii="Times New Roman" w:eastAsia="Times New Roman" w:hAnsi="Times New Roman" w:cs="Times New Roman"/>
                <w:lang w:eastAsia="ru-RU"/>
              </w:rPr>
              <w:t>2</w:t>
            </w:r>
          </w:p>
        </w:tc>
        <w:tc>
          <w:tcPr>
            <w:tcW w:w="1418" w:type="dxa"/>
            <w:tcBorders>
              <w:top w:val="nil"/>
              <w:left w:val="nil"/>
              <w:bottom w:val="single" w:sz="4" w:space="0" w:color="auto"/>
              <w:right w:val="single" w:sz="4" w:space="0" w:color="auto"/>
            </w:tcBorders>
            <w:shd w:val="clear" w:color="auto" w:fill="auto"/>
            <w:noWrap/>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99" w:type="dxa"/>
            <w:tcBorders>
              <w:top w:val="nil"/>
              <w:left w:val="nil"/>
              <w:bottom w:val="single" w:sz="4" w:space="0" w:color="auto"/>
              <w:right w:val="single" w:sz="4" w:space="0" w:color="auto"/>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34" w:type="dxa"/>
            <w:tcBorders>
              <w:top w:val="nil"/>
              <w:left w:val="nil"/>
              <w:bottom w:val="single" w:sz="4" w:space="0" w:color="auto"/>
              <w:right w:val="single" w:sz="4" w:space="0" w:color="auto"/>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01" w:type="dxa"/>
            <w:tcBorders>
              <w:top w:val="nil"/>
              <w:left w:val="nil"/>
              <w:bottom w:val="single" w:sz="4" w:space="0" w:color="auto"/>
              <w:right w:val="single" w:sz="4" w:space="0" w:color="auto"/>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92" w:type="dxa"/>
            <w:tcBorders>
              <w:top w:val="nil"/>
              <w:left w:val="nil"/>
              <w:bottom w:val="single" w:sz="4" w:space="0" w:color="auto"/>
              <w:right w:val="single" w:sz="4" w:space="0" w:color="auto"/>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34" w:type="dxa"/>
            <w:tcBorders>
              <w:top w:val="nil"/>
              <w:left w:val="nil"/>
              <w:bottom w:val="single" w:sz="4" w:space="0" w:color="auto"/>
              <w:right w:val="single" w:sz="4" w:space="0" w:color="auto"/>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34" w:type="dxa"/>
            <w:tcBorders>
              <w:top w:val="nil"/>
              <w:left w:val="nil"/>
              <w:bottom w:val="single" w:sz="4" w:space="0" w:color="auto"/>
              <w:right w:val="single" w:sz="4" w:space="0" w:color="auto"/>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026" w:type="dxa"/>
            <w:tcBorders>
              <w:top w:val="nil"/>
              <w:left w:val="nil"/>
              <w:bottom w:val="single" w:sz="4" w:space="0" w:color="auto"/>
              <w:right w:val="single" w:sz="4" w:space="0" w:color="auto"/>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417" w:type="dxa"/>
            <w:tcBorders>
              <w:top w:val="nil"/>
              <w:left w:val="nil"/>
              <w:bottom w:val="single" w:sz="4" w:space="0" w:color="auto"/>
              <w:right w:val="single" w:sz="4" w:space="0" w:color="auto"/>
            </w:tcBorders>
          </w:tcPr>
          <w:p w:rsidR="00DC7035" w:rsidRPr="00315872"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DC7035" w:rsidRPr="00681005" w:rsidTr="00DC7035">
        <w:trPr>
          <w:trHeight w:val="276"/>
        </w:trPr>
        <w:tc>
          <w:tcPr>
            <w:tcW w:w="817" w:type="dxa"/>
            <w:tcBorders>
              <w:top w:val="nil"/>
              <w:right w:val="single" w:sz="4" w:space="0" w:color="auto"/>
            </w:tcBorders>
          </w:tcPr>
          <w:p w:rsidR="00DC7035" w:rsidRPr="001304D4" w:rsidRDefault="00DC7035" w:rsidP="0072252B">
            <w:pPr>
              <w:spacing w:after="0" w:line="240" w:lineRule="auto"/>
              <w:ind w:left="57"/>
              <w:jc w:val="center"/>
              <w:rPr>
                <w:rFonts w:ascii="Times New Roman" w:eastAsia="Times New Roman" w:hAnsi="Times New Roman" w:cs="Times New Roman"/>
                <w:highlight w:val="yellow"/>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C7035" w:rsidRPr="00580925"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544" w:type="dxa"/>
            <w:tcBorders>
              <w:top w:val="single" w:sz="4" w:space="0" w:color="auto"/>
              <w:left w:val="nil"/>
              <w:bottom w:val="single" w:sz="4" w:space="0" w:color="auto"/>
              <w:right w:val="single" w:sz="4" w:space="0" w:color="auto"/>
            </w:tcBorders>
            <w:shd w:val="clear" w:color="auto" w:fill="auto"/>
          </w:tcPr>
          <w:p w:rsidR="00DC7035" w:rsidRPr="00580925" w:rsidRDefault="00DC7035" w:rsidP="00A26034">
            <w:pPr>
              <w:spacing w:after="0" w:line="240" w:lineRule="auto"/>
              <w:ind w:left="57"/>
              <w:jc w:val="both"/>
              <w:rPr>
                <w:rFonts w:ascii="Times New Roman" w:eastAsia="Times New Roman" w:hAnsi="Times New Roman" w:cs="Times New Roman"/>
                <w:lang w:eastAsia="ru-RU"/>
              </w:rPr>
            </w:pPr>
            <w:r w:rsidRPr="00580925">
              <w:rPr>
                <w:rFonts w:ascii="Times New Roman" w:eastAsia="Calibri" w:hAnsi="Times New Roman" w:cs="Times New Roman"/>
                <w:sz w:val="24"/>
                <w:szCs w:val="24"/>
              </w:rPr>
              <w:t xml:space="preserve">Исполнение плана по налоговым и неналоговым доходам, утвержденного решением о бюджете </w:t>
            </w:r>
            <w:r w:rsidR="00A26034">
              <w:rPr>
                <w:rFonts w:ascii="Times New Roman" w:eastAsia="Calibri" w:hAnsi="Times New Roman" w:cs="Times New Roman"/>
                <w:sz w:val="24"/>
                <w:szCs w:val="24"/>
              </w:rPr>
              <w:t>города Мегиона</w:t>
            </w:r>
          </w:p>
        </w:tc>
        <w:tc>
          <w:tcPr>
            <w:tcW w:w="1418" w:type="dxa"/>
            <w:tcBorders>
              <w:top w:val="nil"/>
              <w:left w:val="nil"/>
              <w:bottom w:val="single" w:sz="4" w:space="0" w:color="auto"/>
              <w:right w:val="single" w:sz="4" w:space="0" w:color="auto"/>
            </w:tcBorders>
            <w:shd w:val="clear" w:color="auto" w:fill="auto"/>
            <w:noWrap/>
          </w:tcPr>
          <w:p w:rsidR="00DC7035" w:rsidRPr="00580925" w:rsidRDefault="00DC7035" w:rsidP="0072252B">
            <w:pPr>
              <w:spacing w:after="0" w:line="240" w:lineRule="auto"/>
              <w:ind w:left="57"/>
              <w:jc w:val="center"/>
              <w:rPr>
                <w:rFonts w:ascii="Times New Roman" w:eastAsia="Times New Roman" w:hAnsi="Times New Roman" w:cs="Times New Roman"/>
                <w:lang w:eastAsia="ru-RU"/>
              </w:rPr>
            </w:pPr>
            <w:r w:rsidRPr="00580925">
              <w:rPr>
                <w:rFonts w:ascii="Times New Roman" w:eastAsia="Times New Roman" w:hAnsi="Times New Roman" w:cs="Times New Roman"/>
                <w:lang w:eastAsia="ru-RU"/>
              </w:rPr>
              <w:t>97,3</w:t>
            </w:r>
          </w:p>
        </w:tc>
        <w:tc>
          <w:tcPr>
            <w:tcW w:w="1099" w:type="dxa"/>
            <w:tcBorders>
              <w:top w:val="nil"/>
              <w:left w:val="nil"/>
              <w:bottom w:val="single" w:sz="4" w:space="0" w:color="auto"/>
              <w:right w:val="single" w:sz="4" w:space="0" w:color="auto"/>
            </w:tcBorders>
          </w:tcPr>
          <w:p w:rsidR="00DC7035" w:rsidRPr="00580925" w:rsidRDefault="00DC7035" w:rsidP="0072252B">
            <w:pPr>
              <w:spacing w:after="0" w:line="240" w:lineRule="auto"/>
              <w:ind w:left="57"/>
              <w:jc w:val="center"/>
            </w:pPr>
            <w:r w:rsidRPr="00580925">
              <w:rPr>
                <w:rFonts w:ascii="Times New Roman" w:eastAsia="Times New Roman" w:hAnsi="Times New Roman" w:cs="Times New Roman"/>
                <w:lang w:eastAsia="ru-RU"/>
              </w:rPr>
              <w:t>≥95</w:t>
            </w:r>
            <w:r>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tcPr>
          <w:p w:rsidR="00DC7035" w:rsidRPr="00580925" w:rsidRDefault="00DC7035" w:rsidP="0072252B">
            <w:pPr>
              <w:spacing w:after="0" w:line="240" w:lineRule="auto"/>
              <w:ind w:left="57"/>
              <w:jc w:val="center"/>
            </w:pPr>
            <w:r w:rsidRPr="00580925">
              <w:rPr>
                <w:rFonts w:ascii="Times New Roman" w:eastAsia="Times New Roman" w:hAnsi="Times New Roman" w:cs="Times New Roman"/>
                <w:lang w:eastAsia="ru-RU"/>
              </w:rPr>
              <w:t>≥95</w:t>
            </w:r>
            <w:r>
              <w:rPr>
                <w:rFonts w:ascii="Times New Roman" w:eastAsia="Times New Roman" w:hAnsi="Times New Roman" w:cs="Times New Roman"/>
                <w:lang w:eastAsia="ru-RU"/>
              </w:rPr>
              <w:t>,0</w:t>
            </w:r>
          </w:p>
        </w:tc>
        <w:tc>
          <w:tcPr>
            <w:tcW w:w="1101" w:type="dxa"/>
            <w:tcBorders>
              <w:top w:val="nil"/>
              <w:left w:val="nil"/>
              <w:bottom w:val="single" w:sz="4" w:space="0" w:color="auto"/>
              <w:right w:val="single" w:sz="4" w:space="0" w:color="auto"/>
            </w:tcBorders>
          </w:tcPr>
          <w:p w:rsidR="00DC7035" w:rsidRPr="00580925" w:rsidRDefault="00DC7035" w:rsidP="0072252B">
            <w:pPr>
              <w:spacing w:after="0" w:line="240" w:lineRule="auto"/>
              <w:ind w:left="57"/>
              <w:jc w:val="center"/>
            </w:pPr>
            <w:r w:rsidRPr="00580925">
              <w:rPr>
                <w:rFonts w:ascii="Times New Roman" w:eastAsia="Times New Roman" w:hAnsi="Times New Roman" w:cs="Times New Roman"/>
                <w:lang w:eastAsia="ru-RU"/>
              </w:rPr>
              <w:t>≥95</w:t>
            </w:r>
            <w:r>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tcPr>
          <w:p w:rsidR="00DC7035" w:rsidRPr="00580925" w:rsidRDefault="00DC7035" w:rsidP="0072252B">
            <w:pPr>
              <w:spacing w:after="0" w:line="240" w:lineRule="auto"/>
              <w:ind w:left="57"/>
              <w:jc w:val="center"/>
              <w:rPr>
                <w:rFonts w:ascii="Times New Roman" w:eastAsia="Times New Roman" w:hAnsi="Times New Roman" w:cs="Times New Roman"/>
                <w:lang w:eastAsia="ru-RU"/>
              </w:rPr>
            </w:pPr>
            <w:r w:rsidRPr="00580925">
              <w:rPr>
                <w:rFonts w:ascii="Times New Roman" w:eastAsia="Times New Roman" w:hAnsi="Times New Roman" w:cs="Times New Roman"/>
                <w:lang w:eastAsia="ru-RU"/>
              </w:rPr>
              <w:t>≥95</w:t>
            </w:r>
            <w:r>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tcPr>
          <w:p w:rsidR="00DC7035" w:rsidRPr="00580925" w:rsidRDefault="00DC7035" w:rsidP="0072252B">
            <w:pPr>
              <w:spacing w:after="0" w:line="240" w:lineRule="auto"/>
              <w:ind w:left="57"/>
              <w:jc w:val="center"/>
              <w:rPr>
                <w:rFonts w:ascii="Times New Roman" w:eastAsia="Times New Roman" w:hAnsi="Times New Roman" w:cs="Times New Roman"/>
                <w:lang w:eastAsia="ru-RU"/>
              </w:rPr>
            </w:pPr>
            <w:r w:rsidRPr="00580925">
              <w:rPr>
                <w:rFonts w:ascii="Times New Roman" w:eastAsia="Times New Roman" w:hAnsi="Times New Roman" w:cs="Times New Roman"/>
                <w:lang w:eastAsia="ru-RU"/>
              </w:rPr>
              <w:t>≥95</w:t>
            </w:r>
            <w:r>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tcPr>
          <w:p w:rsidR="00DC7035" w:rsidRPr="00580925" w:rsidRDefault="00DC7035" w:rsidP="0072252B">
            <w:pPr>
              <w:spacing w:after="0" w:line="240" w:lineRule="auto"/>
              <w:ind w:left="57"/>
              <w:jc w:val="center"/>
              <w:rPr>
                <w:rFonts w:ascii="Times New Roman" w:eastAsia="Times New Roman" w:hAnsi="Times New Roman" w:cs="Times New Roman"/>
                <w:lang w:eastAsia="ru-RU"/>
              </w:rPr>
            </w:pPr>
            <w:r w:rsidRPr="00580925">
              <w:rPr>
                <w:rFonts w:ascii="Times New Roman" w:eastAsia="Times New Roman" w:hAnsi="Times New Roman" w:cs="Times New Roman"/>
                <w:lang w:eastAsia="ru-RU"/>
              </w:rPr>
              <w:t>≥95</w:t>
            </w:r>
            <w:r>
              <w:rPr>
                <w:rFonts w:ascii="Times New Roman" w:eastAsia="Times New Roman" w:hAnsi="Times New Roman" w:cs="Times New Roman"/>
                <w:lang w:eastAsia="ru-RU"/>
              </w:rPr>
              <w:t>,0</w:t>
            </w:r>
          </w:p>
        </w:tc>
        <w:tc>
          <w:tcPr>
            <w:tcW w:w="1026" w:type="dxa"/>
            <w:tcBorders>
              <w:top w:val="nil"/>
              <w:left w:val="nil"/>
              <w:bottom w:val="single" w:sz="4" w:space="0" w:color="auto"/>
              <w:right w:val="single" w:sz="4" w:space="0" w:color="auto"/>
            </w:tcBorders>
          </w:tcPr>
          <w:p w:rsidR="00DC7035" w:rsidRPr="00580925" w:rsidRDefault="00DC7035" w:rsidP="0072252B">
            <w:pPr>
              <w:spacing w:after="0" w:line="240" w:lineRule="auto"/>
              <w:ind w:left="57"/>
              <w:jc w:val="center"/>
              <w:rPr>
                <w:rFonts w:ascii="Times New Roman" w:eastAsia="Times New Roman" w:hAnsi="Times New Roman" w:cs="Times New Roman"/>
                <w:lang w:eastAsia="ru-RU"/>
              </w:rPr>
            </w:pPr>
            <w:r w:rsidRPr="00580925">
              <w:rPr>
                <w:rFonts w:ascii="Times New Roman" w:eastAsia="Times New Roman" w:hAnsi="Times New Roman" w:cs="Times New Roman"/>
                <w:lang w:eastAsia="ru-RU"/>
              </w:rPr>
              <w:t>≥95</w:t>
            </w:r>
            <w:r>
              <w:rPr>
                <w:rFonts w:ascii="Times New Roman" w:eastAsia="Times New Roman" w:hAnsi="Times New Roman" w:cs="Times New Roman"/>
                <w:lang w:eastAsia="ru-RU"/>
              </w:rPr>
              <w:t>,0</w:t>
            </w:r>
          </w:p>
          <w:p w:rsidR="00DC7035" w:rsidRPr="00580925" w:rsidRDefault="00DC7035" w:rsidP="0072252B">
            <w:pPr>
              <w:spacing w:after="0" w:line="240" w:lineRule="auto"/>
              <w:ind w:left="57"/>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tcPr>
          <w:p w:rsidR="00DC7035" w:rsidRPr="00580925" w:rsidRDefault="00DC7035" w:rsidP="0072252B">
            <w:pPr>
              <w:spacing w:after="0" w:line="240" w:lineRule="auto"/>
              <w:ind w:left="57"/>
              <w:jc w:val="center"/>
              <w:rPr>
                <w:rFonts w:ascii="Times New Roman" w:eastAsia="Times New Roman" w:hAnsi="Times New Roman" w:cs="Times New Roman"/>
                <w:lang w:eastAsia="ru-RU"/>
              </w:rPr>
            </w:pPr>
            <w:r w:rsidRPr="00580925">
              <w:rPr>
                <w:rFonts w:ascii="Times New Roman" w:eastAsia="Times New Roman" w:hAnsi="Times New Roman" w:cs="Times New Roman"/>
                <w:lang w:eastAsia="ru-RU"/>
              </w:rPr>
              <w:t>≥95</w:t>
            </w:r>
            <w:r>
              <w:rPr>
                <w:rFonts w:ascii="Times New Roman" w:eastAsia="Times New Roman" w:hAnsi="Times New Roman" w:cs="Times New Roman"/>
                <w:lang w:eastAsia="ru-RU"/>
              </w:rPr>
              <w:t>,0</w:t>
            </w:r>
          </w:p>
        </w:tc>
      </w:tr>
      <w:tr w:rsidR="00DC7035" w:rsidRPr="00681005" w:rsidTr="00DC7035">
        <w:trPr>
          <w:trHeight w:val="274"/>
        </w:trPr>
        <w:tc>
          <w:tcPr>
            <w:tcW w:w="817" w:type="dxa"/>
            <w:tcBorders>
              <w:top w:val="nil"/>
              <w:right w:val="single" w:sz="4" w:space="0" w:color="auto"/>
            </w:tcBorders>
          </w:tcPr>
          <w:p w:rsidR="00DC7035" w:rsidRDefault="00DC7035" w:rsidP="0072252B">
            <w:pPr>
              <w:spacing w:after="0" w:line="240" w:lineRule="auto"/>
              <w:ind w:left="57"/>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C7035" w:rsidRPr="004F5BF2" w:rsidRDefault="00DC7035" w:rsidP="004F5BF2">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544" w:type="dxa"/>
            <w:tcBorders>
              <w:top w:val="single" w:sz="4" w:space="0" w:color="auto"/>
              <w:left w:val="nil"/>
              <w:bottom w:val="single" w:sz="4" w:space="0" w:color="auto"/>
              <w:right w:val="single" w:sz="4" w:space="0" w:color="auto"/>
            </w:tcBorders>
            <w:shd w:val="clear" w:color="auto" w:fill="auto"/>
          </w:tcPr>
          <w:p w:rsidR="00DC7035" w:rsidRPr="00E55EF8" w:rsidRDefault="00DC7035" w:rsidP="00A26034">
            <w:pPr>
              <w:spacing w:after="0" w:line="240" w:lineRule="auto"/>
              <w:ind w:left="57"/>
              <w:rPr>
                <w:rFonts w:ascii="Times New Roman" w:eastAsia="Times New Roman" w:hAnsi="Times New Roman" w:cs="Times New Roman"/>
                <w:sz w:val="24"/>
                <w:szCs w:val="24"/>
                <w:lang w:eastAsia="ru-RU"/>
              </w:rPr>
            </w:pPr>
            <w:r w:rsidRPr="00E55EF8">
              <w:rPr>
                <w:rFonts w:ascii="Times New Roman" w:eastAsia="Times New Roman" w:hAnsi="Times New Roman" w:cs="Times New Roman"/>
                <w:sz w:val="24"/>
                <w:szCs w:val="24"/>
                <w:lang w:eastAsia="ru-RU"/>
              </w:rPr>
              <w:t xml:space="preserve">Исполнение расходных обязательств за отчетный финансовый год от бюджетных ассигнований, утвержденных решением о бюджете </w:t>
            </w:r>
            <w:r w:rsidR="00A26034">
              <w:rPr>
                <w:rFonts w:ascii="Times New Roman" w:eastAsia="Times New Roman" w:hAnsi="Times New Roman" w:cs="Times New Roman"/>
                <w:sz w:val="24"/>
                <w:szCs w:val="24"/>
                <w:lang w:eastAsia="ru-RU"/>
              </w:rPr>
              <w:t>города</w:t>
            </w:r>
            <w:r w:rsidR="00BF692C">
              <w:rPr>
                <w:rFonts w:ascii="Times New Roman" w:eastAsia="Times New Roman" w:hAnsi="Times New Roman" w:cs="Times New Roman"/>
                <w:sz w:val="24"/>
                <w:szCs w:val="24"/>
                <w:lang w:eastAsia="ru-RU"/>
              </w:rPr>
              <w:t xml:space="preserve"> Мегиона</w:t>
            </w:r>
          </w:p>
        </w:tc>
        <w:tc>
          <w:tcPr>
            <w:tcW w:w="1418" w:type="dxa"/>
            <w:tcBorders>
              <w:top w:val="nil"/>
              <w:left w:val="nil"/>
              <w:bottom w:val="single" w:sz="4" w:space="0" w:color="auto"/>
              <w:right w:val="single" w:sz="4" w:space="0" w:color="auto"/>
            </w:tcBorders>
            <w:shd w:val="clear" w:color="auto" w:fill="auto"/>
            <w:noWrap/>
          </w:tcPr>
          <w:p w:rsidR="00DC7035" w:rsidRPr="004F5BF2" w:rsidRDefault="00DC7035" w:rsidP="0072252B">
            <w:pPr>
              <w:spacing w:after="0" w:line="240" w:lineRule="auto"/>
              <w:ind w:left="57"/>
              <w:jc w:val="center"/>
              <w:rPr>
                <w:rFonts w:ascii="Times New Roman" w:eastAsia="Times New Roman" w:hAnsi="Times New Roman" w:cs="Times New Roman"/>
                <w:lang w:eastAsia="ru-RU"/>
              </w:rPr>
            </w:pPr>
            <w:r w:rsidRPr="00E25BEC">
              <w:rPr>
                <w:rFonts w:ascii="Times New Roman" w:eastAsia="Times New Roman" w:hAnsi="Times New Roman" w:cs="Times New Roman"/>
                <w:lang w:eastAsia="ru-RU"/>
              </w:rPr>
              <w:t>96,4</w:t>
            </w:r>
          </w:p>
        </w:tc>
        <w:tc>
          <w:tcPr>
            <w:tcW w:w="1099" w:type="dxa"/>
            <w:tcBorders>
              <w:top w:val="nil"/>
              <w:left w:val="nil"/>
              <w:bottom w:val="single" w:sz="4" w:space="0" w:color="auto"/>
              <w:right w:val="single" w:sz="4" w:space="0" w:color="auto"/>
            </w:tcBorders>
          </w:tcPr>
          <w:p w:rsidR="00DC7035" w:rsidRPr="004F5BF2" w:rsidRDefault="00DC7035" w:rsidP="0072252B">
            <w:pPr>
              <w:spacing w:after="0" w:line="240" w:lineRule="auto"/>
              <w:ind w:left="57"/>
              <w:jc w:val="center"/>
            </w:pPr>
            <w:r w:rsidRPr="004F5BF2">
              <w:rPr>
                <w:rFonts w:ascii="Times New Roman" w:eastAsia="Times New Roman" w:hAnsi="Times New Roman" w:cs="Times New Roman"/>
                <w:lang w:eastAsia="ru-RU"/>
              </w:rPr>
              <w:t>≥95</w:t>
            </w:r>
            <w:r>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tcPr>
          <w:p w:rsidR="00DC7035" w:rsidRPr="004F5BF2" w:rsidRDefault="00DC7035" w:rsidP="0072252B">
            <w:pPr>
              <w:spacing w:after="0" w:line="240" w:lineRule="auto"/>
              <w:ind w:left="57"/>
              <w:jc w:val="center"/>
            </w:pPr>
            <w:r w:rsidRPr="004F5BF2">
              <w:rPr>
                <w:rFonts w:ascii="Times New Roman" w:eastAsia="Times New Roman" w:hAnsi="Times New Roman" w:cs="Times New Roman"/>
                <w:lang w:eastAsia="ru-RU"/>
              </w:rPr>
              <w:t>≥95</w:t>
            </w:r>
            <w:r>
              <w:rPr>
                <w:rFonts w:ascii="Times New Roman" w:eastAsia="Times New Roman" w:hAnsi="Times New Roman" w:cs="Times New Roman"/>
                <w:lang w:eastAsia="ru-RU"/>
              </w:rPr>
              <w:t>,0</w:t>
            </w:r>
          </w:p>
        </w:tc>
        <w:tc>
          <w:tcPr>
            <w:tcW w:w="1101" w:type="dxa"/>
            <w:tcBorders>
              <w:top w:val="nil"/>
              <w:left w:val="nil"/>
              <w:bottom w:val="single" w:sz="4" w:space="0" w:color="auto"/>
              <w:right w:val="single" w:sz="4" w:space="0" w:color="auto"/>
            </w:tcBorders>
          </w:tcPr>
          <w:p w:rsidR="00DC7035" w:rsidRPr="004F5BF2" w:rsidRDefault="00DC7035" w:rsidP="0072252B">
            <w:pPr>
              <w:spacing w:after="0" w:line="240" w:lineRule="auto"/>
              <w:ind w:left="57"/>
              <w:jc w:val="center"/>
            </w:pPr>
            <w:r w:rsidRPr="004F5BF2">
              <w:rPr>
                <w:rFonts w:ascii="Times New Roman" w:eastAsia="Times New Roman" w:hAnsi="Times New Roman" w:cs="Times New Roman"/>
                <w:lang w:eastAsia="ru-RU"/>
              </w:rPr>
              <w:t>≥95</w:t>
            </w:r>
            <w:r>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tcPr>
          <w:p w:rsidR="00DC7035" w:rsidRPr="004F5BF2" w:rsidRDefault="00DC7035" w:rsidP="0072252B">
            <w:pPr>
              <w:spacing w:after="0" w:line="240" w:lineRule="auto"/>
              <w:ind w:left="57"/>
              <w:jc w:val="center"/>
            </w:pPr>
            <w:r w:rsidRPr="004F5BF2">
              <w:rPr>
                <w:rFonts w:ascii="Times New Roman" w:eastAsia="Times New Roman" w:hAnsi="Times New Roman" w:cs="Times New Roman"/>
                <w:lang w:eastAsia="ru-RU"/>
              </w:rPr>
              <w:t>≥95</w:t>
            </w:r>
            <w:r>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tcPr>
          <w:p w:rsidR="00DC7035" w:rsidRPr="004F5BF2" w:rsidRDefault="00DC7035" w:rsidP="0072252B">
            <w:pPr>
              <w:spacing w:after="0" w:line="240" w:lineRule="auto"/>
              <w:ind w:left="57"/>
              <w:jc w:val="center"/>
            </w:pPr>
            <w:r w:rsidRPr="004F5BF2">
              <w:rPr>
                <w:rFonts w:ascii="Times New Roman" w:eastAsia="Times New Roman" w:hAnsi="Times New Roman" w:cs="Times New Roman"/>
                <w:lang w:eastAsia="ru-RU"/>
              </w:rPr>
              <w:t>≥95</w:t>
            </w:r>
            <w:r>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tcPr>
          <w:p w:rsidR="00DC7035" w:rsidRPr="004F5BF2" w:rsidRDefault="00DC7035" w:rsidP="0072252B">
            <w:pPr>
              <w:spacing w:after="0" w:line="240" w:lineRule="auto"/>
              <w:ind w:left="57"/>
              <w:jc w:val="center"/>
            </w:pPr>
            <w:r w:rsidRPr="004F5BF2">
              <w:rPr>
                <w:rFonts w:ascii="Times New Roman" w:eastAsia="Times New Roman" w:hAnsi="Times New Roman" w:cs="Times New Roman"/>
                <w:lang w:eastAsia="ru-RU"/>
              </w:rPr>
              <w:t>≥95</w:t>
            </w:r>
            <w:r>
              <w:rPr>
                <w:rFonts w:ascii="Times New Roman" w:eastAsia="Times New Roman" w:hAnsi="Times New Roman" w:cs="Times New Roman"/>
                <w:lang w:eastAsia="ru-RU"/>
              </w:rPr>
              <w:t>,0</w:t>
            </w:r>
          </w:p>
        </w:tc>
        <w:tc>
          <w:tcPr>
            <w:tcW w:w="1026" w:type="dxa"/>
            <w:tcBorders>
              <w:top w:val="nil"/>
              <w:left w:val="nil"/>
              <w:bottom w:val="single" w:sz="4" w:space="0" w:color="auto"/>
              <w:right w:val="single" w:sz="4" w:space="0" w:color="auto"/>
            </w:tcBorders>
          </w:tcPr>
          <w:p w:rsidR="00DC7035" w:rsidRPr="004F5BF2" w:rsidRDefault="00DC7035" w:rsidP="0072252B">
            <w:pPr>
              <w:spacing w:after="0" w:line="240" w:lineRule="auto"/>
              <w:ind w:left="57"/>
              <w:jc w:val="center"/>
            </w:pPr>
            <w:r w:rsidRPr="004F5BF2">
              <w:rPr>
                <w:rFonts w:ascii="Times New Roman" w:eastAsia="Times New Roman" w:hAnsi="Times New Roman" w:cs="Times New Roman"/>
                <w:lang w:eastAsia="ru-RU"/>
              </w:rPr>
              <w:t>≥95</w:t>
            </w:r>
            <w:r>
              <w:rPr>
                <w:rFonts w:ascii="Times New Roman" w:eastAsia="Times New Roman" w:hAnsi="Times New Roman" w:cs="Times New Roman"/>
                <w:lang w:eastAsia="ru-RU"/>
              </w:rPr>
              <w:t>,0</w:t>
            </w:r>
          </w:p>
        </w:tc>
        <w:tc>
          <w:tcPr>
            <w:tcW w:w="1417" w:type="dxa"/>
            <w:tcBorders>
              <w:top w:val="nil"/>
              <w:left w:val="nil"/>
              <w:bottom w:val="single" w:sz="4" w:space="0" w:color="auto"/>
              <w:right w:val="single" w:sz="4" w:space="0" w:color="auto"/>
            </w:tcBorders>
          </w:tcPr>
          <w:p w:rsidR="00DC7035" w:rsidRPr="004F5BF2" w:rsidRDefault="00DC7035" w:rsidP="0072252B">
            <w:pPr>
              <w:spacing w:after="0" w:line="240" w:lineRule="auto"/>
              <w:ind w:left="57"/>
              <w:jc w:val="center"/>
            </w:pPr>
            <w:r w:rsidRPr="004F5BF2">
              <w:rPr>
                <w:rFonts w:ascii="Times New Roman" w:eastAsia="Times New Roman" w:hAnsi="Times New Roman" w:cs="Times New Roman"/>
                <w:lang w:eastAsia="ru-RU"/>
              </w:rPr>
              <w:t>≥95</w:t>
            </w:r>
            <w:r>
              <w:rPr>
                <w:rFonts w:ascii="Times New Roman" w:eastAsia="Times New Roman" w:hAnsi="Times New Roman" w:cs="Times New Roman"/>
                <w:lang w:eastAsia="ru-RU"/>
              </w:rPr>
              <w:t>,0</w:t>
            </w:r>
          </w:p>
        </w:tc>
      </w:tr>
      <w:tr w:rsidR="00DC7035" w:rsidRPr="00681005" w:rsidTr="00DC7035">
        <w:trPr>
          <w:trHeight w:val="525"/>
        </w:trPr>
        <w:tc>
          <w:tcPr>
            <w:tcW w:w="817" w:type="dxa"/>
            <w:tcBorders>
              <w:top w:val="nil"/>
              <w:right w:val="single" w:sz="4" w:space="0" w:color="auto"/>
            </w:tcBorders>
          </w:tcPr>
          <w:p w:rsidR="00DC7035" w:rsidRDefault="00DC7035" w:rsidP="0072252B">
            <w:pPr>
              <w:spacing w:after="0" w:line="240" w:lineRule="auto"/>
              <w:ind w:left="57"/>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C7035" w:rsidRPr="004F5BF2" w:rsidRDefault="00DC7035" w:rsidP="004F5BF2">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544" w:type="dxa"/>
            <w:tcBorders>
              <w:top w:val="single" w:sz="4" w:space="0" w:color="auto"/>
              <w:left w:val="nil"/>
              <w:bottom w:val="single" w:sz="4" w:space="0" w:color="auto"/>
              <w:right w:val="single" w:sz="4" w:space="0" w:color="auto"/>
            </w:tcBorders>
            <w:shd w:val="clear" w:color="auto" w:fill="auto"/>
          </w:tcPr>
          <w:p w:rsidR="00DC7035" w:rsidRPr="00E55EF8" w:rsidRDefault="00DC7035" w:rsidP="00BF692C">
            <w:pPr>
              <w:spacing w:after="0" w:line="240" w:lineRule="auto"/>
              <w:ind w:left="57"/>
              <w:rPr>
                <w:rFonts w:ascii="Times New Roman" w:eastAsia="Times New Roman" w:hAnsi="Times New Roman" w:cs="Times New Roman"/>
                <w:sz w:val="24"/>
                <w:szCs w:val="24"/>
                <w:lang w:eastAsia="ru-RU"/>
              </w:rPr>
            </w:pPr>
            <w:r w:rsidRPr="00E55EF8">
              <w:rPr>
                <w:rFonts w:ascii="Times New Roman" w:eastAsia="Times New Roman" w:hAnsi="Times New Roman" w:cs="Times New Roman"/>
                <w:sz w:val="24"/>
                <w:szCs w:val="24"/>
                <w:lang w:eastAsia="ru-RU"/>
              </w:rPr>
              <w:t>Доля  главных распорядителе</w:t>
            </w:r>
            <w:r>
              <w:rPr>
                <w:rFonts w:ascii="Times New Roman" w:eastAsia="Times New Roman" w:hAnsi="Times New Roman" w:cs="Times New Roman"/>
                <w:sz w:val="24"/>
                <w:szCs w:val="24"/>
                <w:lang w:eastAsia="ru-RU"/>
              </w:rPr>
              <w:t>й</w:t>
            </w:r>
            <w:r w:rsidRPr="00E55EF8">
              <w:rPr>
                <w:rFonts w:ascii="Times New Roman" w:eastAsia="Times New Roman" w:hAnsi="Times New Roman" w:cs="Times New Roman"/>
                <w:sz w:val="24"/>
                <w:szCs w:val="24"/>
                <w:lang w:eastAsia="ru-RU"/>
              </w:rPr>
              <w:t xml:space="preserve">, распорядителей и получателей бюджетных средств </w:t>
            </w:r>
            <w:r w:rsidR="00BF692C">
              <w:rPr>
                <w:rFonts w:ascii="Times New Roman" w:eastAsia="Times New Roman" w:hAnsi="Times New Roman" w:cs="Times New Roman"/>
                <w:sz w:val="24"/>
                <w:szCs w:val="24"/>
                <w:lang w:eastAsia="ru-RU"/>
              </w:rPr>
              <w:t>города Мегиона</w:t>
            </w:r>
            <w:r w:rsidRPr="00E55EF8">
              <w:rPr>
                <w:rFonts w:ascii="Times New Roman" w:eastAsia="Times New Roman" w:hAnsi="Times New Roman" w:cs="Times New Roman"/>
                <w:sz w:val="24"/>
                <w:szCs w:val="24"/>
                <w:lang w:eastAsia="ru-RU"/>
              </w:rPr>
              <w:t xml:space="preserve">, имеющих  итоговую </w:t>
            </w:r>
            <w:r w:rsidRPr="002615FC">
              <w:rPr>
                <w:rFonts w:ascii="Times New Roman" w:eastAsia="Times New Roman" w:hAnsi="Times New Roman" w:cs="Times New Roman"/>
                <w:sz w:val="24"/>
                <w:szCs w:val="24"/>
                <w:lang w:eastAsia="ru-RU"/>
              </w:rPr>
              <w:t>оценку качества финансового менеджмента не менее 85 баллов</w:t>
            </w:r>
          </w:p>
        </w:tc>
        <w:tc>
          <w:tcPr>
            <w:tcW w:w="1418" w:type="dxa"/>
            <w:tcBorders>
              <w:top w:val="nil"/>
              <w:left w:val="nil"/>
              <w:bottom w:val="single" w:sz="4" w:space="0" w:color="auto"/>
              <w:right w:val="single" w:sz="4" w:space="0" w:color="auto"/>
            </w:tcBorders>
            <w:shd w:val="clear" w:color="auto" w:fill="auto"/>
            <w:noWrap/>
          </w:tcPr>
          <w:p w:rsidR="00DC7035" w:rsidRPr="004F5BF2"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78,6</w:t>
            </w:r>
          </w:p>
        </w:tc>
        <w:tc>
          <w:tcPr>
            <w:tcW w:w="1099" w:type="dxa"/>
            <w:tcBorders>
              <w:top w:val="nil"/>
              <w:left w:val="nil"/>
              <w:bottom w:val="single" w:sz="4" w:space="0" w:color="auto"/>
              <w:right w:val="single" w:sz="4" w:space="0" w:color="auto"/>
            </w:tcBorders>
          </w:tcPr>
          <w:p w:rsidR="00DC7035" w:rsidRPr="004F5BF2" w:rsidRDefault="00DC7035" w:rsidP="003B243C">
            <w:pPr>
              <w:spacing w:after="0" w:line="240" w:lineRule="auto"/>
              <w:ind w:left="57"/>
              <w:jc w:val="center"/>
            </w:pPr>
            <w:r w:rsidRPr="004F5BF2">
              <w:rPr>
                <w:rFonts w:ascii="Times New Roman" w:eastAsia="Times New Roman" w:hAnsi="Times New Roman" w:cs="Times New Roman"/>
                <w:lang w:eastAsia="ru-RU"/>
              </w:rPr>
              <w:t>≥</w:t>
            </w:r>
            <w:r>
              <w:rPr>
                <w:rFonts w:ascii="Times New Roman" w:eastAsia="Times New Roman" w:hAnsi="Times New Roman" w:cs="Times New Roman"/>
                <w:lang w:eastAsia="ru-RU"/>
              </w:rPr>
              <w:t>80,0</w:t>
            </w:r>
          </w:p>
        </w:tc>
        <w:tc>
          <w:tcPr>
            <w:tcW w:w="1134" w:type="dxa"/>
            <w:tcBorders>
              <w:top w:val="nil"/>
              <w:left w:val="nil"/>
              <w:bottom w:val="single" w:sz="4" w:space="0" w:color="auto"/>
              <w:right w:val="single" w:sz="4" w:space="0" w:color="auto"/>
            </w:tcBorders>
          </w:tcPr>
          <w:p w:rsidR="00DC7035" w:rsidRPr="004F5BF2" w:rsidRDefault="00DC7035" w:rsidP="003B243C">
            <w:pPr>
              <w:spacing w:after="0" w:line="240" w:lineRule="auto"/>
              <w:ind w:left="57"/>
              <w:jc w:val="center"/>
            </w:pPr>
            <w:r w:rsidRPr="004F5BF2">
              <w:rPr>
                <w:rFonts w:ascii="Times New Roman" w:eastAsia="Times New Roman" w:hAnsi="Times New Roman" w:cs="Times New Roman"/>
                <w:lang w:eastAsia="ru-RU"/>
              </w:rPr>
              <w:t>≥8</w:t>
            </w:r>
            <w:r>
              <w:rPr>
                <w:rFonts w:ascii="Times New Roman" w:eastAsia="Times New Roman" w:hAnsi="Times New Roman" w:cs="Times New Roman"/>
                <w:lang w:eastAsia="ru-RU"/>
              </w:rPr>
              <w:t>2</w:t>
            </w:r>
            <w:r w:rsidRPr="004F5BF2">
              <w:rPr>
                <w:rFonts w:ascii="Times New Roman" w:eastAsia="Times New Roman" w:hAnsi="Times New Roman" w:cs="Times New Roman"/>
                <w:lang w:eastAsia="ru-RU"/>
              </w:rPr>
              <w:t>,</w:t>
            </w:r>
            <w:r>
              <w:rPr>
                <w:rFonts w:ascii="Times New Roman" w:eastAsia="Times New Roman" w:hAnsi="Times New Roman" w:cs="Times New Roman"/>
                <w:lang w:eastAsia="ru-RU"/>
              </w:rPr>
              <w:t>0</w:t>
            </w:r>
          </w:p>
        </w:tc>
        <w:tc>
          <w:tcPr>
            <w:tcW w:w="1101" w:type="dxa"/>
            <w:tcBorders>
              <w:top w:val="nil"/>
              <w:left w:val="nil"/>
              <w:bottom w:val="single" w:sz="4" w:space="0" w:color="auto"/>
              <w:right w:val="single" w:sz="4" w:space="0" w:color="auto"/>
            </w:tcBorders>
          </w:tcPr>
          <w:p w:rsidR="00DC7035" w:rsidRPr="004F5BF2" w:rsidRDefault="00DC7035" w:rsidP="003B243C">
            <w:pPr>
              <w:spacing w:after="0" w:line="240" w:lineRule="auto"/>
              <w:ind w:left="57"/>
              <w:jc w:val="center"/>
            </w:pPr>
            <w:r w:rsidRPr="004F5BF2">
              <w:rPr>
                <w:rFonts w:ascii="Times New Roman" w:eastAsia="Times New Roman" w:hAnsi="Times New Roman" w:cs="Times New Roman"/>
                <w:lang w:eastAsia="ru-RU"/>
              </w:rPr>
              <w:t>≥8</w:t>
            </w:r>
            <w:r>
              <w:rPr>
                <w:rFonts w:ascii="Times New Roman" w:eastAsia="Times New Roman" w:hAnsi="Times New Roman" w:cs="Times New Roman"/>
                <w:lang w:eastAsia="ru-RU"/>
              </w:rPr>
              <w:t>2</w:t>
            </w:r>
            <w:r w:rsidRPr="004F5BF2">
              <w:rPr>
                <w:rFonts w:ascii="Times New Roman" w:eastAsia="Times New Roman" w:hAnsi="Times New Roman" w:cs="Times New Roman"/>
                <w:lang w:eastAsia="ru-RU"/>
              </w:rPr>
              <w:t>,</w:t>
            </w:r>
            <w:r>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tcPr>
          <w:p w:rsidR="00DC7035" w:rsidRPr="004F5BF2" w:rsidRDefault="00DC7035" w:rsidP="003B243C">
            <w:pPr>
              <w:spacing w:after="0" w:line="240" w:lineRule="auto"/>
              <w:ind w:left="57"/>
              <w:jc w:val="center"/>
            </w:pPr>
            <w:r w:rsidRPr="004F5BF2">
              <w:rPr>
                <w:rFonts w:ascii="Times New Roman" w:eastAsia="Times New Roman" w:hAnsi="Times New Roman" w:cs="Times New Roman"/>
                <w:lang w:eastAsia="ru-RU"/>
              </w:rPr>
              <w:t>≥8</w:t>
            </w:r>
            <w:r>
              <w:rPr>
                <w:rFonts w:ascii="Times New Roman" w:eastAsia="Times New Roman" w:hAnsi="Times New Roman" w:cs="Times New Roman"/>
                <w:lang w:eastAsia="ru-RU"/>
              </w:rPr>
              <w:t>4</w:t>
            </w:r>
            <w:r w:rsidRPr="004F5BF2">
              <w:rPr>
                <w:rFonts w:ascii="Times New Roman" w:eastAsia="Times New Roman" w:hAnsi="Times New Roman" w:cs="Times New Roman"/>
                <w:lang w:eastAsia="ru-RU"/>
              </w:rPr>
              <w:t>,</w:t>
            </w:r>
            <w:r>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tcPr>
          <w:p w:rsidR="00DC7035" w:rsidRPr="004F5BF2" w:rsidRDefault="00DC7035" w:rsidP="003B243C">
            <w:pPr>
              <w:spacing w:after="0" w:line="240" w:lineRule="auto"/>
              <w:ind w:left="57"/>
              <w:jc w:val="center"/>
            </w:pPr>
            <w:r w:rsidRPr="004F5BF2">
              <w:rPr>
                <w:rFonts w:ascii="Times New Roman" w:eastAsia="Times New Roman" w:hAnsi="Times New Roman" w:cs="Times New Roman"/>
                <w:lang w:eastAsia="ru-RU"/>
              </w:rPr>
              <w:t>≥8</w:t>
            </w:r>
            <w:r>
              <w:rPr>
                <w:rFonts w:ascii="Times New Roman" w:eastAsia="Times New Roman" w:hAnsi="Times New Roman" w:cs="Times New Roman"/>
                <w:lang w:eastAsia="ru-RU"/>
              </w:rPr>
              <w:t>4,0</w:t>
            </w:r>
          </w:p>
        </w:tc>
        <w:tc>
          <w:tcPr>
            <w:tcW w:w="1134" w:type="dxa"/>
            <w:tcBorders>
              <w:top w:val="nil"/>
              <w:left w:val="nil"/>
              <w:bottom w:val="single" w:sz="4" w:space="0" w:color="auto"/>
              <w:right w:val="single" w:sz="4" w:space="0" w:color="auto"/>
            </w:tcBorders>
          </w:tcPr>
          <w:p w:rsidR="00DC7035" w:rsidRPr="004F5BF2" w:rsidRDefault="00DC7035" w:rsidP="003B243C">
            <w:pPr>
              <w:spacing w:after="0" w:line="240" w:lineRule="auto"/>
              <w:ind w:left="57"/>
              <w:jc w:val="center"/>
            </w:pPr>
            <w:r w:rsidRPr="004F5BF2">
              <w:rPr>
                <w:rFonts w:ascii="Times New Roman" w:eastAsia="Times New Roman" w:hAnsi="Times New Roman" w:cs="Times New Roman"/>
                <w:lang w:eastAsia="ru-RU"/>
              </w:rPr>
              <w:t>≥8</w:t>
            </w:r>
            <w:r>
              <w:rPr>
                <w:rFonts w:ascii="Times New Roman" w:eastAsia="Times New Roman" w:hAnsi="Times New Roman" w:cs="Times New Roman"/>
                <w:lang w:eastAsia="ru-RU"/>
              </w:rPr>
              <w:t>5</w:t>
            </w:r>
            <w:r w:rsidRPr="004F5BF2">
              <w:rPr>
                <w:rFonts w:ascii="Times New Roman" w:eastAsia="Times New Roman" w:hAnsi="Times New Roman" w:cs="Times New Roman"/>
                <w:lang w:eastAsia="ru-RU"/>
              </w:rPr>
              <w:t>,0</w:t>
            </w:r>
          </w:p>
        </w:tc>
        <w:tc>
          <w:tcPr>
            <w:tcW w:w="1026" w:type="dxa"/>
            <w:tcBorders>
              <w:top w:val="nil"/>
              <w:left w:val="nil"/>
              <w:bottom w:val="single" w:sz="4" w:space="0" w:color="auto"/>
              <w:right w:val="single" w:sz="4" w:space="0" w:color="auto"/>
            </w:tcBorders>
          </w:tcPr>
          <w:p w:rsidR="00DC7035" w:rsidRPr="004F5BF2" w:rsidRDefault="00DC7035" w:rsidP="003B243C">
            <w:pPr>
              <w:spacing w:after="0" w:line="240" w:lineRule="auto"/>
              <w:ind w:left="57"/>
              <w:jc w:val="center"/>
            </w:pPr>
            <w:r w:rsidRPr="004F5BF2">
              <w:rPr>
                <w:rFonts w:ascii="Times New Roman" w:eastAsia="Times New Roman" w:hAnsi="Times New Roman" w:cs="Times New Roman"/>
                <w:lang w:eastAsia="ru-RU"/>
              </w:rPr>
              <w:t>≥8</w:t>
            </w:r>
            <w:r>
              <w:rPr>
                <w:rFonts w:ascii="Times New Roman" w:eastAsia="Times New Roman" w:hAnsi="Times New Roman" w:cs="Times New Roman"/>
                <w:lang w:eastAsia="ru-RU"/>
              </w:rPr>
              <w:t>5,0</w:t>
            </w:r>
          </w:p>
        </w:tc>
        <w:tc>
          <w:tcPr>
            <w:tcW w:w="1417" w:type="dxa"/>
            <w:tcBorders>
              <w:top w:val="nil"/>
              <w:left w:val="nil"/>
              <w:bottom w:val="single" w:sz="4" w:space="0" w:color="auto"/>
              <w:right w:val="single" w:sz="4" w:space="0" w:color="auto"/>
            </w:tcBorders>
          </w:tcPr>
          <w:p w:rsidR="00DC7035" w:rsidRPr="004F5BF2" w:rsidRDefault="00DC7035" w:rsidP="003B243C">
            <w:pPr>
              <w:spacing w:after="0" w:line="240" w:lineRule="auto"/>
              <w:ind w:left="57"/>
              <w:jc w:val="center"/>
            </w:pPr>
            <w:r w:rsidRPr="004F5BF2">
              <w:rPr>
                <w:rFonts w:ascii="Times New Roman" w:eastAsia="Times New Roman" w:hAnsi="Times New Roman" w:cs="Times New Roman"/>
                <w:lang w:eastAsia="ru-RU"/>
              </w:rPr>
              <w:t>≥8</w:t>
            </w:r>
            <w:r>
              <w:rPr>
                <w:rFonts w:ascii="Times New Roman" w:eastAsia="Times New Roman" w:hAnsi="Times New Roman" w:cs="Times New Roman"/>
                <w:lang w:eastAsia="ru-RU"/>
              </w:rPr>
              <w:t>5,0</w:t>
            </w:r>
          </w:p>
        </w:tc>
      </w:tr>
      <w:tr w:rsidR="00DC7035" w:rsidRPr="00681005" w:rsidTr="00DC7035">
        <w:trPr>
          <w:trHeight w:val="278"/>
        </w:trPr>
        <w:tc>
          <w:tcPr>
            <w:tcW w:w="817" w:type="dxa"/>
            <w:tcBorders>
              <w:top w:val="nil"/>
              <w:right w:val="single" w:sz="4" w:space="0" w:color="auto"/>
            </w:tcBorders>
          </w:tcPr>
          <w:p w:rsidR="00DC7035" w:rsidRPr="00681005" w:rsidRDefault="00DC7035" w:rsidP="00FA2FA9">
            <w:pPr>
              <w:spacing w:after="0" w:line="240" w:lineRule="auto"/>
              <w:ind w:left="57"/>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C7035" w:rsidRPr="00681005" w:rsidRDefault="00DC7035" w:rsidP="00FA2FA9">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544" w:type="dxa"/>
            <w:tcBorders>
              <w:top w:val="single" w:sz="4" w:space="0" w:color="auto"/>
              <w:left w:val="nil"/>
              <w:bottom w:val="single" w:sz="4" w:space="0" w:color="auto"/>
              <w:right w:val="single" w:sz="4" w:space="0" w:color="auto"/>
            </w:tcBorders>
            <w:shd w:val="clear" w:color="auto" w:fill="auto"/>
          </w:tcPr>
          <w:p w:rsidR="00DC7035" w:rsidRPr="00E55EF8" w:rsidRDefault="00DC7035" w:rsidP="00BF692C">
            <w:pPr>
              <w:spacing w:after="0" w:line="240" w:lineRule="auto"/>
              <w:ind w:left="57"/>
              <w:jc w:val="both"/>
              <w:rPr>
                <w:rFonts w:ascii="Times New Roman" w:eastAsia="Times New Roman" w:hAnsi="Times New Roman" w:cs="Times New Roman"/>
                <w:sz w:val="24"/>
                <w:szCs w:val="24"/>
                <w:lang w:eastAsia="ru-RU"/>
              </w:rPr>
            </w:pPr>
            <w:r w:rsidRPr="00E55EF8">
              <w:rPr>
                <w:rFonts w:ascii="Times New Roman" w:eastAsia="Times New Roman" w:hAnsi="Times New Roman" w:cs="Times New Roman"/>
                <w:sz w:val="24"/>
                <w:szCs w:val="24"/>
                <w:lang w:eastAsia="ru-RU"/>
              </w:rPr>
              <w:t xml:space="preserve">Отношение объема </w:t>
            </w:r>
            <w:r w:rsidRPr="00E55EF8">
              <w:rPr>
                <w:rFonts w:ascii="Times New Roman" w:eastAsia="Times New Roman" w:hAnsi="Times New Roman" w:cs="Times New Roman"/>
                <w:sz w:val="24"/>
                <w:szCs w:val="24"/>
                <w:lang w:eastAsia="ru-RU"/>
              </w:rPr>
              <w:lastRenderedPageBreak/>
              <w:t xml:space="preserve">муниципального долга к общему объему доходов бюджета </w:t>
            </w:r>
            <w:r w:rsidR="00BF692C">
              <w:rPr>
                <w:rFonts w:ascii="Times New Roman" w:eastAsia="Times New Roman" w:hAnsi="Times New Roman" w:cs="Times New Roman"/>
                <w:sz w:val="24"/>
                <w:szCs w:val="24"/>
                <w:lang w:eastAsia="ru-RU"/>
              </w:rPr>
              <w:t>города Мегиона</w:t>
            </w:r>
            <w:r w:rsidRPr="00E55EF8">
              <w:rPr>
                <w:rFonts w:ascii="Times New Roman" w:eastAsia="Times New Roman" w:hAnsi="Times New Roman" w:cs="Times New Roman"/>
                <w:sz w:val="24"/>
                <w:szCs w:val="24"/>
                <w:lang w:eastAsia="ru-RU"/>
              </w:rPr>
              <w:t xml:space="preserve"> (без учета объемов) безвозмездных поступлений)</w:t>
            </w:r>
          </w:p>
        </w:tc>
        <w:tc>
          <w:tcPr>
            <w:tcW w:w="1418" w:type="dxa"/>
            <w:tcBorders>
              <w:top w:val="nil"/>
              <w:left w:val="nil"/>
              <w:bottom w:val="single" w:sz="4" w:space="0" w:color="auto"/>
              <w:right w:val="single" w:sz="4" w:space="0" w:color="auto"/>
            </w:tcBorders>
            <w:shd w:val="clear" w:color="auto" w:fill="auto"/>
            <w:noWrap/>
          </w:tcPr>
          <w:p w:rsidR="00DC7035" w:rsidRPr="000833C8" w:rsidRDefault="00DC7035" w:rsidP="00FA2FA9">
            <w:pPr>
              <w:spacing w:after="0" w:line="240" w:lineRule="auto"/>
              <w:ind w:left="57"/>
              <w:jc w:val="center"/>
              <w:rPr>
                <w:rFonts w:ascii="Times New Roman" w:eastAsia="Times New Roman" w:hAnsi="Times New Roman" w:cs="Times New Roman"/>
                <w:lang w:eastAsia="ru-RU"/>
              </w:rPr>
            </w:pPr>
            <w:r w:rsidRPr="004F5C46">
              <w:rPr>
                <w:rFonts w:ascii="Times New Roman" w:eastAsia="Times New Roman" w:hAnsi="Times New Roman" w:cs="Times New Roman"/>
                <w:lang w:eastAsia="ru-RU"/>
              </w:rPr>
              <w:lastRenderedPageBreak/>
              <w:t>0,0</w:t>
            </w:r>
          </w:p>
        </w:tc>
        <w:tc>
          <w:tcPr>
            <w:tcW w:w="1099" w:type="dxa"/>
            <w:tcBorders>
              <w:top w:val="nil"/>
              <w:left w:val="nil"/>
              <w:bottom w:val="single" w:sz="4" w:space="0" w:color="auto"/>
              <w:right w:val="single" w:sz="4" w:space="0" w:color="auto"/>
            </w:tcBorders>
            <w:shd w:val="clear" w:color="auto" w:fill="auto"/>
          </w:tcPr>
          <w:p w:rsidR="00DC7035" w:rsidRPr="000833C8" w:rsidRDefault="00DC7035" w:rsidP="00086C72">
            <w:pPr>
              <w:spacing w:after="0" w:line="240" w:lineRule="auto"/>
              <w:ind w:left="57"/>
              <w:jc w:val="center"/>
              <w:rPr>
                <w:rFonts w:ascii="Times New Roman" w:eastAsia="Times New Roman" w:hAnsi="Times New Roman" w:cs="Times New Roman"/>
                <w:lang w:eastAsia="ru-RU"/>
              </w:rPr>
            </w:pPr>
            <w:r w:rsidRPr="000833C8">
              <w:rPr>
                <w:rFonts w:ascii="Times New Roman" w:eastAsia="Times New Roman" w:hAnsi="Times New Roman" w:cs="Times New Roman"/>
                <w:lang w:eastAsia="ru-RU"/>
              </w:rPr>
              <w:t>≤30</w:t>
            </w:r>
            <w:r>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tcPr>
          <w:p w:rsidR="00DC7035" w:rsidRPr="000833C8" w:rsidRDefault="00DC7035" w:rsidP="00086C72">
            <w:pPr>
              <w:spacing w:after="0" w:line="240" w:lineRule="auto"/>
              <w:ind w:left="57"/>
              <w:jc w:val="center"/>
              <w:rPr>
                <w:rFonts w:ascii="Times New Roman" w:eastAsia="Times New Roman" w:hAnsi="Times New Roman" w:cs="Times New Roman"/>
                <w:lang w:eastAsia="ru-RU"/>
              </w:rPr>
            </w:pPr>
            <w:r w:rsidRPr="000833C8">
              <w:rPr>
                <w:rFonts w:ascii="Times New Roman" w:eastAsia="Times New Roman" w:hAnsi="Times New Roman" w:cs="Times New Roman"/>
                <w:lang w:eastAsia="ru-RU"/>
              </w:rPr>
              <w:t>≤30</w:t>
            </w:r>
            <w:r>
              <w:rPr>
                <w:rFonts w:ascii="Times New Roman" w:eastAsia="Times New Roman" w:hAnsi="Times New Roman" w:cs="Times New Roman"/>
                <w:lang w:eastAsia="ru-RU"/>
              </w:rPr>
              <w:t>,0</w:t>
            </w:r>
          </w:p>
        </w:tc>
        <w:tc>
          <w:tcPr>
            <w:tcW w:w="1101" w:type="dxa"/>
            <w:tcBorders>
              <w:top w:val="nil"/>
              <w:left w:val="nil"/>
              <w:bottom w:val="single" w:sz="4" w:space="0" w:color="auto"/>
              <w:right w:val="single" w:sz="4" w:space="0" w:color="auto"/>
            </w:tcBorders>
          </w:tcPr>
          <w:p w:rsidR="00DC7035" w:rsidRPr="000833C8" w:rsidRDefault="00DC7035" w:rsidP="00086C72">
            <w:pPr>
              <w:spacing w:after="0" w:line="240" w:lineRule="auto"/>
              <w:ind w:left="57"/>
              <w:jc w:val="center"/>
              <w:rPr>
                <w:rFonts w:ascii="Times New Roman" w:eastAsia="Times New Roman" w:hAnsi="Times New Roman" w:cs="Times New Roman"/>
                <w:lang w:eastAsia="ru-RU"/>
              </w:rPr>
            </w:pPr>
            <w:r w:rsidRPr="000833C8">
              <w:rPr>
                <w:rFonts w:ascii="Times New Roman" w:eastAsia="Times New Roman" w:hAnsi="Times New Roman" w:cs="Times New Roman"/>
                <w:lang w:eastAsia="ru-RU"/>
              </w:rPr>
              <w:t>≤30</w:t>
            </w:r>
            <w:r>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tcPr>
          <w:p w:rsidR="00DC7035" w:rsidRPr="000833C8" w:rsidRDefault="00DC7035" w:rsidP="00086C72">
            <w:pPr>
              <w:spacing w:after="0" w:line="240" w:lineRule="auto"/>
              <w:ind w:left="57"/>
              <w:jc w:val="center"/>
              <w:rPr>
                <w:rFonts w:ascii="Times New Roman" w:eastAsia="Times New Roman" w:hAnsi="Times New Roman" w:cs="Times New Roman"/>
                <w:lang w:eastAsia="ru-RU"/>
              </w:rPr>
            </w:pPr>
            <w:r w:rsidRPr="000833C8">
              <w:rPr>
                <w:rFonts w:ascii="Times New Roman" w:eastAsia="Times New Roman" w:hAnsi="Times New Roman" w:cs="Times New Roman"/>
                <w:lang w:eastAsia="ru-RU"/>
              </w:rPr>
              <w:t>≤30</w:t>
            </w:r>
            <w:r>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tcPr>
          <w:p w:rsidR="00DC7035" w:rsidRPr="000833C8" w:rsidRDefault="00DC7035" w:rsidP="00086C72">
            <w:pPr>
              <w:spacing w:after="0" w:line="240" w:lineRule="auto"/>
              <w:ind w:left="57"/>
              <w:jc w:val="center"/>
              <w:rPr>
                <w:rFonts w:ascii="Times New Roman" w:eastAsia="Times New Roman" w:hAnsi="Times New Roman" w:cs="Times New Roman"/>
                <w:lang w:eastAsia="ru-RU"/>
              </w:rPr>
            </w:pPr>
            <w:r w:rsidRPr="000833C8">
              <w:rPr>
                <w:rFonts w:ascii="Times New Roman" w:eastAsia="Times New Roman" w:hAnsi="Times New Roman" w:cs="Times New Roman"/>
                <w:lang w:eastAsia="ru-RU"/>
              </w:rPr>
              <w:t>≤30</w:t>
            </w:r>
            <w:r>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tcPr>
          <w:p w:rsidR="00DC7035" w:rsidRPr="000833C8" w:rsidRDefault="00DC7035" w:rsidP="00086C72">
            <w:pPr>
              <w:spacing w:after="0" w:line="240" w:lineRule="auto"/>
              <w:ind w:left="57"/>
              <w:jc w:val="center"/>
              <w:rPr>
                <w:rFonts w:ascii="Times New Roman" w:eastAsia="Times New Roman" w:hAnsi="Times New Roman" w:cs="Times New Roman"/>
                <w:lang w:eastAsia="ru-RU"/>
              </w:rPr>
            </w:pPr>
            <w:r w:rsidRPr="000833C8">
              <w:rPr>
                <w:rFonts w:ascii="Times New Roman" w:eastAsia="Times New Roman" w:hAnsi="Times New Roman" w:cs="Times New Roman"/>
                <w:lang w:eastAsia="ru-RU"/>
              </w:rPr>
              <w:t>≤30</w:t>
            </w:r>
            <w:r>
              <w:rPr>
                <w:rFonts w:ascii="Times New Roman" w:eastAsia="Times New Roman" w:hAnsi="Times New Roman" w:cs="Times New Roman"/>
                <w:lang w:eastAsia="ru-RU"/>
              </w:rPr>
              <w:t>,0</w:t>
            </w:r>
          </w:p>
        </w:tc>
        <w:tc>
          <w:tcPr>
            <w:tcW w:w="1026" w:type="dxa"/>
            <w:tcBorders>
              <w:top w:val="nil"/>
              <w:left w:val="nil"/>
              <w:bottom w:val="single" w:sz="4" w:space="0" w:color="auto"/>
              <w:right w:val="single" w:sz="4" w:space="0" w:color="auto"/>
            </w:tcBorders>
          </w:tcPr>
          <w:p w:rsidR="00DC7035" w:rsidRPr="000833C8" w:rsidRDefault="00DC7035" w:rsidP="00086C72">
            <w:pPr>
              <w:spacing w:after="0" w:line="240" w:lineRule="auto"/>
              <w:ind w:left="57"/>
              <w:jc w:val="center"/>
              <w:rPr>
                <w:rFonts w:ascii="Times New Roman" w:eastAsia="Times New Roman" w:hAnsi="Times New Roman" w:cs="Times New Roman"/>
                <w:lang w:eastAsia="ru-RU"/>
              </w:rPr>
            </w:pPr>
            <w:r w:rsidRPr="000833C8">
              <w:rPr>
                <w:rFonts w:ascii="Times New Roman" w:eastAsia="Times New Roman" w:hAnsi="Times New Roman" w:cs="Times New Roman"/>
                <w:lang w:eastAsia="ru-RU"/>
              </w:rPr>
              <w:t>≤30</w:t>
            </w:r>
            <w:r>
              <w:rPr>
                <w:rFonts w:ascii="Times New Roman" w:eastAsia="Times New Roman" w:hAnsi="Times New Roman" w:cs="Times New Roman"/>
                <w:lang w:eastAsia="ru-RU"/>
              </w:rPr>
              <w:t>,0</w:t>
            </w:r>
          </w:p>
        </w:tc>
        <w:tc>
          <w:tcPr>
            <w:tcW w:w="1417" w:type="dxa"/>
            <w:tcBorders>
              <w:top w:val="nil"/>
              <w:left w:val="nil"/>
              <w:bottom w:val="single" w:sz="4" w:space="0" w:color="auto"/>
              <w:right w:val="single" w:sz="4" w:space="0" w:color="auto"/>
            </w:tcBorders>
          </w:tcPr>
          <w:p w:rsidR="00DC7035" w:rsidRPr="000833C8" w:rsidRDefault="00DC7035" w:rsidP="00086C72">
            <w:pPr>
              <w:spacing w:after="0" w:line="240" w:lineRule="auto"/>
              <w:ind w:left="57"/>
              <w:jc w:val="center"/>
              <w:rPr>
                <w:rFonts w:ascii="Times New Roman" w:eastAsia="Times New Roman" w:hAnsi="Times New Roman" w:cs="Times New Roman"/>
                <w:lang w:eastAsia="ru-RU"/>
              </w:rPr>
            </w:pPr>
            <w:r w:rsidRPr="000833C8">
              <w:rPr>
                <w:rFonts w:ascii="Times New Roman" w:eastAsia="Times New Roman" w:hAnsi="Times New Roman" w:cs="Times New Roman"/>
                <w:lang w:eastAsia="ru-RU"/>
              </w:rPr>
              <w:t>≤30</w:t>
            </w:r>
            <w:r>
              <w:rPr>
                <w:rFonts w:ascii="Times New Roman" w:eastAsia="Times New Roman" w:hAnsi="Times New Roman" w:cs="Times New Roman"/>
                <w:lang w:eastAsia="ru-RU"/>
              </w:rPr>
              <w:t>,0</w:t>
            </w:r>
          </w:p>
        </w:tc>
      </w:tr>
      <w:tr w:rsidR="00DC7035" w:rsidRPr="00681005" w:rsidTr="00DC7035">
        <w:trPr>
          <w:trHeight w:val="525"/>
        </w:trPr>
        <w:tc>
          <w:tcPr>
            <w:tcW w:w="817" w:type="dxa"/>
            <w:tcBorders>
              <w:top w:val="nil"/>
              <w:right w:val="single" w:sz="4" w:space="0" w:color="auto"/>
            </w:tcBorders>
          </w:tcPr>
          <w:p w:rsidR="00DC7035" w:rsidRPr="00681005" w:rsidRDefault="00DC7035" w:rsidP="0072252B">
            <w:pPr>
              <w:spacing w:after="0" w:line="240" w:lineRule="auto"/>
              <w:ind w:left="57"/>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C7035" w:rsidRPr="00681005"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544" w:type="dxa"/>
            <w:tcBorders>
              <w:top w:val="single" w:sz="4" w:space="0" w:color="auto"/>
              <w:left w:val="nil"/>
              <w:bottom w:val="single" w:sz="4" w:space="0" w:color="auto"/>
              <w:right w:val="single" w:sz="4" w:space="0" w:color="auto"/>
            </w:tcBorders>
            <w:shd w:val="clear" w:color="auto" w:fill="auto"/>
          </w:tcPr>
          <w:p w:rsidR="00DC7035" w:rsidRPr="00E55EF8" w:rsidRDefault="00DC7035" w:rsidP="0072252B">
            <w:pPr>
              <w:spacing w:after="0" w:line="240" w:lineRule="auto"/>
              <w:ind w:left="57"/>
              <w:jc w:val="both"/>
              <w:rPr>
                <w:rFonts w:ascii="Times New Roman" w:eastAsia="Times New Roman" w:hAnsi="Times New Roman" w:cs="Times New Roman"/>
                <w:sz w:val="24"/>
                <w:szCs w:val="24"/>
                <w:lang w:eastAsia="ru-RU"/>
              </w:rPr>
            </w:pPr>
            <w:r w:rsidRPr="00E55EF8">
              <w:rPr>
                <w:rFonts w:ascii="Times New Roman" w:eastAsia="Times New Roman" w:hAnsi="Times New Roman" w:cs="Times New Roman"/>
                <w:sz w:val="24"/>
                <w:szCs w:val="24"/>
                <w:lang w:eastAsia="ru-RU"/>
              </w:rPr>
              <w:t>Доля муниципальных учреждений, обеспеченных возможностью доступа к государственной интегрированной информационной системе управления общественными финансами «Электронный бюджет»</w:t>
            </w:r>
          </w:p>
        </w:tc>
        <w:tc>
          <w:tcPr>
            <w:tcW w:w="1418" w:type="dxa"/>
            <w:tcBorders>
              <w:top w:val="nil"/>
              <w:left w:val="nil"/>
              <w:bottom w:val="single" w:sz="4" w:space="0" w:color="auto"/>
              <w:right w:val="single" w:sz="4" w:space="0" w:color="auto"/>
            </w:tcBorders>
            <w:shd w:val="clear" w:color="auto" w:fill="auto"/>
            <w:noWrap/>
          </w:tcPr>
          <w:p w:rsidR="00DC7035" w:rsidRPr="004F5C46" w:rsidRDefault="00DC7035" w:rsidP="0072252B">
            <w:pPr>
              <w:spacing w:after="0" w:line="240" w:lineRule="auto"/>
              <w:ind w:left="57"/>
              <w:jc w:val="center"/>
              <w:rPr>
                <w:rFonts w:ascii="Times New Roman" w:eastAsia="Times New Roman" w:hAnsi="Times New Roman" w:cs="Times New Roman"/>
                <w:lang w:eastAsia="ru-RU"/>
              </w:rPr>
            </w:pPr>
            <w:r w:rsidRPr="004F5C46">
              <w:rPr>
                <w:rFonts w:ascii="Times New Roman" w:eastAsia="Times New Roman" w:hAnsi="Times New Roman" w:cs="Times New Roman"/>
                <w:lang w:eastAsia="ru-RU"/>
              </w:rPr>
              <w:t>100,0</w:t>
            </w:r>
          </w:p>
        </w:tc>
        <w:tc>
          <w:tcPr>
            <w:tcW w:w="1099" w:type="dxa"/>
            <w:tcBorders>
              <w:top w:val="nil"/>
              <w:left w:val="nil"/>
              <w:bottom w:val="single" w:sz="4" w:space="0" w:color="auto"/>
              <w:right w:val="single" w:sz="4" w:space="0" w:color="auto"/>
            </w:tcBorders>
          </w:tcPr>
          <w:p w:rsidR="00DC7035" w:rsidRPr="004F5C46" w:rsidRDefault="00DC7035" w:rsidP="00EF35B2">
            <w:pPr>
              <w:spacing w:after="0" w:line="240" w:lineRule="auto"/>
              <w:ind w:left="57"/>
              <w:jc w:val="center"/>
              <w:rPr>
                <w:rFonts w:ascii="Times New Roman" w:eastAsia="Times New Roman" w:hAnsi="Times New Roman" w:cs="Times New Roman"/>
                <w:lang w:eastAsia="ru-RU"/>
              </w:rPr>
            </w:pPr>
            <w:r w:rsidRPr="004F5C46">
              <w:rPr>
                <w:rFonts w:ascii="Times New Roman" w:eastAsia="Times New Roman" w:hAnsi="Times New Roman" w:cs="Times New Roman"/>
                <w:lang w:eastAsia="ru-RU"/>
              </w:rPr>
              <w:t>100,0</w:t>
            </w:r>
          </w:p>
        </w:tc>
        <w:tc>
          <w:tcPr>
            <w:tcW w:w="1134" w:type="dxa"/>
            <w:tcBorders>
              <w:top w:val="nil"/>
              <w:left w:val="nil"/>
              <w:bottom w:val="single" w:sz="4" w:space="0" w:color="auto"/>
              <w:right w:val="single" w:sz="4" w:space="0" w:color="auto"/>
            </w:tcBorders>
          </w:tcPr>
          <w:p w:rsidR="00DC7035" w:rsidRPr="00681005"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r w:rsidRPr="00681005">
              <w:rPr>
                <w:rFonts w:ascii="Times New Roman" w:eastAsia="Times New Roman" w:hAnsi="Times New Roman" w:cs="Times New Roman"/>
                <w:lang w:eastAsia="ru-RU"/>
              </w:rPr>
              <w:t>0</w:t>
            </w:r>
          </w:p>
        </w:tc>
        <w:tc>
          <w:tcPr>
            <w:tcW w:w="1101" w:type="dxa"/>
            <w:tcBorders>
              <w:top w:val="nil"/>
              <w:left w:val="nil"/>
              <w:bottom w:val="single" w:sz="4" w:space="0" w:color="auto"/>
              <w:right w:val="single" w:sz="4" w:space="0" w:color="auto"/>
            </w:tcBorders>
          </w:tcPr>
          <w:p w:rsidR="00DC7035" w:rsidRPr="00681005"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r w:rsidRPr="00681005">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tcPr>
          <w:p w:rsidR="00DC7035" w:rsidRPr="00681005"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r w:rsidRPr="00681005">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tcPr>
          <w:p w:rsidR="00DC7035" w:rsidRPr="00681005" w:rsidRDefault="00DC7035" w:rsidP="0072252B">
            <w:pPr>
              <w:spacing w:after="0" w:line="240" w:lineRule="auto"/>
              <w:ind w:left="57"/>
              <w:jc w:val="center"/>
              <w:rPr>
                <w:rFonts w:ascii="Times New Roman" w:eastAsia="Times New Roman" w:hAnsi="Times New Roman" w:cs="Times New Roman"/>
                <w:lang w:eastAsia="ru-RU"/>
              </w:rPr>
            </w:pPr>
            <w:r w:rsidRPr="00681005">
              <w:rPr>
                <w:rFonts w:ascii="Times New Roman" w:eastAsia="Times New Roman" w:hAnsi="Times New Roman" w:cs="Times New Roman"/>
                <w:lang w:eastAsia="ru-RU"/>
              </w:rPr>
              <w:t>10</w:t>
            </w:r>
            <w:r>
              <w:rPr>
                <w:rFonts w:ascii="Times New Roman" w:eastAsia="Times New Roman" w:hAnsi="Times New Roman" w:cs="Times New Roman"/>
                <w:lang w:eastAsia="ru-RU"/>
              </w:rPr>
              <w:t>0,0</w:t>
            </w:r>
          </w:p>
        </w:tc>
        <w:tc>
          <w:tcPr>
            <w:tcW w:w="1134" w:type="dxa"/>
            <w:tcBorders>
              <w:top w:val="nil"/>
              <w:left w:val="nil"/>
              <w:bottom w:val="single" w:sz="4" w:space="0" w:color="auto"/>
              <w:right w:val="single" w:sz="4" w:space="0" w:color="auto"/>
            </w:tcBorders>
          </w:tcPr>
          <w:p w:rsidR="00DC7035" w:rsidRPr="00681005"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1026" w:type="dxa"/>
            <w:tcBorders>
              <w:top w:val="nil"/>
              <w:left w:val="nil"/>
              <w:bottom w:val="single" w:sz="4" w:space="0" w:color="auto"/>
              <w:right w:val="single" w:sz="4" w:space="0" w:color="auto"/>
            </w:tcBorders>
          </w:tcPr>
          <w:p w:rsidR="00DC7035" w:rsidRPr="00681005"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1417" w:type="dxa"/>
            <w:tcBorders>
              <w:top w:val="nil"/>
              <w:left w:val="nil"/>
              <w:bottom w:val="single" w:sz="4" w:space="0" w:color="auto"/>
              <w:right w:val="single" w:sz="4" w:space="0" w:color="auto"/>
            </w:tcBorders>
          </w:tcPr>
          <w:p w:rsidR="00DC7035" w:rsidRPr="00681005" w:rsidRDefault="00DC7035" w:rsidP="0072252B">
            <w:pPr>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bl>
    <w:p w:rsidR="006A4915" w:rsidRDefault="00AE09F4" w:rsidP="0072252B">
      <w:pPr>
        <w:tabs>
          <w:tab w:val="left" w:pos="0"/>
        </w:tabs>
        <w:spacing w:after="0" w:line="240" w:lineRule="auto"/>
        <w:ind w:left="5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t xml:space="preserve">                  </w:t>
      </w:r>
    </w:p>
    <w:p w:rsidR="006A4915" w:rsidRDefault="006A4915" w:rsidP="0072252B">
      <w:pPr>
        <w:tabs>
          <w:tab w:val="left" w:pos="0"/>
        </w:tabs>
        <w:spacing w:after="0" w:line="240" w:lineRule="auto"/>
        <w:ind w:left="57"/>
        <w:jc w:val="both"/>
        <w:rPr>
          <w:rFonts w:ascii="Times New Roman" w:hAnsi="Times New Roman" w:cs="Times New Roman"/>
          <w:bCs/>
          <w:sz w:val="24"/>
          <w:szCs w:val="24"/>
          <w:lang w:eastAsia="ru-RU"/>
        </w:rPr>
      </w:pPr>
    </w:p>
    <w:p w:rsidR="006A4915" w:rsidRDefault="006A4915" w:rsidP="0072252B">
      <w:pPr>
        <w:tabs>
          <w:tab w:val="left" w:pos="0"/>
        </w:tabs>
        <w:spacing w:after="0" w:line="240" w:lineRule="auto"/>
        <w:ind w:left="57"/>
        <w:jc w:val="both"/>
        <w:rPr>
          <w:rFonts w:ascii="Times New Roman" w:hAnsi="Times New Roman" w:cs="Times New Roman"/>
          <w:bCs/>
          <w:sz w:val="24"/>
          <w:szCs w:val="24"/>
          <w:lang w:eastAsia="ru-RU"/>
        </w:rPr>
      </w:pPr>
    </w:p>
    <w:p w:rsidR="006A4915" w:rsidRDefault="006A4915" w:rsidP="0072252B">
      <w:pPr>
        <w:tabs>
          <w:tab w:val="left" w:pos="0"/>
        </w:tabs>
        <w:spacing w:after="0" w:line="240" w:lineRule="auto"/>
        <w:ind w:left="57"/>
        <w:jc w:val="both"/>
        <w:rPr>
          <w:rFonts w:ascii="Times New Roman" w:hAnsi="Times New Roman" w:cs="Times New Roman"/>
          <w:bCs/>
          <w:sz w:val="24"/>
          <w:szCs w:val="24"/>
          <w:lang w:eastAsia="ru-RU"/>
        </w:rPr>
      </w:pPr>
    </w:p>
    <w:p w:rsidR="006A4915" w:rsidRDefault="006A4915" w:rsidP="0072252B">
      <w:pPr>
        <w:tabs>
          <w:tab w:val="left" w:pos="0"/>
        </w:tabs>
        <w:spacing w:after="0" w:line="240" w:lineRule="auto"/>
        <w:ind w:left="57"/>
        <w:jc w:val="both"/>
        <w:rPr>
          <w:rFonts w:ascii="Times New Roman" w:hAnsi="Times New Roman" w:cs="Times New Roman"/>
          <w:bCs/>
          <w:sz w:val="24"/>
          <w:szCs w:val="24"/>
          <w:lang w:eastAsia="ru-RU"/>
        </w:rPr>
      </w:pPr>
    </w:p>
    <w:p w:rsidR="006A4915" w:rsidRDefault="006A4915" w:rsidP="0072252B">
      <w:pPr>
        <w:tabs>
          <w:tab w:val="left" w:pos="0"/>
        </w:tabs>
        <w:spacing w:after="0" w:line="240" w:lineRule="auto"/>
        <w:ind w:left="57"/>
        <w:jc w:val="both"/>
        <w:rPr>
          <w:rFonts w:ascii="Times New Roman" w:hAnsi="Times New Roman" w:cs="Times New Roman"/>
          <w:bCs/>
          <w:sz w:val="24"/>
          <w:szCs w:val="24"/>
          <w:lang w:eastAsia="ru-RU"/>
        </w:rPr>
      </w:pPr>
    </w:p>
    <w:p w:rsidR="006A4915" w:rsidRDefault="006A4915" w:rsidP="0072252B">
      <w:pPr>
        <w:tabs>
          <w:tab w:val="left" w:pos="0"/>
        </w:tabs>
        <w:spacing w:after="0" w:line="240" w:lineRule="auto"/>
        <w:ind w:left="57"/>
        <w:jc w:val="both"/>
        <w:rPr>
          <w:rFonts w:ascii="Times New Roman" w:hAnsi="Times New Roman" w:cs="Times New Roman"/>
          <w:bCs/>
          <w:sz w:val="24"/>
          <w:szCs w:val="24"/>
          <w:lang w:eastAsia="ru-RU"/>
        </w:rPr>
      </w:pPr>
    </w:p>
    <w:p w:rsidR="006A4915" w:rsidRDefault="006A4915" w:rsidP="0072252B">
      <w:pPr>
        <w:tabs>
          <w:tab w:val="left" w:pos="0"/>
        </w:tabs>
        <w:spacing w:after="0" w:line="240" w:lineRule="auto"/>
        <w:ind w:left="57"/>
        <w:jc w:val="both"/>
        <w:rPr>
          <w:rFonts w:ascii="Times New Roman" w:hAnsi="Times New Roman" w:cs="Times New Roman"/>
          <w:bCs/>
          <w:sz w:val="24"/>
          <w:szCs w:val="24"/>
          <w:lang w:eastAsia="ru-RU"/>
        </w:rPr>
      </w:pPr>
    </w:p>
    <w:p w:rsidR="006A4915" w:rsidRDefault="006A4915" w:rsidP="0072252B">
      <w:pPr>
        <w:tabs>
          <w:tab w:val="left" w:pos="0"/>
        </w:tabs>
        <w:spacing w:after="0" w:line="240" w:lineRule="auto"/>
        <w:ind w:left="57"/>
        <w:jc w:val="both"/>
        <w:rPr>
          <w:rFonts w:ascii="Times New Roman" w:hAnsi="Times New Roman" w:cs="Times New Roman"/>
          <w:bCs/>
          <w:sz w:val="24"/>
          <w:szCs w:val="24"/>
          <w:lang w:eastAsia="ru-RU"/>
        </w:rPr>
      </w:pPr>
    </w:p>
    <w:p w:rsidR="006A4915" w:rsidRDefault="006A4915" w:rsidP="0072252B">
      <w:pPr>
        <w:tabs>
          <w:tab w:val="left" w:pos="0"/>
        </w:tabs>
        <w:spacing w:after="0" w:line="240" w:lineRule="auto"/>
        <w:ind w:left="57"/>
        <w:jc w:val="both"/>
        <w:rPr>
          <w:rFonts w:ascii="Times New Roman" w:hAnsi="Times New Roman" w:cs="Times New Roman"/>
          <w:bCs/>
          <w:sz w:val="24"/>
          <w:szCs w:val="24"/>
          <w:lang w:eastAsia="ru-RU"/>
        </w:rPr>
      </w:pPr>
    </w:p>
    <w:p w:rsidR="006A4915" w:rsidRDefault="006A4915" w:rsidP="0072252B">
      <w:pPr>
        <w:tabs>
          <w:tab w:val="left" w:pos="0"/>
        </w:tabs>
        <w:spacing w:after="0" w:line="240" w:lineRule="auto"/>
        <w:ind w:left="57"/>
        <w:jc w:val="both"/>
        <w:rPr>
          <w:rFonts w:ascii="Times New Roman" w:hAnsi="Times New Roman" w:cs="Times New Roman"/>
          <w:bCs/>
          <w:sz w:val="24"/>
          <w:szCs w:val="24"/>
          <w:lang w:eastAsia="ru-RU"/>
        </w:rPr>
      </w:pPr>
    </w:p>
    <w:p w:rsidR="006A4915" w:rsidRDefault="006A4915" w:rsidP="0072252B">
      <w:pPr>
        <w:tabs>
          <w:tab w:val="left" w:pos="0"/>
        </w:tabs>
        <w:spacing w:after="0" w:line="240" w:lineRule="auto"/>
        <w:ind w:left="57"/>
        <w:jc w:val="both"/>
        <w:rPr>
          <w:rFonts w:ascii="Times New Roman" w:hAnsi="Times New Roman" w:cs="Times New Roman"/>
          <w:bCs/>
          <w:sz w:val="24"/>
          <w:szCs w:val="24"/>
          <w:lang w:eastAsia="ru-RU"/>
        </w:rPr>
      </w:pPr>
    </w:p>
    <w:p w:rsidR="006A4915" w:rsidRDefault="006A4915" w:rsidP="0072252B">
      <w:pPr>
        <w:tabs>
          <w:tab w:val="left" w:pos="0"/>
        </w:tabs>
        <w:spacing w:after="0" w:line="240" w:lineRule="auto"/>
        <w:ind w:left="57"/>
        <w:jc w:val="both"/>
        <w:rPr>
          <w:rFonts w:ascii="Times New Roman" w:hAnsi="Times New Roman" w:cs="Times New Roman"/>
          <w:bCs/>
          <w:sz w:val="24"/>
          <w:szCs w:val="24"/>
          <w:lang w:eastAsia="ru-RU"/>
        </w:rPr>
      </w:pPr>
    </w:p>
    <w:p w:rsidR="006A4915" w:rsidRDefault="006A4915" w:rsidP="0072252B">
      <w:pPr>
        <w:tabs>
          <w:tab w:val="left" w:pos="0"/>
        </w:tabs>
        <w:spacing w:after="0" w:line="240" w:lineRule="auto"/>
        <w:ind w:left="57"/>
        <w:jc w:val="both"/>
        <w:rPr>
          <w:rFonts w:ascii="Times New Roman" w:hAnsi="Times New Roman" w:cs="Times New Roman"/>
          <w:bCs/>
          <w:sz w:val="24"/>
          <w:szCs w:val="24"/>
          <w:lang w:eastAsia="ru-RU"/>
        </w:rPr>
      </w:pPr>
    </w:p>
    <w:p w:rsidR="006A4915" w:rsidRDefault="006A4915" w:rsidP="0072252B">
      <w:pPr>
        <w:tabs>
          <w:tab w:val="left" w:pos="0"/>
        </w:tabs>
        <w:spacing w:after="0" w:line="240" w:lineRule="auto"/>
        <w:ind w:left="57"/>
        <w:jc w:val="both"/>
        <w:rPr>
          <w:rFonts w:ascii="Times New Roman" w:hAnsi="Times New Roman" w:cs="Times New Roman"/>
          <w:bCs/>
          <w:sz w:val="24"/>
          <w:szCs w:val="24"/>
          <w:lang w:eastAsia="ru-RU"/>
        </w:rPr>
      </w:pPr>
    </w:p>
    <w:p w:rsidR="006A4915" w:rsidRDefault="006A4915" w:rsidP="0072252B">
      <w:pPr>
        <w:tabs>
          <w:tab w:val="left" w:pos="0"/>
        </w:tabs>
        <w:spacing w:after="0" w:line="240" w:lineRule="auto"/>
        <w:ind w:left="57"/>
        <w:jc w:val="both"/>
        <w:rPr>
          <w:rFonts w:ascii="Times New Roman" w:hAnsi="Times New Roman" w:cs="Times New Roman"/>
          <w:bCs/>
          <w:sz w:val="24"/>
          <w:szCs w:val="24"/>
          <w:lang w:eastAsia="ru-RU"/>
        </w:rPr>
      </w:pPr>
    </w:p>
    <w:p w:rsidR="006C07BE" w:rsidRDefault="006C07BE" w:rsidP="003E6A75">
      <w:pPr>
        <w:tabs>
          <w:tab w:val="left" w:pos="0"/>
        </w:tabs>
        <w:spacing w:after="0" w:line="240" w:lineRule="auto"/>
        <w:jc w:val="both"/>
        <w:rPr>
          <w:rFonts w:ascii="Times New Roman" w:hAnsi="Times New Roman" w:cs="Times New Roman"/>
          <w:bCs/>
          <w:sz w:val="24"/>
          <w:szCs w:val="24"/>
          <w:lang w:eastAsia="ru-RU"/>
        </w:rPr>
      </w:pPr>
    </w:p>
    <w:p w:rsidR="00760198" w:rsidRPr="00760198" w:rsidRDefault="0095653E" w:rsidP="003E6A75">
      <w:pPr>
        <w:tabs>
          <w:tab w:val="left" w:pos="0"/>
        </w:tabs>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p>
    <w:p w:rsidR="00D14920" w:rsidRDefault="00D14920" w:rsidP="00D14920">
      <w:pPr>
        <w:tabs>
          <w:tab w:val="left" w:pos="0"/>
        </w:tabs>
        <w:spacing w:after="0" w:line="240" w:lineRule="auto"/>
        <w:ind w:left="57"/>
        <w:jc w:val="right"/>
        <w:rPr>
          <w:rFonts w:ascii="Times New Roman" w:eastAsia="Times New Roman" w:hAnsi="Times New Roman" w:cs="Times New Roman"/>
          <w:sz w:val="24"/>
          <w:szCs w:val="24"/>
          <w:lang w:eastAsia="ru-RU"/>
        </w:rPr>
      </w:pPr>
      <w:r w:rsidRPr="00A907BC">
        <w:rPr>
          <w:rFonts w:ascii="Times New Roman" w:hAnsi="Times New Roman" w:cs="Times New Roman"/>
          <w:bCs/>
          <w:sz w:val="24"/>
          <w:szCs w:val="24"/>
          <w:lang w:eastAsia="ru-RU"/>
        </w:rPr>
        <w:lastRenderedPageBreak/>
        <w:t>Таблица 2</w:t>
      </w:r>
    </w:p>
    <w:p w:rsidR="000A745D" w:rsidRPr="000A745D" w:rsidRDefault="000A745D" w:rsidP="0072252B">
      <w:pPr>
        <w:spacing w:after="0" w:line="240" w:lineRule="auto"/>
        <w:ind w:left="57"/>
        <w:jc w:val="center"/>
        <w:rPr>
          <w:rFonts w:ascii="Times New Roman" w:eastAsia="Times New Roman" w:hAnsi="Times New Roman" w:cs="Times New Roman"/>
          <w:sz w:val="20"/>
          <w:szCs w:val="20"/>
          <w:lang w:eastAsia="ru-RU"/>
        </w:rPr>
      </w:pPr>
    </w:p>
    <w:p w:rsidR="000E0F06" w:rsidRDefault="000E0F06" w:rsidP="000E0F06">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Pr="000A745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Распределение финансовых ресурсов</w:t>
      </w:r>
      <w:r w:rsidRPr="000A745D">
        <w:rPr>
          <w:rFonts w:ascii="Times New Roman" w:eastAsia="Times New Roman" w:hAnsi="Times New Roman" w:cs="Times New Roman"/>
          <w:sz w:val="24"/>
          <w:szCs w:val="24"/>
          <w:lang w:eastAsia="ru-RU"/>
        </w:rPr>
        <w:t xml:space="preserve"> муниципальной программы</w:t>
      </w:r>
    </w:p>
    <w:p w:rsidR="000E0F06" w:rsidRPr="000A745D" w:rsidRDefault="000E0F06" w:rsidP="000E0F06">
      <w:pPr>
        <w:spacing w:after="0" w:line="240" w:lineRule="auto"/>
        <w:ind w:left="57"/>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6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24"/>
        <w:gridCol w:w="9"/>
        <w:gridCol w:w="2258"/>
        <w:gridCol w:w="9"/>
        <w:gridCol w:w="11"/>
        <w:gridCol w:w="1397"/>
        <w:gridCol w:w="9"/>
        <w:gridCol w:w="11"/>
        <w:gridCol w:w="1114"/>
        <w:gridCol w:w="9"/>
        <w:gridCol w:w="11"/>
        <w:gridCol w:w="976"/>
        <w:gridCol w:w="9"/>
        <w:gridCol w:w="11"/>
        <w:gridCol w:w="972"/>
        <w:gridCol w:w="9"/>
        <w:gridCol w:w="11"/>
        <w:gridCol w:w="972"/>
        <w:gridCol w:w="9"/>
        <w:gridCol w:w="11"/>
        <w:gridCol w:w="973"/>
        <w:gridCol w:w="9"/>
        <w:gridCol w:w="11"/>
        <w:gridCol w:w="997"/>
        <w:gridCol w:w="977"/>
        <w:gridCol w:w="9"/>
        <w:gridCol w:w="11"/>
        <w:gridCol w:w="988"/>
      </w:tblGrid>
      <w:tr w:rsidR="00450487" w:rsidRPr="00CB75F1" w:rsidTr="00E919C9">
        <w:tc>
          <w:tcPr>
            <w:tcW w:w="959" w:type="dxa"/>
            <w:vMerge w:val="restart"/>
            <w:tcBorders>
              <w:left w:val="single" w:sz="4" w:space="0" w:color="auto"/>
            </w:tcBorders>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Номер основного мероприятия</w:t>
            </w:r>
          </w:p>
        </w:tc>
        <w:tc>
          <w:tcPr>
            <w:tcW w:w="2524" w:type="dxa"/>
            <w:vMerge w:val="restart"/>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Основные мероприятия муниципальной программы (их связь с целевыми показателями муниципальной программы)</w:t>
            </w:r>
          </w:p>
        </w:tc>
        <w:tc>
          <w:tcPr>
            <w:tcW w:w="2267" w:type="dxa"/>
            <w:gridSpan w:val="2"/>
            <w:vMerge w:val="restart"/>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Координатор/исполнитель</w:t>
            </w:r>
          </w:p>
        </w:tc>
        <w:tc>
          <w:tcPr>
            <w:tcW w:w="1417" w:type="dxa"/>
            <w:gridSpan w:val="3"/>
            <w:vMerge w:val="restart"/>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Источники финансирования</w:t>
            </w:r>
          </w:p>
        </w:tc>
        <w:tc>
          <w:tcPr>
            <w:tcW w:w="8109" w:type="dxa"/>
            <w:gridSpan w:val="22"/>
            <w:shd w:val="clear" w:color="auto" w:fill="auto"/>
          </w:tcPr>
          <w:p w:rsidR="00450487" w:rsidRPr="00CB75F1" w:rsidRDefault="00450487" w:rsidP="00E919C9">
            <w:pPr>
              <w:spacing w:after="0" w:line="240" w:lineRule="auto"/>
              <w:ind w:left="57" w:right="323"/>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Финансовые затраты на реализацию</w:t>
            </w:r>
            <w:r w:rsidRPr="00CB75F1">
              <w:rPr>
                <w:rFonts w:ascii="Times New Roman" w:eastAsia="Times New Roman" w:hAnsi="Times New Roman" w:cs="Times New Roman"/>
                <w:sz w:val="20"/>
                <w:szCs w:val="20"/>
                <w:lang w:eastAsia="ru-RU"/>
              </w:rPr>
              <w:br/>
              <w:t>(тыс. руб.), годы</w:t>
            </w:r>
          </w:p>
        </w:tc>
      </w:tr>
      <w:tr w:rsidR="00450487" w:rsidRPr="00CB75F1" w:rsidTr="00E919C9">
        <w:tc>
          <w:tcPr>
            <w:tcW w:w="959" w:type="dxa"/>
            <w:vMerge/>
            <w:tcBorders>
              <w:left w:val="single" w:sz="4" w:space="0" w:color="auto"/>
            </w:tcBorders>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2524" w:type="dxa"/>
            <w:vMerge/>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2267" w:type="dxa"/>
            <w:gridSpan w:val="2"/>
            <w:vMerge/>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1417" w:type="dxa"/>
            <w:gridSpan w:val="3"/>
            <w:vMerge/>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1134" w:type="dxa"/>
            <w:gridSpan w:val="3"/>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 xml:space="preserve">Всего </w:t>
            </w:r>
          </w:p>
        </w:tc>
        <w:tc>
          <w:tcPr>
            <w:tcW w:w="996" w:type="dxa"/>
            <w:gridSpan w:val="3"/>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2019 год</w:t>
            </w:r>
          </w:p>
        </w:tc>
        <w:tc>
          <w:tcPr>
            <w:tcW w:w="992" w:type="dxa"/>
            <w:gridSpan w:val="3"/>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2020 год</w:t>
            </w:r>
          </w:p>
        </w:tc>
        <w:tc>
          <w:tcPr>
            <w:tcW w:w="992" w:type="dxa"/>
            <w:gridSpan w:val="3"/>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2021 год</w:t>
            </w:r>
          </w:p>
        </w:tc>
        <w:tc>
          <w:tcPr>
            <w:tcW w:w="993" w:type="dxa"/>
            <w:gridSpan w:val="3"/>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2022 год</w:t>
            </w:r>
          </w:p>
        </w:tc>
        <w:tc>
          <w:tcPr>
            <w:tcW w:w="1017" w:type="dxa"/>
            <w:gridSpan w:val="3"/>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2023 год</w:t>
            </w:r>
          </w:p>
        </w:tc>
        <w:tc>
          <w:tcPr>
            <w:tcW w:w="977" w:type="dxa"/>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2024 год</w:t>
            </w:r>
          </w:p>
        </w:tc>
        <w:tc>
          <w:tcPr>
            <w:tcW w:w="1008" w:type="dxa"/>
            <w:gridSpan w:val="3"/>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2025 год</w:t>
            </w:r>
          </w:p>
        </w:tc>
      </w:tr>
      <w:tr w:rsidR="00450487" w:rsidRPr="002B76B7" w:rsidTr="00E919C9">
        <w:tc>
          <w:tcPr>
            <w:tcW w:w="959" w:type="dxa"/>
            <w:tcBorders>
              <w:left w:val="single" w:sz="4" w:space="0" w:color="auto"/>
            </w:tcBorders>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1</w:t>
            </w:r>
          </w:p>
        </w:tc>
        <w:tc>
          <w:tcPr>
            <w:tcW w:w="2524" w:type="dxa"/>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2</w:t>
            </w:r>
          </w:p>
        </w:tc>
        <w:tc>
          <w:tcPr>
            <w:tcW w:w="2267" w:type="dxa"/>
            <w:gridSpan w:val="2"/>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3</w:t>
            </w:r>
          </w:p>
        </w:tc>
        <w:tc>
          <w:tcPr>
            <w:tcW w:w="1417" w:type="dxa"/>
            <w:gridSpan w:val="3"/>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4</w:t>
            </w:r>
          </w:p>
        </w:tc>
        <w:tc>
          <w:tcPr>
            <w:tcW w:w="1134" w:type="dxa"/>
            <w:gridSpan w:val="3"/>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5</w:t>
            </w:r>
          </w:p>
        </w:tc>
        <w:tc>
          <w:tcPr>
            <w:tcW w:w="996" w:type="dxa"/>
            <w:gridSpan w:val="3"/>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6</w:t>
            </w:r>
          </w:p>
        </w:tc>
        <w:tc>
          <w:tcPr>
            <w:tcW w:w="992" w:type="dxa"/>
            <w:gridSpan w:val="3"/>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7</w:t>
            </w:r>
          </w:p>
        </w:tc>
        <w:tc>
          <w:tcPr>
            <w:tcW w:w="992" w:type="dxa"/>
            <w:gridSpan w:val="3"/>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8</w:t>
            </w:r>
          </w:p>
        </w:tc>
        <w:tc>
          <w:tcPr>
            <w:tcW w:w="993" w:type="dxa"/>
            <w:gridSpan w:val="3"/>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9</w:t>
            </w:r>
          </w:p>
        </w:tc>
        <w:tc>
          <w:tcPr>
            <w:tcW w:w="1017" w:type="dxa"/>
            <w:gridSpan w:val="3"/>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10</w:t>
            </w:r>
          </w:p>
        </w:tc>
        <w:tc>
          <w:tcPr>
            <w:tcW w:w="977" w:type="dxa"/>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11</w:t>
            </w:r>
          </w:p>
        </w:tc>
        <w:tc>
          <w:tcPr>
            <w:tcW w:w="1008" w:type="dxa"/>
            <w:gridSpan w:val="3"/>
            <w:shd w:val="clear" w:color="auto" w:fill="auto"/>
          </w:tcPr>
          <w:p w:rsidR="00450487" w:rsidRPr="00CB75F1" w:rsidRDefault="00450487" w:rsidP="00E919C9">
            <w:pPr>
              <w:spacing w:after="0" w:line="240" w:lineRule="auto"/>
              <w:ind w:left="57"/>
              <w:jc w:val="center"/>
              <w:rPr>
                <w:rFonts w:ascii="Times New Roman" w:eastAsia="Times New Roman" w:hAnsi="Times New Roman" w:cs="Times New Roman"/>
                <w:sz w:val="20"/>
                <w:szCs w:val="20"/>
                <w:lang w:eastAsia="ru-RU"/>
              </w:rPr>
            </w:pPr>
            <w:r w:rsidRPr="00CB75F1">
              <w:rPr>
                <w:rFonts w:ascii="Times New Roman" w:eastAsia="Times New Roman" w:hAnsi="Times New Roman" w:cs="Times New Roman"/>
                <w:sz w:val="20"/>
                <w:szCs w:val="20"/>
                <w:lang w:eastAsia="ru-RU"/>
              </w:rPr>
              <w:t>12</w:t>
            </w:r>
          </w:p>
        </w:tc>
      </w:tr>
      <w:tr w:rsidR="00450487" w:rsidRPr="002B76B7" w:rsidTr="00E919C9">
        <w:trPr>
          <w:trHeight w:val="599"/>
        </w:trPr>
        <w:tc>
          <w:tcPr>
            <w:tcW w:w="15276" w:type="dxa"/>
            <w:gridSpan w:val="29"/>
            <w:tcBorders>
              <w:left w:val="single" w:sz="4" w:space="0" w:color="auto"/>
            </w:tcBorders>
            <w:shd w:val="clear" w:color="auto" w:fill="auto"/>
          </w:tcPr>
          <w:p w:rsidR="00450487" w:rsidRPr="009F6372" w:rsidRDefault="00450487" w:rsidP="00E919C9">
            <w:pPr>
              <w:autoSpaceDE w:val="0"/>
              <w:autoSpaceDN w:val="0"/>
              <w:adjustRightInd w:val="0"/>
              <w:spacing w:after="0" w:line="240" w:lineRule="auto"/>
              <w:ind w:left="57"/>
              <w:jc w:val="center"/>
              <w:rPr>
                <w:rFonts w:ascii="Times New Roman" w:eastAsia="Times New Roman" w:hAnsi="Times New Roman" w:cs="Times New Roman"/>
                <w:sz w:val="24"/>
                <w:szCs w:val="24"/>
                <w:lang w:eastAsia="ru-RU"/>
              </w:rPr>
            </w:pPr>
            <w:r w:rsidRPr="009F6372">
              <w:rPr>
                <w:rFonts w:ascii="Times New Roman" w:eastAsia="Times New Roman" w:hAnsi="Times New Roman" w:cs="Times New Roman"/>
                <w:sz w:val="24"/>
                <w:szCs w:val="24"/>
                <w:lang w:eastAsia="ru-RU"/>
              </w:rPr>
              <w:t>Подпрограмма 1 «Организация бюджетного процесса в городе Мегионе»</w:t>
            </w:r>
          </w:p>
          <w:p w:rsidR="00450487" w:rsidRPr="002B76B7" w:rsidRDefault="00450487" w:rsidP="00E919C9">
            <w:pPr>
              <w:spacing w:after="0" w:line="240" w:lineRule="auto"/>
              <w:jc w:val="center"/>
              <w:rPr>
                <w:rFonts w:ascii="Times New Roman" w:eastAsia="Times New Roman" w:hAnsi="Times New Roman" w:cs="Times New Roman"/>
                <w:sz w:val="20"/>
                <w:szCs w:val="20"/>
                <w:highlight w:val="yellow"/>
                <w:lang w:eastAsia="ru-RU"/>
              </w:rPr>
            </w:pPr>
          </w:p>
        </w:tc>
      </w:tr>
      <w:tr w:rsidR="00450487" w:rsidRPr="002B76B7" w:rsidTr="00E919C9">
        <w:trPr>
          <w:trHeight w:val="375"/>
        </w:trPr>
        <w:tc>
          <w:tcPr>
            <w:tcW w:w="959" w:type="dxa"/>
            <w:vMerge w:val="restart"/>
            <w:tcBorders>
              <w:left w:val="single" w:sz="4" w:space="0" w:color="auto"/>
            </w:tcBorders>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1.1.</w:t>
            </w:r>
          </w:p>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2533" w:type="dxa"/>
            <w:gridSpan w:val="2"/>
            <w:vMerge w:val="restart"/>
            <w:tcBorders>
              <w:left w:val="single" w:sz="4" w:space="0" w:color="auto"/>
            </w:tcBorders>
            <w:shd w:val="clear" w:color="auto" w:fill="auto"/>
          </w:tcPr>
          <w:p w:rsidR="00450487" w:rsidRPr="009F6372" w:rsidRDefault="00450487" w:rsidP="00E919C9">
            <w:pPr>
              <w:spacing w:after="0" w:line="240" w:lineRule="auto"/>
              <w:rPr>
                <w:rFonts w:ascii="Times New Roman" w:eastAsia="Times New Roman" w:hAnsi="Times New Roman" w:cs="Times New Roman"/>
                <w:sz w:val="20"/>
                <w:szCs w:val="20"/>
                <w:lang w:eastAsia="ru-RU"/>
              </w:rPr>
            </w:pPr>
            <w:r w:rsidRPr="009F6372">
              <w:rPr>
                <w:rFonts w:ascii="Times New Roman" w:eastAsia="Times New Roman" w:hAnsi="Times New Roman" w:cs="Times New Roman"/>
                <w:lang w:eastAsia="ru-RU"/>
              </w:rPr>
              <w:t xml:space="preserve">Обеспечение деятельности главных распорядителей бюджетных средств в бюджетной сфере, в сфере налогов и сборов, в сфере закупок </w:t>
            </w:r>
            <w:r w:rsidRPr="009F6372">
              <w:rPr>
                <w:rFonts w:ascii="Times New Roman" w:eastAsia="Times New Roman" w:hAnsi="Times New Roman" w:cs="Times New Roman"/>
                <w:sz w:val="20"/>
                <w:szCs w:val="20"/>
                <w:lang w:eastAsia="ru-RU"/>
              </w:rPr>
              <w:t>(показатель 1, 2, 3)</w:t>
            </w:r>
          </w:p>
        </w:tc>
        <w:tc>
          <w:tcPr>
            <w:tcW w:w="2267" w:type="dxa"/>
            <w:gridSpan w:val="2"/>
            <w:vMerge w:val="restart"/>
            <w:tcBorders>
              <w:left w:val="single" w:sz="4" w:space="0" w:color="auto"/>
            </w:tcBorders>
            <w:shd w:val="clear" w:color="auto" w:fill="auto"/>
          </w:tcPr>
          <w:p w:rsidR="00450487" w:rsidRPr="009F6372" w:rsidRDefault="00450487" w:rsidP="00E919C9">
            <w:pPr>
              <w:spacing w:after="0" w:line="240" w:lineRule="auto"/>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департамент финансов администрации города Мегиона,  муниципальное казенное учреждение «Служба обеспечения»</w:t>
            </w:r>
          </w:p>
        </w:tc>
        <w:tc>
          <w:tcPr>
            <w:tcW w:w="1417"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Всего</w:t>
            </w:r>
          </w:p>
        </w:tc>
        <w:tc>
          <w:tcPr>
            <w:tcW w:w="1134" w:type="dxa"/>
            <w:gridSpan w:val="3"/>
            <w:shd w:val="clear" w:color="auto" w:fill="auto"/>
          </w:tcPr>
          <w:p w:rsidR="00450487" w:rsidRPr="003A6410" w:rsidRDefault="00450487" w:rsidP="00E919C9">
            <w:pPr>
              <w:spacing w:after="0" w:line="240" w:lineRule="auto"/>
              <w:ind w:left="57"/>
              <w:jc w:val="center"/>
              <w:rPr>
                <w:rFonts w:ascii="Times New Roman" w:eastAsia="Times New Roman" w:hAnsi="Times New Roman" w:cs="Times New Roman"/>
                <w:sz w:val="20"/>
                <w:szCs w:val="20"/>
                <w:lang w:eastAsia="ru-RU"/>
              </w:rPr>
            </w:pPr>
            <w:r w:rsidRPr="003A6410">
              <w:rPr>
                <w:rFonts w:ascii="Times New Roman" w:eastAsia="Times New Roman" w:hAnsi="Times New Roman" w:cs="Times New Roman"/>
                <w:sz w:val="20"/>
                <w:szCs w:val="20"/>
                <w:lang w:eastAsia="ru-RU"/>
              </w:rPr>
              <w:t>240 573,0</w:t>
            </w:r>
          </w:p>
        </w:tc>
        <w:tc>
          <w:tcPr>
            <w:tcW w:w="996" w:type="dxa"/>
            <w:gridSpan w:val="3"/>
            <w:shd w:val="clear" w:color="auto" w:fill="auto"/>
          </w:tcPr>
          <w:p w:rsidR="00450487" w:rsidRPr="009F6372" w:rsidRDefault="00450487" w:rsidP="00E919C9">
            <w:r w:rsidRPr="009F6372">
              <w:rPr>
                <w:rFonts w:ascii="Times New Roman" w:eastAsia="Times New Roman" w:hAnsi="Times New Roman" w:cs="Times New Roman"/>
                <w:sz w:val="20"/>
                <w:szCs w:val="20"/>
                <w:lang w:eastAsia="ru-RU"/>
              </w:rPr>
              <w:t>34 323,7</w:t>
            </w:r>
          </w:p>
        </w:tc>
        <w:tc>
          <w:tcPr>
            <w:tcW w:w="992" w:type="dxa"/>
            <w:gridSpan w:val="3"/>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36 471,4</w:t>
            </w:r>
          </w:p>
        </w:tc>
        <w:tc>
          <w:tcPr>
            <w:tcW w:w="992" w:type="dxa"/>
            <w:gridSpan w:val="3"/>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34 0</w:t>
            </w:r>
            <w:r w:rsidRPr="009F6372">
              <w:rPr>
                <w:rFonts w:ascii="Times New Roman" w:hAnsi="Times New Roman" w:cs="Times New Roman"/>
                <w:sz w:val="20"/>
                <w:szCs w:val="20"/>
                <w:lang w:val="en-US"/>
              </w:rPr>
              <w:t>47</w:t>
            </w:r>
            <w:r w:rsidRPr="009F6372">
              <w:rPr>
                <w:rFonts w:ascii="Times New Roman" w:hAnsi="Times New Roman" w:cs="Times New Roman"/>
                <w:sz w:val="20"/>
                <w:szCs w:val="20"/>
              </w:rPr>
              <w:t>,3</w:t>
            </w:r>
          </w:p>
        </w:tc>
        <w:tc>
          <w:tcPr>
            <w:tcW w:w="993" w:type="dxa"/>
            <w:gridSpan w:val="3"/>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33 958,9</w:t>
            </w:r>
          </w:p>
        </w:tc>
        <w:tc>
          <w:tcPr>
            <w:tcW w:w="1008"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33 923,9</w:t>
            </w:r>
          </w:p>
        </w:tc>
        <w:tc>
          <w:tcPr>
            <w:tcW w:w="986"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33 923,9</w:t>
            </w:r>
          </w:p>
        </w:tc>
        <w:tc>
          <w:tcPr>
            <w:tcW w:w="999"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33 923,9</w:t>
            </w:r>
          </w:p>
        </w:tc>
      </w:tr>
      <w:tr w:rsidR="00450487" w:rsidRPr="002B76B7" w:rsidTr="00E919C9">
        <w:tc>
          <w:tcPr>
            <w:tcW w:w="959" w:type="dxa"/>
            <w:vMerge/>
            <w:tcBorders>
              <w:left w:val="single" w:sz="4" w:space="0" w:color="auto"/>
            </w:tcBorders>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2533" w:type="dxa"/>
            <w:gridSpan w:val="2"/>
            <w:vMerge/>
            <w:tcBorders>
              <w:left w:val="single" w:sz="4" w:space="0" w:color="auto"/>
            </w:tcBorders>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2267" w:type="dxa"/>
            <w:gridSpan w:val="2"/>
            <w:vMerge/>
            <w:tcBorders>
              <w:left w:val="single" w:sz="4" w:space="0" w:color="auto"/>
            </w:tcBorders>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lang w:eastAsia="ru-RU"/>
              </w:rPr>
            </w:pPr>
          </w:p>
        </w:tc>
        <w:tc>
          <w:tcPr>
            <w:tcW w:w="1417" w:type="dxa"/>
            <w:gridSpan w:val="3"/>
            <w:shd w:val="clear" w:color="auto" w:fill="auto"/>
          </w:tcPr>
          <w:p w:rsidR="00450487" w:rsidRPr="009F6372" w:rsidRDefault="00450487" w:rsidP="00E919C9">
            <w:pPr>
              <w:jc w:val="center"/>
            </w:pPr>
            <w:r w:rsidRPr="009F6372">
              <w:rPr>
                <w:rFonts w:ascii="Times New Roman" w:eastAsia="Times New Roman" w:hAnsi="Times New Roman" w:cs="Times New Roman"/>
                <w:lang w:eastAsia="ru-RU"/>
              </w:rPr>
              <w:t>местный бюджет</w:t>
            </w:r>
          </w:p>
        </w:tc>
        <w:tc>
          <w:tcPr>
            <w:tcW w:w="1134" w:type="dxa"/>
            <w:gridSpan w:val="3"/>
            <w:shd w:val="clear" w:color="auto" w:fill="auto"/>
          </w:tcPr>
          <w:p w:rsidR="00450487" w:rsidRPr="003A6410" w:rsidRDefault="00450487" w:rsidP="00E919C9">
            <w:pPr>
              <w:spacing w:after="0" w:line="240" w:lineRule="auto"/>
              <w:ind w:left="57"/>
              <w:jc w:val="center"/>
              <w:rPr>
                <w:rFonts w:ascii="Times New Roman" w:eastAsia="Times New Roman" w:hAnsi="Times New Roman" w:cs="Times New Roman"/>
                <w:sz w:val="20"/>
                <w:szCs w:val="20"/>
                <w:lang w:eastAsia="ru-RU"/>
              </w:rPr>
            </w:pPr>
            <w:r w:rsidRPr="003A6410">
              <w:rPr>
                <w:rFonts w:ascii="Times New Roman" w:eastAsia="Times New Roman" w:hAnsi="Times New Roman" w:cs="Times New Roman"/>
                <w:sz w:val="20"/>
                <w:szCs w:val="20"/>
                <w:lang w:eastAsia="ru-RU"/>
              </w:rPr>
              <w:t>240 573,0</w:t>
            </w:r>
          </w:p>
        </w:tc>
        <w:tc>
          <w:tcPr>
            <w:tcW w:w="996"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34 323,7</w:t>
            </w:r>
          </w:p>
        </w:tc>
        <w:tc>
          <w:tcPr>
            <w:tcW w:w="992" w:type="dxa"/>
            <w:gridSpan w:val="3"/>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36 471,4</w:t>
            </w:r>
          </w:p>
        </w:tc>
        <w:tc>
          <w:tcPr>
            <w:tcW w:w="992" w:type="dxa"/>
            <w:gridSpan w:val="3"/>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34 047,3</w:t>
            </w:r>
          </w:p>
        </w:tc>
        <w:tc>
          <w:tcPr>
            <w:tcW w:w="993" w:type="dxa"/>
            <w:gridSpan w:val="3"/>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33 958,9</w:t>
            </w:r>
          </w:p>
        </w:tc>
        <w:tc>
          <w:tcPr>
            <w:tcW w:w="1008"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33 923,9</w:t>
            </w:r>
          </w:p>
        </w:tc>
        <w:tc>
          <w:tcPr>
            <w:tcW w:w="986"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33 923,9</w:t>
            </w:r>
          </w:p>
        </w:tc>
        <w:tc>
          <w:tcPr>
            <w:tcW w:w="999"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33 923,9</w:t>
            </w:r>
          </w:p>
        </w:tc>
      </w:tr>
      <w:tr w:rsidR="00450487" w:rsidRPr="002B76B7" w:rsidTr="00E919C9">
        <w:tc>
          <w:tcPr>
            <w:tcW w:w="959" w:type="dxa"/>
            <w:vMerge w:val="restart"/>
            <w:tcBorders>
              <w:left w:val="single" w:sz="4" w:space="0" w:color="auto"/>
            </w:tcBorders>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1.2.</w:t>
            </w:r>
          </w:p>
        </w:tc>
        <w:tc>
          <w:tcPr>
            <w:tcW w:w="2533" w:type="dxa"/>
            <w:gridSpan w:val="2"/>
            <w:vMerge w:val="restart"/>
            <w:tcBorders>
              <w:left w:val="single" w:sz="4" w:space="0" w:color="auto"/>
            </w:tcBorders>
            <w:shd w:val="clear" w:color="auto" w:fill="auto"/>
          </w:tcPr>
          <w:p w:rsidR="00450487" w:rsidRPr="009F6372" w:rsidRDefault="00450487" w:rsidP="00E919C9">
            <w:pPr>
              <w:spacing w:after="0" w:line="240" w:lineRule="auto"/>
              <w:ind w:left="57"/>
              <w:rPr>
                <w:rFonts w:ascii="Times New Roman" w:eastAsia="Times New Roman" w:hAnsi="Times New Roman" w:cs="Times New Roman"/>
                <w:sz w:val="20"/>
                <w:szCs w:val="20"/>
                <w:lang w:eastAsia="ru-RU"/>
              </w:rPr>
            </w:pPr>
            <w:r w:rsidRPr="009F6372">
              <w:rPr>
                <w:rFonts w:ascii="Times New Roman" w:eastAsia="Times New Roman" w:hAnsi="Times New Roman" w:cs="Times New Roman"/>
                <w:lang w:eastAsia="ru-RU"/>
              </w:rPr>
              <w:t>Обеспечение возможностью доступа к государственной интегрированной информационной системе управления общественными финансами «Электронный бюджет» (показатель 5)</w:t>
            </w:r>
          </w:p>
        </w:tc>
        <w:tc>
          <w:tcPr>
            <w:tcW w:w="2267" w:type="dxa"/>
            <w:gridSpan w:val="2"/>
            <w:vMerge w:val="restart"/>
            <w:tcBorders>
              <w:left w:val="single" w:sz="4" w:space="0" w:color="auto"/>
            </w:tcBorders>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департамент финансов администрации города Мегиона</w:t>
            </w:r>
          </w:p>
        </w:tc>
        <w:tc>
          <w:tcPr>
            <w:tcW w:w="1417" w:type="dxa"/>
            <w:gridSpan w:val="3"/>
            <w:shd w:val="clear" w:color="auto" w:fill="auto"/>
          </w:tcPr>
          <w:p w:rsidR="00450487" w:rsidRPr="009F6372" w:rsidRDefault="00450487" w:rsidP="00E919C9">
            <w:pPr>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Всего</w:t>
            </w:r>
          </w:p>
        </w:tc>
        <w:tc>
          <w:tcPr>
            <w:tcW w:w="1134"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highlight w:val="yellow"/>
                <w:lang w:eastAsia="ru-RU"/>
              </w:rPr>
            </w:pPr>
          </w:p>
        </w:tc>
        <w:tc>
          <w:tcPr>
            <w:tcW w:w="996"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992" w:type="dxa"/>
            <w:gridSpan w:val="3"/>
            <w:shd w:val="clear" w:color="auto" w:fill="auto"/>
          </w:tcPr>
          <w:p w:rsidR="00450487" w:rsidRPr="009F6372" w:rsidRDefault="00450487" w:rsidP="00E919C9">
            <w:pPr>
              <w:rPr>
                <w:rFonts w:ascii="Times New Roman" w:eastAsia="Times New Roman" w:hAnsi="Times New Roman" w:cs="Times New Roman"/>
                <w:sz w:val="20"/>
                <w:szCs w:val="20"/>
                <w:lang w:eastAsia="ru-RU"/>
              </w:rPr>
            </w:pPr>
          </w:p>
        </w:tc>
        <w:tc>
          <w:tcPr>
            <w:tcW w:w="992" w:type="dxa"/>
            <w:gridSpan w:val="3"/>
            <w:shd w:val="clear" w:color="auto" w:fill="auto"/>
          </w:tcPr>
          <w:p w:rsidR="00450487" w:rsidRPr="009F6372" w:rsidRDefault="00450487" w:rsidP="00E919C9">
            <w:pPr>
              <w:rPr>
                <w:rFonts w:ascii="Times New Roman" w:eastAsia="Times New Roman" w:hAnsi="Times New Roman" w:cs="Times New Roman"/>
                <w:sz w:val="20"/>
                <w:szCs w:val="20"/>
                <w:lang w:eastAsia="ru-RU"/>
              </w:rPr>
            </w:pPr>
          </w:p>
        </w:tc>
        <w:tc>
          <w:tcPr>
            <w:tcW w:w="993" w:type="dxa"/>
            <w:gridSpan w:val="3"/>
            <w:shd w:val="clear" w:color="auto" w:fill="auto"/>
          </w:tcPr>
          <w:p w:rsidR="00450487" w:rsidRPr="009F6372" w:rsidRDefault="00450487" w:rsidP="00E919C9">
            <w:pPr>
              <w:rPr>
                <w:rFonts w:ascii="Times New Roman" w:eastAsia="Times New Roman" w:hAnsi="Times New Roman" w:cs="Times New Roman"/>
                <w:sz w:val="20"/>
                <w:szCs w:val="20"/>
                <w:lang w:eastAsia="ru-RU"/>
              </w:rPr>
            </w:pPr>
          </w:p>
        </w:tc>
        <w:tc>
          <w:tcPr>
            <w:tcW w:w="1008" w:type="dxa"/>
            <w:gridSpan w:val="2"/>
            <w:shd w:val="clear" w:color="auto" w:fill="auto"/>
          </w:tcPr>
          <w:p w:rsidR="00450487" w:rsidRPr="009F6372" w:rsidRDefault="00450487" w:rsidP="00E919C9">
            <w:pPr>
              <w:rPr>
                <w:rFonts w:ascii="Times New Roman" w:eastAsia="Times New Roman" w:hAnsi="Times New Roman" w:cs="Times New Roman"/>
                <w:sz w:val="20"/>
                <w:szCs w:val="20"/>
                <w:lang w:eastAsia="ru-RU"/>
              </w:rPr>
            </w:pPr>
          </w:p>
        </w:tc>
        <w:tc>
          <w:tcPr>
            <w:tcW w:w="986" w:type="dxa"/>
            <w:gridSpan w:val="2"/>
            <w:shd w:val="clear" w:color="auto" w:fill="auto"/>
          </w:tcPr>
          <w:p w:rsidR="00450487" w:rsidRPr="009F6372" w:rsidRDefault="00450487" w:rsidP="00E919C9">
            <w:pPr>
              <w:rPr>
                <w:rFonts w:ascii="Times New Roman" w:eastAsia="Times New Roman" w:hAnsi="Times New Roman" w:cs="Times New Roman"/>
                <w:sz w:val="20"/>
                <w:szCs w:val="20"/>
                <w:lang w:eastAsia="ru-RU"/>
              </w:rPr>
            </w:pPr>
          </w:p>
        </w:tc>
        <w:tc>
          <w:tcPr>
            <w:tcW w:w="999" w:type="dxa"/>
            <w:gridSpan w:val="2"/>
            <w:shd w:val="clear" w:color="auto" w:fill="auto"/>
          </w:tcPr>
          <w:p w:rsidR="00450487" w:rsidRPr="009F6372" w:rsidRDefault="00450487" w:rsidP="00E919C9">
            <w:pPr>
              <w:rPr>
                <w:rFonts w:ascii="Times New Roman" w:eastAsia="Times New Roman" w:hAnsi="Times New Roman" w:cs="Times New Roman"/>
                <w:sz w:val="20"/>
                <w:szCs w:val="20"/>
                <w:lang w:eastAsia="ru-RU"/>
              </w:rPr>
            </w:pPr>
          </w:p>
        </w:tc>
      </w:tr>
      <w:tr w:rsidR="00450487" w:rsidRPr="002B76B7" w:rsidTr="00E919C9">
        <w:tc>
          <w:tcPr>
            <w:tcW w:w="959" w:type="dxa"/>
            <w:vMerge/>
            <w:tcBorders>
              <w:left w:val="single" w:sz="4" w:space="0" w:color="auto"/>
            </w:tcBorders>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2533" w:type="dxa"/>
            <w:gridSpan w:val="2"/>
            <w:vMerge/>
            <w:tcBorders>
              <w:left w:val="single" w:sz="4" w:space="0" w:color="auto"/>
            </w:tcBorders>
            <w:shd w:val="clear" w:color="auto" w:fill="auto"/>
          </w:tcPr>
          <w:p w:rsidR="00450487" w:rsidRPr="009F6372" w:rsidRDefault="00450487" w:rsidP="00E919C9">
            <w:pPr>
              <w:spacing w:after="0" w:line="240" w:lineRule="auto"/>
              <w:ind w:left="57"/>
              <w:rPr>
                <w:rFonts w:ascii="Times New Roman" w:eastAsia="Times New Roman" w:hAnsi="Times New Roman" w:cs="Times New Roman"/>
                <w:lang w:eastAsia="ru-RU"/>
              </w:rPr>
            </w:pPr>
          </w:p>
        </w:tc>
        <w:tc>
          <w:tcPr>
            <w:tcW w:w="2267" w:type="dxa"/>
            <w:gridSpan w:val="2"/>
            <w:vMerge/>
            <w:tcBorders>
              <w:left w:val="single" w:sz="4" w:space="0" w:color="auto"/>
            </w:tcBorders>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lang w:eastAsia="ru-RU"/>
              </w:rPr>
            </w:pPr>
          </w:p>
        </w:tc>
        <w:tc>
          <w:tcPr>
            <w:tcW w:w="1417" w:type="dxa"/>
            <w:gridSpan w:val="3"/>
            <w:shd w:val="clear" w:color="auto" w:fill="auto"/>
          </w:tcPr>
          <w:p w:rsidR="00450487" w:rsidRPr="009F6372" w:rsidRDefault="00450487" w:rsidP="00E919C9">
            <w:pPr>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местный бюджет</w:t>
            </w:r>
          </w:p>
        </w:tc>
        <w:tc>
          <w:tcPr>
            <w:tcW w:w="1134"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highlight w:val="yellow"/>
                <w:lang w:eastAsia="ru-RU"/>
              </w:rPr>
            </w:pPr>
          </w:p>
        </w:tc>
        <w:tc>
          <w:tcPr>
            <w:tcW w:w="996"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992" w:type="dxa"/>
            <w:gridSpan w:val="3"/>
            <w:shd w:val="clear" w:color="auto" w:fill="auto"/>
          </w:tcPr>
          <w:p w:rsidR="00450487" w:rsidRPr="009F6372" w:rsidRDefault="00450487" w:rsidP="00E919C9">
            <w:pPr>
              <w:rPr>
                <w:rFonts w:ascii="Times New Roman" w:eastAsia="Times New Roman" w:hAnsi="Times New Roman" w:cs="Times New Roman"/>
                <w:sz w:val="20"/>
                <w:szCs w:val="20"/>
                <w:lang w:eastAsia="ru-RU"/>
              </w:rPr>
            </w:pPr>
          </w:p>
        </w:tc>
        <w:tc>
          <w:tcPr>
            <w:tcW w:w="992" w:type="dxa"/>
            <w:gridSpan w:val="3"/>
            <w:shd w:val="clear" w:color="auto" w:fill="auto"/>
          </w:tcPr>
          <w:p w:rsidR="00450487" w:rsidRPr="009F6372" w:rsidRDefault="00450487" w:rsidP="00E919C9">
            <w:pPr>
              <w:rPr>
                <w:rFonts w:ascii="Times New Roman" w:eastAsia="Times New Roman" w:hAnsi="Times New Roman" w:cs="Times New Roman"/>
                <w:sz w:val="20"/>
                <w:szCs w:val="20"/>
                <w:lang w:eastAsia="ru-RU"/>
              </w:rPr>
            </w:pPr>
          </w:p>
        </w:tc>
        <w:tc>
          <w:tcPr>
            <w:tcW w:w="993" w:type="dxa"/>
            <w:gridSpan w:val="3"/>
            <w:shd w:val="clear" w:color="auto" w:fill="auto"/>
          </w:tcPr>
          <w:p w:rsidR="00450487" w:rsidRPr="009F6372" w:rsidRDefault="00450487" w:rsidP="00E919C9">
            <w:pPr>
              <w:rPr>
                <w:rFonts w:ascii="Times New Roman" w:eastAsia="Times New Roman" w:hAnsi="Times New Roman" w:cs="Times New Roman"/>
                <w:sz w:val="20"/>
                <w:szCs w:val="20"/>
                <w:lang w:eastAsia="ru-RU"/>
              </w:rPr>
            </w:pPr>
          </w:p>
        </w:tc>
        <w:tc>
          <w:tcPr>
            <w:tcW w:w="1008" w:type="dxa"/>
            <w:gridSpan w:val="2"/>
            <w:shd w:val="clear" w:color="auto" w:fill="auto"/>
          </w:tcPr>
          <w:p w:rsidR="00450487" w:rsidRPr="009F6372" w:rsidRDefault="00450487" w:rsidP="00E919C9">
            <w:pPr>
              <w:rPr>
                <w:rFonts w:ascii="Times New Roman" w:eastAsia="Times New Roman" w:hAnsi="Times New Roman" w:cs="Times New Roman"/>
                <w:sz w:val="20"/>
                <w:szCs w:val="20"/>
                <w:lang w:eastAsia="ru-RU"/>
              </w:rPr>
            </w:pPr>
          </w:p>
        </w:tc>
        <w:tc>
          <w:tcPr>
            <w:tcW w:w="986" w:type="dxa"/>
            <w:gridSpan w:val="2"/>
            <w:shd w:val="clear" w:color="auto" w:fill="auto"/>
          </w:tcPr>
          <w:p w:rsidR="00450487" w:rsidRPr="009F6372" w:rsidRDefault="00450487" w:rsidP="00E919C9">
            <w:pPr>
              <w:rPr>
                <w:rFonts w:ascii="Times New Roman" w:eastAsia="Times New Roman" w:hAnsi="Times New Roman" w:cs="Times New Roman"/>
                <w:sz w:val="20"/>
                <w:szCs w:val="20"/>
                <w:lang w:eastAsia="ru-RU"/>
              </w:rPr>
            </w:pPr>
          </w:p>
        </w:tc>
        <w:tc>
          <w:tcPr>
            <w:tcW w:w="999" w:type="dxa"/>
            <w:gridSpan w:val="2"/>
            <w:shd w:val="clear" w:color="auto" w:fill="auto"/>
          </w:tcPr>
          <w:p w:rsidR="00450487" w:rsidRPr="009F6372" w:rsidRDefault="00450487" w:rsidP="00E919C9">
            <w:pPr>
              <w:rPr>
                <w:rFonts w:ascii="Times New Roman" w:eastAsia="Times New Roman" w:hAnsi="Times New Roman" w:cs="Times New Roman"/>
                <w:sz w:val="20"/>
                <w:szCs w:val="20"/>
                <w:lang w:eastAsia="ru-RU"/>
              </w:rPr>
            </w:pPr>
          </w:p>
        </w:tc>
      </w:tr>
      <w:tr w:rsidR="00450487" w:rsidRPr="002B76B7" w:rsidTr="00E919C9">
        <w:trPr>
          <w:trHeight w:val="268"/>
        </w:trPr>
        <w:tc>
          <w:tcPr>
            <w:tcW w:w="959" w:type="dxa"/>
            <w:vMerge w:val="restart"/>
            <w:tcBorders>
              <w:left w:val="single" w:sz="4" w:space="0" w:color="auto"/>
            </w:tcBorders>
            <w:shd w:val="clear" w:color="auto" w:fill="auto"/>
          </w:tcPr>
          <w:p w:rsidR="00450487" w:rsidRPr="002B76B7" w:rsidRDefault="00450487" w:rsidP="00E919C9">
            <w:pPr>
              <w:spacing w:after="0" w:line="240" w:lineRule="auto"/>
              <w:ind w:left="57"/>
              <w:jc w:val="center"/>
              <w:rPr>
                <w:rFonts w:ascii="Times New Roman" w:eastAsia="Times New Roman" w:hAnsi="Times New Roman" w:cs="Times New Roman"/>
                <w:sz w:val="20"/>
                <w:szCs w:val="20"/>
                <w:highlight w:val="yellow"/>
                <w:lang w:eastAsia="ru-RU"/>
              </w:rPr>
            </w:pPr>
          </w:p>
        </w:tc>
        <w:tc>
          <w:tcPr>
            <w:tcW w:w="4800" w:type="dxa"/>
            <w:gridSpan w:val="4"/>
            <w:vMerge w:val="restart"/>
            <w:tcBorders>
              <w:left w:val="single" w:sz="4" w:space="0" w:color="auto"/>
            </w:tcBorders>
            <w:shd w:val="clear" w:color="auto" w:fill="auto"/>
          </w:tcPr>
          <w:p w:rsidR="00450487" w:rsidRPr="009F6372" w:rsidRDefault="00450487" w:rsidP="00E919C9">
            <w:pPr>
              <w:spacing w:after="0" w:line="240" w:lineRule="auto"/>
              <w:ind w:left="57"/>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Итого по подпрограмме 1</w:t>
            </w:r>
          </w:p>
        </w:tc>
        <w:tc>
          <w:tcPr>
            <w:tcW w:w="1417"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Всего</w:t>
            </w:r>
          </w:p>
        </w:tc>
        <w:tc>
          <w:tcPr>
            <w:tcW w:w="1134" w:type="dxa"/>
            <w:gridSpan w:val="3"/>
            <w:shd w:val="clear" w:color="auto" w:fill="auto"/>
          </w:tcPr>
          <w:p w:rsidR="00450487" w:rsidRPr="009F6372" w:rsidRDefault="00450487" w:rsidP="00E919C9">
            <w:pPr>
              <w:rPr>
                <w:rFonts w:ascii="Times New Roman" w:hAnsi="Times New Roman" w:cs="Times New Roman"/>
                <w:sz w:val="20"/>
                <w:szCs w:val="20"/>
                <w:highlight w:val="yellow"/>
              </w:rPr>
            </w:pPr>
            <w:r w:rsidRPr="003A6410">
              <w:rPr>
                <w:rFonts w:ascii="Times New Roman" w:eastAsia="Times New Roman" w:hAnsi="Times New Roman" w:cs="Times New Roman"/>
                <w:sz w:val="20"/>
                <w:szCs w:val="20"/>
                <w:lang w:eastAsia="ru-RU"/>
              </w:rPr>
              <w:t>240 573,0</w:t>
            </w:r>
          </w:p>
        </w:tc>
        <w:tc>
          <w:tcPr>
            <w:tcW w:w="996" w:type="dxa"/>
            <w:gridSpan w:val="3"/>
            <w:shd w:val="clear" w:color="auto" w:fill="auto"/>
          </w:tcPr>
          <w:p w:rsidR="00450487" w:rsidRPr="009F6372" w:rsidRDefault="00450487" w:rsidP="00E919C9">
            <w:r w:rsidRPr="009F6372">
              <w:rPr>
                <w:rFonts w:ascii="Times New Roman" w:eastAsia="Times New Roman" w:hAnsi="Times New Roman" w:cs="Times New Roman"/>
                <w:sz w:val="20"/>
                <w:szCs w:val="20"/>
                <w:lang w:eastAsia="ru-RU"/>
              </w:rPr>
              <w:t>34 323,7</w:t>
            </w:r>
          </w:p>
        </w:tc>
        <w:tc>
          <w:tcPr>
            <w:tcW w:w="992" w:type="dxa"/>
            <w:gridSpan w:val="3"/>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36 471,4</w:t>
            </w:r>
          </w:p>
        </w:tc>
        <w:tc>
          <w:tcPr>
            <w:tcW w:w="992" w:type="dxa"/>
            <w:gridSpan w:val="3"/>
            <w:shd w:val="clear" w:color="auto" w:fill="auto"/>
          </w:tcPr>
          <w:p w:rsidR="00450487" w:rsidRDefault="00450487" w:rsidP="00E919C9">
            <w:r w:rsidRPr="00115805">
              <w:rPr>
                <w:rFonts w:ascii="Times New Roman" w:hAnsi="Times New Roman" w:cs="Times New Roman"/>
                <w:sz w:val="20"/>
                <w:szCs w:val="20"/>
              </w:rPr>
              <w:t>34 047,3</w:t>
            </w:r>
          </w:p>
        </w:tc>
        <w:tc>
          <w:tcPr>
            <w:tcW w:w="993" w:type="dxa"/>
            <w:gridSpan w:val="3"/>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33 958,9</w:t>
            </w:r>
          </w:p>
        </w:tc>
        <w:tc>
          <w:tcPr>
            <w:tcW w:w="1008"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33 923,9</w:t>
            </w:r>
          </w:p>
        </w:tc>
        <w:tc>
          <w:tcPr>
            <w:tcW w:w="986"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33 923,9</w:t>
            </w:r>
          </w:p>
        </w:tc>
        <w:tc>
          <w:tcPr>
            <w:tcW w:w="999"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33 923,9</w:t>
            </w:r>
          </w:p>
        </w:tc>
      </w:tr>
      <w:tr w:rsidR="00450487" w:rsidRPr="002B76B7" w:rsidTr="00E919C9">
        <w:trPr>
          <w:trHeight w:val="339"/>
        </w:trPr>
        <w:tc>
          <w:tcPr>
            <w:tcW w:w="959" w:type="dxa"/>
            <w:vMerge/>
            <w:tcBorders>
              <w:left w:val="single" w:sz="4" w:space="0" w:color="auto"/>
            </w:tcBorders>
            <w:shd w:val="clear" w:color="auto" w:fill="auto"/>
          </w:tcPr>
          <w:p w:rsidR="00450487" w:rsidRPr="002B76B7" w:rsidRDefault="00450487" w:rsidP="00E919C9">
            <w:pPr>
              <w:spacing w:after="0" w:line="240" w:lineRule="auto"/>
              <w:ind w:left="57"/>
              <w:jc w:val="center"/>
              <w:rPr>
                <w:rFonts w:ascii="Times New Roman" w:eastAsia="Times New Roman" w:hAnsi="Times New Roman" w:cs="Times New Roman"/>
                <w:sz w:val="20"/>
                <w:szCs w:val="20"/>
                <w:highlight w:val="yellow"/>
                <w:lang w:eastAsia="ru-RU"/>
              </w:rPr>
            </w:pPr>
          </w:p>
        </w:tc>
        <w:tc>
          <w:tcPr>
            <w:tcW w:w="4800" w:type="dxa"/>
            <w:gridSpan w:val="4"/>
            <w:vMerge/>
            <w:tcBorders>
              <w:left w:val="single" w:sz="4" w:space="0" w:color="auto"/>
            </w:tcBorders>
            <w:shd w:val="clear" w:color="auto" w:fill="auto"/>
          </w:tcPr>
          <w:p w:rsidR="00450487" w:rsidRPr="009F6372" w:rsidRDefault="00450487" w:rsidP="00E919C9">
            <w:pPr>
              <w:spacing w:after="0" w:line="240" w:lineRule="auto"/>
              <w:ind w:left="57"/>
              <w:rPr>
                <w:rFonts w:ascii="Times New Roman" w:eastAsia="Times New Roman" w:hAnsi="Times New Roman" w:cs="Times New Roman"/>
                <w:lang w:eastAsia="ru-RU"/>
              </w:rPr>
            </w:pPr>
          </w:p>
        </w:tc>
        <w:tc>
          <w:tcPr>
            <w:tcW w:w="1417"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местный бюджет</w:t>
            </w:r>
          </w:p>
        </w:tc>
        <w:tc>
          <w:tcPr>
            <w:tcW w:w="1134" w:type="dxa"/>
            <w:gridSpan w:val="3"/>
            <w:shd w:val="clear" w:color="auto" w:fill="auto"/>
          </w:tcPr>
          <w:p w:rsidR="00450487" w:rsidRPr="009F6372" w:rsidRDefault="00450487" w:rsidP="00E919C9">
            <w:pPr>
              <w:rPr>
                <w:rFonts w:ascii="Times New Roman" w:hAnsi="Times New Roman" w:cs="Times New Roman"/>
                <w:sz w:val="20"/>
                <w:szCs w:val="20"/>
                <w:highlight w:val="yellow"/>
              </w:rPr>
            </w:pPr>
            <w:r w:rsidRPr="003A6410">
              <w:rPr>
                <w:rFonts w:ascii="Times New Roman" w:eastAsia="Times New Roman" w:hAnsi="Times New Roman" w:cs="Times New Roman"/>
                <w:sz w:val="20"/>
                <w:szCs w:val="20"/>
                <w:lang w:eastAsia="ru-RU"/>
              </w:rPr>
              <w:t>240 573,0</w:t>
            </w:r>
          </w:p>
        </w:tc>
        <w:tc>
          <w:tcPr>
            <w:tcW w:w="996" w:type="dxa"/>
            <w:gridSpan w:val="3"/>
            <w:shd w:val="clear" w:color="auto" w:fill="auto"/>
          </w:tcPr>
          <w:p w:rsidR="00450487" w:rsidRPr="009F6372" w:rsidRDefault="00450487" w:rsidP="00E919C9">
            <w:r w:rsidRPr="009F6372">
              <w:rPr>
                <w:rFonts w:ascii="Times New Roman" w:eastAsia="Times New Roman" w:hAnsi="Times New Roman" w:cs="Times New Roman"/>
                <w:sz w:val="20"/>
                <w:szCs w:val="20"/>
                <w:lang w:eastAsia="ru-RU"/>
              </w:rPr>
              <w:t>34 323,7</w:t>
            </w:r>
          </w:p>
        </w:tc>
        <w:tc>
          <w:tcPr>
            <w:tcW w:w="992" w:type="dxa"/>
            <w:gridSpan w:val="3"/>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36 471,4</w:t>
            </w:r>
          </w:p>
        </w:tc>
        <w:tc>
          <w:tcPr>
            <w:tcW w:w="992" w:type="dxa"/>
            <w:gridSpan w:val="3"/>
            <w:shd w:val="clear" w:color="auto" w:fill="auto"/>
          </w:tcPr>
          <w:p w:rsidR="00450487" w:rsidRDefault="00450487" w:rsidP="00E919C9">
            <w:r w:rsidRPr="00115805">
              <w:rPr>
                <w:rFonts w:ascii="Times New Roman" w:hAnsi="Times New Roman" w:cs="Times New Roman"/>
                <w:sz w:val="20"/>
                <w:szCs w:val="20"/>
              </w:rPr>
              <w:t>34 047,3</w:t>
            </w:r>
          </w:p>
        </w:tc>
        <w:tc>
          <w:tcPr>
            <w:tcW w:w="993" w:type="dxa"/>
            <w:gridSpan w:val="3"/>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33 958,9</w:t>
            </w:r>
          </w:p>
        </w:tc>
        <w:tc>
          <w:tcPr>
            <w:tcW w:w="1008"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33 923,9</w:t>
            </w:r>
          </w:p>
        </w:tc>
        <w:tc>
          <w:tcPr>
            <w:tcW w:w="986"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33 923,9</w:t>
            </w:r>
          </w:p>
        </w:tc>
        <w:tc>
          <w:tcPr>
            <w:tcW w:w="999"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33 923,9</w:t>
            </w:r>
          </w:p>
        </w:tc>
      </w:tr>
      <w:tr w:rsidR="00450487" w:rsidRPr="002B76B7" w:rsidTr="00E919C9">
        <w:trPr>
          <w:trHeight w:val="360"/>
        </w:trPr>
        <w:tc>
          <w:tcPr>
            <w:tcW w:w="15276" w:type="dxa"/>
            <w:gridSpan w:val="29"/>
            <w:tcBorders>
              <w:left w:val="single" w:sz="4" w:space="0" w:color="auto"/>
            </w:tcBorders>
            <w:shd w:val="clear" w:color="auto" w:fill="auto"/>
          </w:tcPr>
          <w:p w:rsidR="00450487" w:rsidRPr="009F6372" w:rsidRDefault="00450487" w:rsidP="00E919C9">
            <w:pPr>
              <w:spacing w:after="0" w:line="240" w:lineRule="auto"/>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4"/>
                <w:szCs w:val="24"/>
                <w:lang w:eastAsia="ru-RU"/>
              </w:rPr>
              <w:lastRenderedPageBreak/>
              <w:t>Подпрограмма 2«Управление муниципальным долгом»</w:t>
            </w:r>
          </w:p>
        </w:tc>
      </w:tr>
      <w:tr w:rsidR="00450487" w:rsidRPr="002B76B7" w:rsidTr="00E919C9">
        <w:trPr>
          <w:trHeight w:val="394"/>
        </w:trPr>
        <w:tc>
          <w:tcPr>
            <w:tcW w:w="959" w:type="dxa"/>
            <w:vMerge w:val="restart"/>
            <w:tcBorders>
              <w:left w:val="single" w:sz="4" w:space="0" w:color="auto"/>
            </w:tcBorders>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2.1.</w:t>
            </w:r>
          </w:p>
        </w:tc>
        <w:tc>
          <w:tcPr>
            <w:tcW w:w="2533" w:type="dxa"/>
            <w:gridSpan w:val="2"/>
            <w:vMerge w:val="restart"/>
            <w:tcBorders>
              <w:left w:val="single" w:sz="4" w:space="0" w:color="auto"/>
            </w:tcBorders>
            <w:shd w:val="clear" w:color="auto" w:fill="auto"/>
          </w:tcPr>
          <w:p w:rsidR="00450487" w:rsidRPr="009F6372" w:rsidRDefault="00450487" w:rsidP="00E919C9">
            <w:pPr>
              <w:spacing w:after="0" w:line="240" w:lineRule="auto"/>
              <w:ind w:left="57"/>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 xml:space="preserve">Обслуживание муниципального внутреннего долга </w:t>
            </w:r>
          </w:p>
          <w:p w:rsidR="00450487" w:rsidRPr="009F6372" w:rsidRDefault="00450487" w:rsidP="00E919C9">
            <w:pPr>
              <w:spacing w:after="0" w:line="240" w:lineRule="auto"/>
              <w:ind w:left="57"/>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(показатель 4)</w:t>
            </w:r>
          </w:p>
        </w:tc>
        <w:tc>
          <w:tcPr>
            <w:tcW w:w="2267" w:type="dxa"/>
            <w:gridSpan w:val="2"/>
            <w:vMerge w:val="restart"/>
            <w:tcBorders>
              <w:left w:val="single" w:sz="4" w:space="0" w:color="auto"/>
            </w:tcBorders>
            <w:shd w:val="clear" w:color="auto" w:fill="auto"/>
          </w:tcPr>
          <w:p w:rsidR="00450487" w:rsidRPr="009F6372" w:rsidRDefault="00450487" w:rsidP="00E919C9">
            <w:pPr>
              <w:spacing w:after="0" w:line="240" w:lineRule="auto"/>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Администрация города</w:t>
            </w:r>
          </w:p>
        </w:tc>
        <w:tc>
          <w:tcPr>
            <w:tcW w:w="1417"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Всего</w:t>
            </w:r>
          </w:p>
        </w:tc>
        <w:tc>
          <w:tcPr>
            <w:tcW w:w="1134" w:type="dxa"/>
            <w:gridSpan w:val="3"/>
            <w:shd w:val="clear" w:color="auto" w:fill="auto"/>
          </w:tcPr>
          <w:p w:rsidR="00450487" w:rsidRPr="003A6410" w:rsidRDefault="00450487" w:rsidP="00E919C9">
            <w:pPr>
              <w:spacing w:after="0" w:line="240" w:lineRule="auto"/>
              <w:ind w:left="57"/>
              <w:jc w:val="center"/>
              <w:rPr>
                <w:rFonts w:ascii="Times New Roman" w:eastAsia="Times New Roman" w:hAnsi="Times New Roman" w:cs="Times New Roman"/>
                <w:sz w:val="20"/>
                <w:szCs w:val="20"/>
                <w:lang w:eastAsia="ru-RU"/>
              </w:rPr>
            </w:pPr>
            <w:r w:rsidRPr="003A6410">
              <w:rPr>
                <w:rFonts w:ascii="Times New Roman" w:eastAsia="Times New Roman" w:hAnsi="Times New Roman" w:cs="Times New Roman"/>
                <w:sz w:val="20"/>
                <w:szCs w:val="20"/>
                <w:lang w:eastAsia="ru-RU"/>
              </w:rPr>
              <w:t>26 800,1</w:t>
            </w:r>
          </w:p>
        </w:tc>
        <w:tc>
          <w:tcPr>
            <w:tcW w:w="996"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3 852,0</w:t>
            </w:r>
          </w:p>
        </w:tc>
        <w:tc>
          <w:tcPr>
            <w:tcW w:w="992"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2 063,1</w:t>
            </w:r>
          </w:p>
        </w:tc>
        <w:tc>
          <w:tcPr>
            <w:tcW w:w="992"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4 177,0</w:t>
            </w:r>
          </w:p>
        </w:tc>
        <w:tc>
          <w:tcPr>
            <w:tcW w:w="993" w:type="dxa"/>
            <w:gridSpan w:val="3"/>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4 177,0</w:t>
            </w:r>
          </w:p>
        </w:tc>
        <w:tc>
          <w:tcPr>
            <w:tcW w:w="1008"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4 177,0</w:t>
            </w:r>
          </w:p>
        </w:tc>
        <w:tc>
          <w:tcPr>
            <w:tcW w:w="986"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4 177,0</w:t>
            </w:r>
          </w:p>
        </w:tc>
        <w:tc>
          <w:tcPr>
            <w:tcW w:w="999"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eastAsia="Times New Roman" w:hAnsi="Times New Roman" w:cs="Times New Roman"/>
                <w:sz w:val="20"/>
                <w:szCs w:val="20"/>
                <w:lang w:eastAsia="ru-RU"/>
              </w:rPr>
              <w:t>4 177,0</w:t>
            </w:r>
          </w:p>
        </w:tc>
      </w:tr>
      <w:tr w:rsidR="00450487" w:rsidRPr="002B76B7" w:rsidTr="00E919C9">
        <w:trPr>
          <w:trHeight w:val="394"/>
        </w:trPr>
        <w:tc>
          <w:tcPr>
            <w:tcW w:w="959" w:type="dxa"/>
            <w:vMerge/>
            <w:tcBorders>
              <w:left w:val="single" w:sz="4" w:space="0" w:color="auto"/>
            </w:tcBorders>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2533" w:type="dxa"/>
            <w:gridSpan w:val="2"/>
            <w:vMerge/>
            <w:tcBorders>
              <w:left w:val="single" w:sz="4" w:space="0" w:color="auto"/>
            </w:tcBorders>
            <w:shd w:val="clear" w:color="auto" w:fill="auto"/>
          </w:tcPr>
          <w:p w:rsidR="00450487" w:rsidRPr="009F6372" w:rsidRDefault="00450487" w:rsidP="00E919C9">
            <w:pPr>
              <w:spacing w:after="0" w:line="240" w:lineRule="auto"/>
              <w:ind w:left="57"/>
              <w:rPr>
                <w:rFonts w:ascii="Times New Roman" w:eastAsia="Times New Roman" w:hAnsi="Times New Roman" w:cs="Times New Roman"/>
                <w:lang w:eastAsia="ru-RU"/>
              </w:rPr>
            </w:pPr>
          </w:p>
        </w:tc>
        <w:tc>
          <w:tcPr>
            <w:tcW w:w="2267" w:type="dxa"/>
            <w:gridSpan w:val="2"/>
            <w:vMerge/>
            <w:tcBorders>
              <w:left w:val="single" w:sz="4" w:space="0" w:color="auto"/>
            </w:tcBorders>
            <w:shd w:val="clear" w:color="auto" w:fill="auto"/>
          </w:tcPr>
          <w:p w:rsidR="00450487" w:rsidRPr="009F6372" w:rsidRDefault="00450487" w:rsidP="00E919C9">
            <w:pPr>
              <w:spacing w:after="0" w:line="240" w:lineRule="auto"/>
              <w:ind w:left="57"/>
              <w:rPr>
                <w:rFonts w:ascii="Times New Roman" w:eastAsia="Times New Roman" w:hAnsi="Times New Roman" w:cs="Times New Roman"/>
                <w:lang w:eastAsia="ru-RU"/>
              </w:rPr>
            </w:pPr>
          </w:p>
        </w:tc>
        <w:tc>
          <w:tcPr>
            <w:tcW w:w="1417"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местный бюджет</w:t>
            </w:r>
          </w:p>
        </w:tc>
        <w:tc>
          <w:tcPr>
            <w:tcW w:w="1134" w:type="dxa"/>
            <w:gridSpan w:val="3"/>
            <w:shd w:val="clear" w:color="auto" w:fill="auto"/>
          </w:tcPr>
          <w:p w:rsidR="00450487" w:rsidRPr="003A6410" w:rsidRDefault="00450487" w:rsidP="00E919C9">
            <w:pPr>
              <w:spacing w:after="0" w:line="240" w:lineRule="auto"/>
              <w:ind w:left="57"/>
              <w:jc w:val="center"/>
              <w:rPr>
                <w:rFonts w:ascii="Times New Roman" w:eastAsia="Times New Roman" w:hAnsi="Times New Roman" w:cs="Times New Roman"/>
                <w:sz w:val="20"/>
                <w:szCs w:val="20"/>
                <w:lang w:eastAsia="ru-RU"/>
              </w:rPr>
            </w:pPr>
            <w:r w:rsidRPr="003A6410">
              <w:rPr>
                <w:rFonts w:ascii="Times New Roman" w:eastAsia="Times New Roman" w:hAnsi="Times New Roman" w:cs="Times New Roman"/>
                <w:sz w:val="20"/>
                <w:szCs w:val="20"/>
                <w:lang w:eastAsia="ru-RU"/>
              </w:rPr>
              <w:t>26 800,1</w:t>
            </w:r>
          </w:p>
        </w:tc>
        <w:tc>
          <w:tcPr>
            <w:tcW w:w="996"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3 852,0</w:t>
            </w:r>
          </w:p>
        </w:tc>
        <w:tc>
          <w:tcPr>
            <w:tcW w:w="992"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2 063,1</w:t>
            </w:r>
          </w:p>
        </w:tc>
        <w:tc>
          <w:tcPr>
            <w:tcW w:w="992"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4 177,0</w:t>
            </w:r>
          </w:p>
        </w:tc>
        <w:tc>
          <w:tcPr>
            <w:tcW w:w="993" w:type="dxa"/>
            <w:gridSpan w:val="3"/>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eastAsia="Times New Roman" w:hAnsi="Times New Roman" w:cs="Times New Roman"/>
                <w:sz w:val="20"/>
                <w:szCs w:val="20"/>
                <w:lang w:eastAsia="ru-RU"/>
              </w:rPr>
              <w:t>4 177,0</w:t>
            </w:r>
          </w:p>
        </w:tc>
        <w:tc>
          <w:tcPr>
            <w:tcW w:w="1008"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eastAsia="Times New Roman" w:hAnsi="Times New Roman" w:cs="Times New Roman"/>
                <w:sz w:val="20"/>
                <w:szCs w:val="20"/>
                <w:lang w:eastAsia="ru-RU"/>
              </w:rPr>
              <w:t>4 177,0</w:t>
            </w:r>
          </w:p>
        </w:tc>
        <w:tc>
          <w:tcPr>
            <w:tcW w:w="986"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eastAsia="Times New Roman" w:hAnsi="Times New Roman" w:cs="Times New Roman"/>
                <w:sz w:val="20"/>
                <w:szCs w:val="20"/>
                <w:lang w:eastAsia="ru-RU"/>
              </w:rPr>
              <w:t>4 177,0</w:t>
            </w:r>
          </w:p>
        </w:tc>
        <w:tc>
          <w:tcPr>
            <w:tcW w:w="999"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eastAsia="Times New Roman" w:hAnsi="Times New Roman" w:cs="Times New Roman"/>
                <w:sz w:val="20"/>
                <w:szCs w:val="20"/>
                <w:lang w:eastAsia="ru-RU"/>
              </w:rPr>
              <w:t>4 177,0</w:t>
            </w:r>
          </w:p>
        </w:tc>
      </w:tr>
      <w:tr w:rsidR="00450487" w:rsidRPr="002B76B7" w:rsidTr="00E919C9">
        <w:trPr>
          <w:trHeight w:val="389"/>
        </w:trPr>
        <w:tc>
          <w:tcPr>
            <w:tcW w:w="959" w:type="dxa"/>
            <w:vMerge w:val="restart"/>
            <w:tcBorders>
              <w:left w:val="single" w:sz="4" w:space="0" w:color="auto"/>
            </w:tcBorders>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2.2.</w:t>
            </w:r>
          </w:p>
        </w:tc>
        <w:tc>
          <w:tcPr>
            <w:tcW w:w="2533" w:type="dxa"/>
            <w:gridSpan w:val="2"/>
            <w:vMerge w:val="restart"/>
            <w:tcBorders>
              <w:left w:val="single" w:sz="4" w:space="0" w:color="auto"/>
            </w:tcBorders>
            <w:shd w:val="clear" w:color="auto" w:fill="auto"/>
          </w:tcPr>
          <w:p w:rsidR="00450487" w:rsidRPr="009F6372" w:rsidRDefault="00450487" w:rsidP="00E919C9">
            <w:pPr>
              <w:spacing w:after="0" w:line="240" w:lineRule="auto"/>
              <w:ind w:left="57"/>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Мониторинг состояния муниципального внутреннего долга</w:t>
            </w:r>
          </w:p>
          <w:p w:rsidR="00450487" w:rsidRPr="009F6372" w:rsidRDefault="00450487" w:rsidP="00E919C9">
            <w:pPr>
              <w:spacing w:after="0" w:line="240" w:lineRule="auto"/>
              <w:ind w:left="57"/>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(показатель 4)</w:t>
            </w:r>
          </w:p>
        </w:tc>
        <w:tc>
          <w:tcPr>
            <w:tcW w:w="2267" w:type="dxa"/>
            <w:gridSpan w:val="2"/>
            <w:vMerge w:val="restart"/>
            <w:tcBorders>
              <w:left w:val="single" w:sz="4" w:space="0" w:color="auto"/>
            </w:tcBorders>
            <w:shd w:val="clear" w:color="auto" w:fill="auto"/>
          </w:tcPr>
          <w:p w:rsidR="00450487" w:rsidRPr="009F6372" w:rsidRDefault="00450487" w:rsidP="00E919C9">
            <w:pPr>
              <w:spacing w:after="0" w:line="240" w:lineRule="auto"/>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департамент финансов администрации города Мегиона</w:t>
            </w:r>
          </w:p>
        </w:tc>
        <w:tc>
          <w:tcPr>
            <w:tcW w:w="1417"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Всего</w:t>
            </w:r>
          </w:p>
        </w:tc>
        <w:tc>
          <w:tcPr>
            <w:tcW w:w="1134" w:type="dxa"/>
            <w:gridSpan w:val="3"/>
            <w:shd w:val="clear" w:color="auto" w:fill="auto"/>
          </w:tcPr>
          <w:p w:rsidR="00450487" w:rsidRPr="003A6410" w:rsidRDefault="00450487" w:rsidP="00E919C9">
            <w:pPr>
              <w:spacing w:after="0" w:line="240" w:lineRule="auto"/>
              <w:ind w:left="57"/>
              <w:jc w:val="center"/>
              <w:rPr>
                <w:rFonts w:ascii="Times New Roman" w:eastAsia="Times New Roman" w:hAnsi="Times New Roman" w:cs="Times New Roman"/>
                <w:sz w:val="20"/>
                <w:szCs w:val="20"/>
                <w:lang w:eastAsia="ru-RU"/>
              </w:rPr>
            </w:pPr>
          </w:p>
          <w:p w:rsidR="00450487" w:rsidRPr="003A6410"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996"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992"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992"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993"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1008" w:type="dxa"/>
            <w:gridSpan w:val="2"/>
            <w:shd w:val="clear" w:color="auto" w:fill="auto"/>
          </w:tcPr>
          <w:p w:rsidR="00450487" w:rsidRPr="009F6372" w:rsidRDefault="00450487" w:rsidP="00E919C9">
            <w:pPr>
              <w:spacing w:after="0" w:line="240" w:lineRule="auto"/>
              <w:rPr>
                <w:rFonts w:ascii="Times New Roman" w:eastAsia="Times New Roman" w:hAnsi="Times New Roman" w:cs="Times New Roman"/>
                <w:sz w:val="20"/>
                <w:szCs w:val="20"/>
                <w:lang w:eastAsia="ru-RU"/>
              </w:rPr>
            </w:pPr>
          </w:p>
        </w:tc>
        <w:tc>
          <w:tcPr>
            <w:tcW w:w="986" w:type="dxa"/>
            <w:gridSpan w:val="2"/>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999" w:type="dxa"/>
            <w:gridSpan w:val="2"/>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r>
      <w:tr w:rsidR="00450487" w:rsidRPr="002B76B7" w:rsidTr="00E919C9">
        <w:trPr>
          <w:trHeight w:val="302"/>
        </w:trPr>
        <w:tc>
          <w:tcPr>
            <w:tcW w:w="959" w:type="dxa"/>
            <w:vMerge/>
            <w:tcBorders>
              <w:left w:val="single" w:sz="4" w:space="0" w:color="auto"/>
            </w:tcBorders>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2533" w:type="dxa"/>
            <w:gridSpan w:val="2"/>
            <w:vMerge/>
            <w:tcBorders>
              <w:left w:val="single" w:sz="4" w:space="0" w:color="auto"/>
            </w:tcBorders>
            <w:shd w:val="clear" w:color="auto" w:fill="auto"/>
          </w:tcPr>
          <w:p w:rsidR="00450487" w:rsidRPr="009F6372" w:rsidRDefault="00450487" w:rsidP="00E919C9">
            <w:pPr>
              <w:spacing w:after="0" w:line="240" w:lineRule="auto"/>
              <w:ind w:left="57"/>
              <w:rPr>
                <w:rFonts w:ascii="Times New Roman" w:eastAsia="Times New Roman" w:hAnsi="Times New Roman" w:cs="Times New Roman"/>
                <w:sz w:val="20"/>
                <w:szCs w:val="20"/>
                <w:lang w:eastAsia="ru-RU"/>
              </w:rPr>
            </w:pPr>
          </w:p>
        </w:tc>
        <w:tc>
          <w:tcPr>
            <w:tcW w:w="2267" w:type="dxa"/>
            <w:gridSpan w:val="2"/>
            <w:vMerge/>
            <w:tcBorders>
              <w:left w:val="single" w:sz="4" w:space="0" w:color="auto"/>
            </w:tcBorders>
            <w:shd w:val="clear" w:color="auto" w:fill="auto"/>
          </w:tcPr>
          <w:p w:rsidR="00450487" w:rsidRPr="009F6372" w:rsidRDefault="00450487" w:rsidP="00E919C9">
            <w:pPr>
              <w:spacing w:after="0" w:line="240" w:lineRule="auto"/>
              <w:ind w:left="57"/>
              <w:rPr>
                <w:rFonts w:ascii="Times New Roman" w:eastAsia="Times New Roman" w:hAnsi="Times New Roman" w:cs="Times New Roman"/>
                <w:sz w:val="20"/>
                <w:szCs w:val="20"/>
                <w:lang w:eastAsia="ru-RU"/>
              </w:rPr>
            </w:pPr>
          </w:p>
        </w:tc>
        <w:tc>
          <w:tcPr>
            <w:tcW w:w="1417"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местный бюджет</w:t>
            </w:r>
          </w:p>
        </w:tc>
        <w:tc>
          <w:tcPr>
            <w:tcW w:w="1134" w:type="dxa"/>
            <w:gridSpan w:val="3"/>
            <w:shd w:val="clear" w:color="auto" w:fill="auto"/>
          </w:tcPr>
          <w:p w:rsidR="00450487" w:rsidRPr="003A6410"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996"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992"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992"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993"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1008" w:type="dxa"/>
            <w:gridSpan w:val="2"/>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986" w:type="dxa"/>
            <w:gridSpan w:val="2"/>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999" w:type="dxa"/>
            <w:gridSpan w:val="2"/>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r>
      <w:tr w:rsidR="00450487" w:rsidRPr="002B76B7" w:rsidTr="00E919C9">
        <w:trPr>
          <w:trHeight w:val="406"/>
        </w:trPr>
        <w:tc>
          <w:tcPr>
            <w:tcW w:w="959" w:type="dxa"/>
            <w:vMerge w:val="restart"/>
            <w:tcBorders>
              <w:left w:val="single" w:sz="4" w:space="0" w:color="auto"/>
            </w:tcBorders>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4800" w:type="dxa"/>
            <w:gridSpan w:val="4"/>
            <w:vMerge w:val="restart"/>
            <w:tcBorders>
              <w:left w:val="single" w:sz="4" w:space="0" w:color="auto"/>
            </w:tcBorders>
            <w:shd w:val="clear" w:color="auto" w:fill="auto"/>
          </w:tcPr>
          <w:p w:rsidR="00450487" w:rsidRPr="009F6372" w:rsidRDefault="00450487" w:rsidP="00E919C9">
            <w:pPr>
              <w:spacing w:after="0" w:line="240" w:lineRule="auto"/>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Итого по подпрограмме 2</w:t>
            </w:r>
          </w:p>
        </w:tc>
        <w:tc>
          <w:tcPr>
            <w:tcW w:w="1417"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Всего</w:t>
            </w:r>
          </w:p>
        </w:tc>
        <w:tc>
          <w:tcPr>
            <w:tcW w:w="1134" w:type="dxa"/>
            <w:gridSpan w:val="3"/>
            <w:shd w:val="clear" w:color="auto" w:fill="auto"/>
          </w:tcPr>
          <w:p w:rsidR="00450487" w:rsidRPr="003A6410" w:rsidRDefault="00450487" w:rsidP="00E919C9">
            <w:pPr>
              <w:spacing w:after="0" w:line="240" w:lineRule="auto"/>
              <w:ind w:left="57"/>
              <w:jc w:val="center"/>
              <w:rPr>
                <w:rFonts w:ascii="Times New Roman" w:eastAsia="Times New Roman" w:hAnsi="Times New Roman" w:cs="Times New Roman"/>
                <w:sz w:val="20"/>
                <w:szCs w:val="20"/>
                <w:lang w:eastAsia="ru-RU"/>
              </w:rPr>
            </w:pPr>
            <w:r w:rsidRPr="003A6410">
              <w:rPr>
                <w:rFonts w:ascii="Times New Roman" w:eastAsia="Times New Roman" w:hAnsi="Times New Roman" w:cs="Times New Roman"/>
                <w:sz w:val="20"/>
                <w:szCs w:val="20"/>
                <w:lang w:eastAsia="ru-RU"/>
              </w:rPr>
              <w:t>26 800,1</w:t>
            </w:r>
          </w:p>
        </w:tc>
        <w:tc>
          <w:tcPr>
            <w:tcW w:w="996"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3 852,0</w:t>
            </w:r>
          </w:p>
        </w:tc>
        <w:tc>
          <w:tcPr>
            <w:tcW w:w="992"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2 063,1</w:t>
            </w:r>
          </w:p>
        </w:tc>
        <w:tc>
          <w:tcPr>
            <w:tcW w:w="992"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4 177,0</w:t>
            </w:r>
          </w:p>
        </w:tc>
        <w:tc>
          <w:tcPr>
            <w:tcW w:w="993" w:type="dxa"/>
            <w:gridSpan w:val="3"/>
            <w:shd w:val="clear" w:color="auto" w:fill="auto"/>
          </w:tcPr>
          <w:p w:rsidR="00450487" w:rsidRPr="009F6372" w:rsidRDefault="00450487" w:rsidP="00E919C9">
            <w:r w:rsidRPr="009F6372">
              <w:rPr>
                <w:rFonts w:ascii="Times New Roman" w:eastAsia="Times New Roman" w:hAnsi="Times New Roman" w:cs="Times New Roman"/>
                <w:sz w:val="20"/>
                <w:szCs w:val="20"/>
                <w:lang w:eastAsia="ru-RU"/>
              </w:rPr>
              <w:t>4 177,0</w:t>
            </w:r>
          </w:p>
        </w:tc>
        <w:tc>
          <w:tcPr>
            <w:tcW w:w="1008" w:type="dxa"/>
            <w:gridSpan w:val="2"/>
            <w:shd w:val="clear" w:color="auto" w:fill="auto"/>
          </w:tcPr>
          <w:p w:rsidR="00450487" w:rsidRPr="009F6372" w:rsidRDefault="00450487" w:rsidP="00E919C9">
            <w:r w:rsidRPr="009F6372">
              <w:rPr>
                <w:rFonts w:ascii="Times New Roman" w:eastAsia="Times New Roman" w:hAnsi="Times New Roman" w:cs="Times New Roman"/>
                <w:sz w:val="20"/>
                <w:szCs w:val="20"/>
                <w:lang w:eastAsia="ru-RU"/>
              </w:rPr>
              <w:t>4 177,0</w:t>
            </w:r>
          </w:p>
        </w:tc>
        <w:tc>
          <w:tcPr>
            <w:tcW w:w="986" w:type="dxa"/>
            <w:gridSpan w:val="2"/>
            <w:shd w:val="clear" w:color="auto" w:fill="auto"/>
          </w:tcPr>
          <w:p w:rsidR="00450487" w:rsidRPr="009F6372" w:rsidRDefault="00450487" w:rsidP="00E919C9">
            <w:r w:rsidRPr="009F6372">
              <w:rPr>
                <w:rFonts w:ascii="Times New Roman" w:eastAsia="Times New Roman" w:hAnsi="Times New Roman" w:cs="Times New Roman"/>
                <w:sz w:val="20"/>
                <w:szCs w:val="20"/>
                <w:lang w:eastAsia="ru-RU"/>
              </w:rPr>
              <w:t>4 177,0</w:t>
            </w:r>
          </w:p>
        </w:tc>
        <w:tc>
          <w:tcPr>
            <w:tcW w:w="999" w:type="dxa"/>
            <w:gridSpan w:val="2"/>
            <w:shd w:val="clear" w:color="auto" w:fill="auto"/>
          </w:tcPr>
          <w:p w:rsidR="00450487" w:rsidRPr="009F6372" w:rsidRDefault="00450487" w:rsidP="00E919C9">
            <w:r w:rsidRPr="009F6372">
              <w:rPr>
                <w:rFonts w:ascii="Times New Roman" w:eastAsia="Times New Roman" w:hAnsi="Times New Roman" w:cs="Times New Roman"/>
                <w:sz w:val="20"/>
                <w:szCs w:val="20"/>
                <w:lang w:eastAsia="ru-RU"/>
              </w:rPr>
              <w:t>4 177,0</w:t>
            </w:r>
          </w:p>
        </w:tc>
      </w:tr>
      <w:tr w:rsidR="00450487" w:rsidRPr="002B76B7" w:rsidTr="00E919C9">
        <w:trPr>
          <w:trHeight w:val="501"/>
        </w:trPr>
        <w:tc>
          <w:tcPr>
            <w:tcW w:w="959" w:type="dxa"/>
            <w:vMerge/>
            <w:tcBorders>
              <w:left w:val="single" w:sz="4" w:space="0" w:color="auto"/>
            </w:tcBorders>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p>
        </w:tc>
        <w:tc>
          <w:tcPr>
            <w:tcW w:w="4800" w:type="dxa"/>
            <w:gridSpan w:val="4"/>
            <w:vMerge/>
            <w:tcBorders>
              <w:left w:val="single" w:sz="4" w:space="0" w:color="auto"/>
            </w:tcBorders>
            <w:shd w:val="clear" w:color="auto" w:fill="auto"/>
          </w:tcPr>
          <w:p w:rsidR="00450487" w:rsidRPr="009F6372" w:rsidRDefault="00450487" w:rsidP="00E919C9">
            <w:pPr>
              <w:spacing w:after="0" w:line="240" w:lineRule="auto"/>
              <w:rPr>
                <w:rFonts w:ascii="Times New Roman" w:eastAsia="Times New Roman" w:hAnsi="Times New Roman" w:cs="Times New Roman"/>
                <w:lang w:eastAsia="ru-RU"/>
              </w:rPr>
            </w:pPr>
          </w:p>
        </w:tc>
        <w:tc>
          <w:tcPr>
            <w:tcW w:w="1417"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местный бюджет</w:t>
            </w:r>
          </w:p>
        </w:tc>
        <w:tc>
          <w:tcPr>
            <w:tcW w:w="1134" w:type="dxa"/>
            <w:gridSpan w:val="3"/>
            <w:shd w:val="clear" w:color="auto" w:fill="auto"/>
          </w:tcPr>
          <w:p w:rsidR="00450487" w:rsidRPr="003A6410" w:rsidRDefault="00450487" w:rsidP="00E919C9">
            <w:pPr>
              <w:spacing w:after="0" w:line="240" w:lineRule="auto"/>
              <w:ind w:left="57"/>
              <w:jc w:val="center"/>
              <w:rPr>
                <w:rFonts w:ascii="Times New Roman" w:eastAsia="Times New Roman" w:hAnsi="Times New Roman" w:cs="Times New Roman"/>
                <w:sz w:val="20"/>
                <w:szCs w:val="20"/>
                <w:lang w:eastAsia="ru-RU"/>
              </w:rPr>
            </w:pPr>
            <w:r w:rsidRPr="003A6410">
              <w:rPr>
                <w:rFonts w:ascii="Times New Roman" w:eastAsia="Times New Roman" w:hAnsi="Times New Roman" w:cs="Times New Roman"/>
                <w:sz w:val="20"/>
                <w:szCs w:val="20"/>
                <w:lang w:eastAsia="ru-RU"/>
              </w:rPr>
              <w:t>26 800,1</w:t>
            </w:r>
          </w:p>
        </w:tc>
        <w:tc>
          <w:tcPr>
            <w:tcW w:w="996"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3 852,0</w:t>
            </w:r>
          </w:p>
        </w:tc>
        <w:tc>
          <w:tcPr>
            <w:tcW w:w="992"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2 063,1</w:t>
            </w:r>
          </w:p>
        </w:tc>
        <w:tc>
          <w:tcPr>
            <w:tcW w:w="992"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4 177,0</w:t>
            </w:r>
          </w:p>
        </w:tc>
        <w:tc>
          <w:tcPr>
            <w:tcW w:w="993" w:type="dxa"/>
            <w:gridSpan w:val="3"/>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eastAsia="Times New Roman" w:hAnsi="Times New Roman" w:cs="Times New Roman"/>
                <w:sz w:val="20"/>
                <w:szCs w:val="20"/>
                <w:lang w:eastAsia="ru-RU"/>
              </w:rPr>
              <w:t>4 177,0</w:t>
            </w:r>
          </w:p>
        </w:tc>
        <w:tc>
          <w:tcPr>
            <w:tcW w:w="1008"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eastAsia="Times New Roman" w:hAnsi="Times New Roman" w:cs="Times New Roman"/>
                <w:sz w:val="20"/>
                <w:szCs w:val="20"/>
                <w:lang w:eastAsia="ru-RU"/>
              </w:rPr>
              <w:t>4 177,0</w:t>
            </w:r>
          </w:p>
        </w:tc>
        <w:tc>
          <w:tcPr>
            <w:tcW w:w="986"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eastAsia="Times New Roman" w:hAnsi="Times New Roman" w:cs="Times New Roman"/>
                <w:sz w:val="20"/>
                <w:szCs w:val="20"/>
                <w:lang w:eastAsia="ru-RU"/>
              </w:rPr>
              <w:t>4 177,0</w:t>
            </w:r>
          </w:p>
        </w:tc>
        <w:tc>
          <w:tcPr>
            <w:tcW w:w="999" w:type="dxa"/>
            <w:gridSpan w:val="2"/>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eastAsia="Times New Roman" w:hAnsi="Times New Roman" w:cs="Times New Roman"/>
                <w:sz w:val="20"/>
                <w:szCs w:val="20"/>
                <w:lang w:eastAsia="ru-RU"/>
              </w:rPr>
              <w:t>4 177,0</w:t>
            </w:r>
          </w:p>
        </w:tc>
      </w:tr>
      <w:tr w:rsidR="00450487" w:rsidRPr="002B76B7" w:rsidTr="00E919C9">
        <w:trPr>
          <w:trHeight w:val="411"/>
        </w:trPr>
        <w:tc>
          <w:tcPr>
            <w:tcW w:w="5770" w:type="dxa"/>
            <w:gridSpan w:val="6"/>
            <w:vMerge w:val="restart"/>
            <w:tcBorders>
              <w:left w:val="single" w:sz="4" w:space="0" w:color="auto"/>
            </w:tcBorders>
            <w:shd w:val="clear" w:color="auto" w:fill="auto"/>
          </w:tcPr>
          <w:p w:rsidR="00450487" w:rsidRPr="009F6372" w:rsidRDefault="00450487" w:rsidP="00E919C9">
            <w:pPr>
              <w:spacing w:after="0" w:line="240" w:lineRule="auto"/>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Всего по муниципальной программе:</w:t>
            </w:r>
          </w:p>
        </w:tc>
        <w:tc>
          <w:tcPr>
            <w:tcW w:w="1417"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Всего</w:t>
            </w:r>
          </w:p>
        </w:tc>
        <w:tc>
          <w:tcPr>
            <w:tcW w:w="1134" w:type="dxa"/>
            <w:gridSpan w:val="3"/>
            <w:shd w:val="clear" w:color="auto" w:fill="auto"/>
          </w:tcPr>
          <w:p w:rsidR="00450487" w:rsidRPr="00316A99" w:rsidRDefault="00450487" w:rsidP="00E919C9">
            <w:pPr>
              <w:spacing w:after="0" w:line="240" w:lineRule="auto"/>
              <w:ind w:left="57"/>
              <w:jc w:val="center"/>
              <w:rPr>
                <w:rFonts w:ascii="Times New Roman" w:eastAsia="Times New Roman" w:hAnsi="Times New Roman" w:cs="Times New Roman"/>
                <w:sz w:val="20"/>
                <w:szCs w:val="20"/>
                <w:lang w:eastAsia="ru-RU"/>
              </w:rPr>
            </w:pPr>
            <w:r w:rsidRPr="00316A99">
              <w:rPr>
                <w:rFonts w:ascii="Times New Roman" w:eastAsia="Times New Roman" w:hAnsi="Times New Roman" w:cs="Times New Roman"/>
                <w:sz w:val="20"/>
                <w:szCs w:val="20"/>
                <w:lang w:eastAsia="ru-RU"/>
              </w:rPr>
              <w:t>267 373,1</w:t>
            </w:r>
          </w:p>
        </w:tc>
        <w:tc>
          <w:tcPr>
            <w:tcW w:w="996"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38 175,7</w:t>
            </w:r>
          </w:p>
        </w:tc>
        <w:tc>
          <w:tcPr>
            <w:tcW w:w="992" w:type="dxa"/>
            <w:gridSpan w:val="3"/>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38 534,5</w:t>
            </w:r>
          </w:p>
        </w:tc>
        <w:tc>
          <w:tcPr>
            <w:tcW w:w="992" w:type="dxa"/>
            <w:gridSpan w:val="3"/>
            <w:shd w:val="clear" w:color="auto" w:fill="auto"/>
          </w:tcPr>
          <w:p w:rsidR="00450487" w:rsidRPr="002B76B7" w:rsidRDefault="00450487" w:rsidP="00E919C9">
            <w:pPr>
              <w:rPr>
                <w:rFonts w:ascii="Times New Roman" w:hAnsi="Times New Roman" w:cs="Times New Roman"/>
                <w:sz w:val="20"/>
                <w:szCs w:val="20"/>
                <w:highlight w:val="yellow"/>
              </w:rPr>
            </w:pPr>
            <w:r w:rsidRPr="003B29FE">
              <w:rPr>
                <w:rFonts w:ascii="Times New Roman" w:hAnsi="Times New Roman" w:cs="Times New Roman"/>
                <w:sz w:val="20"/>
                <w:szCs w:val="20"/>
              </w:rPr>
              <w:t>38 224,3</w:t>
            </w:r>
          </w:p>
        </w:tc>
        <w:tc>
          <w:tcPr>
            <w:tcW w:w="993" w:type="dxa"/>
            <w:gridSpan w:val="3"/>
            <w:shd w:val="clear" w:color="auto" w:fill="auto"/>
          </w:tcPr>
          <w:p w:rsidR="00450487" w:rsidRPr="003B29FE" w:rsidRDefault="00450487" w:rsidP="00E919C9">
            <w:pPr>
              <w:rPr>
                <w:rFonts w:ascii="Times New Roman" w:hAnsi="Times New Roman" w:cs="Times New Roman"/>
                <w:sz w:val="20"/>
                <w:szCs w:val="20"/>
              </w:rPr>
            </w:pPr>
            <w:r w:rsidRPr="003B29FE">
              <w:rPr>
                <w:rFonts w:ascii="Times New Roman" w:hAnsi="Times New Roman" w:cs="Times New Roman"/>
                <w:sz w:val="20"/>
                <w:szCs w:val="20"/>
              </w:rPr>
              <w:t>38 135,9</w:t>
            </w:r>
          </w:p>
        </w:tc>
        <w:tc>
          <w:tcPr>
            <w:tcW w:w="997" w:type="dxa"/>
            <w:shd w:val="clear" w:color="auto" w:fill="auto"/>
          </w:tcPr>
          <w:p w:rsidR="00450487" w:rsidRPr="003B29FE" w:rsidRDefault="00450487" w:rsidP="00E919C9">
            <w:pPr>
              <w:rPr>
                <w:rFonts w:ascii="Times New Roman" w:hAnsi="Times New Roman" w:cs="Times New Roman"/>
                <w:sz w:val="20"/>
                <w:szCs w:val="20"/>
              </w:rPr>
            </w:pPr>
            <w:r w:rsidRPr="003B29FE">
              <w:rPr>
                <w:rFonts w:ascii="Times New Roman" w:hAnsi="Times New Roman" w:cs="Times New Roman"/>
                <w:sz w:val="20"/>
                <w:szCs w:val="20"/>
              </w:rPr>
              <w:t>38 100,9</w:t>
            </w:r>
          </w:p>
        </w:tc>
        <w:tc>
          <w:tcPr>
            <w:tcW w:w="997" w:type="dxa"/>
            <w:gridSpan w:val="3"/>
            <w:shd w:val="clear" w:color="auto" w:fill="auto"/>
          </w:tcPr>
          <w:p w:rsidR="00450487" w:rsidRPr="003B29FE" w:rsidRDefault="00450487" w:rsidP="00E919C9">
            <w:pPr>
              <w:rPr>
                <w:rFonts w:ascii="Times New Roman" w:hAnsi="Times New Roman" w:cs="Times New Roman"/>
                <w:sz w:val="20"/>
                <w:szCs w:val="20"/>
              </w:rPr>
            </w:pPr>
            <w:r w:rsidRPr="003B29FE">
              <w:rPr>
                <w:rFonts w:ascii="Times New Roman" w:hAnsi="Times New Roman" w:cs="Times New Roman"/>
                <w:sz w:val="20"/>
                <w:szCs w:val="20"/>
              </w:rPr>
              <w:t>38 100,9</w:t>
            </w:r>
          </w:p>
        </w:tc>
        <w:tc>
          <w:tcPr>
            <w:tcW w:w="988" w:type="dxa"/>
            <w:shd w:val="clear" w:color="auto" w:fill="auto"/>
          </w:tcPr>
          <w:p w:rsidR="00450487" w:rsidRPr="003B29FE" w:rsidRDefault="00450487" w:rsidP="00E919C9">
            <w:pPr>
              <w:rPr>
                <w:rFonts w:ascii="Times New Roman" w:hAnsi="Times New Roman" w:cs="Times New Roman"/>
                <w:sz w:val="20"/>
                <w:szCs w:val="20"/>
              </w:rPr>
            </w:pPr>
            <w:r w:rsidRPr="003B29FE">
              <w:rPr>
                <w:rFonts w:ascii="Times New Roman" w:hAnsi="Times New Roman" w:cs="Times New Roman"/>
                <w:sz w:val="20"/>
                <w:szCs w:val="20"/>
              </w:rPr>
              <w:t>38 100,9</w:t>
            </w:r>
          </w:p>
        </w:tc>
      </w:tr>
      <w:tr w:rsidR="00450487" w:rsidRPr="002B76B7" w:rsidTr="00E919C9">
        <w:trPr>
          <w:trHeight w:val="363"/>
        </w:trPr>
        <w:tc>
          <w:tcPr>
            <w:tcW w:w="5770" w:type="dxa"/>
            <w:gridSpan w:val="6"/>
            <w:vMerge/>
            <w:tcBorders>
              <w:left w:val="single" w:sz="4" w:space="0" w:color="auto"/>
            </w:tcBorders>
            <w:shd w:val="clear" w:color="auto" w:fill="auto"/>
          </w:tcPr>
          <w:p w:rsidR="00450487" w:rsidRPr="009F6372" w:rsidRDefault="00450487" w:rsidP="00E919C9">
            <w:pPr>
              <w:spacing w:after="0" w:line="240" w:lineRule="auto"/>
              <w:rPr>
                <w:rFonts w:ascii="Times New Roman" w:eastAsia="Times New Roman" w:hAnsi="Times New Roman" w:cs="Times New Roman"/>
                <w:lang w:eastAsia="ru-RU"/>
              </w:rPr>
            </w:pPr>
          </w:p>
        </w:tc>
        <w:tc>
          <w:tcPr>
            <w:tcW w:w="1417"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lang w:eastAsia="ru-RU"/>
              </w:rPr>
            </w:pPr>
            <w:r w:rsidRPr="009F6372">
              <w:rPr>
                <w:rFonts w:ascii="Times New Roman" w:eastAsia="Times New Roman" w:hAnsi="Times New Roman" w:cs="Times New Roman"/>
                <w:lang w:eastAsia="ru-RU"/>
              </w:rPr>
              <w:t>местный бюджет</w:t>
            </w:r>
          </w:p>
        </w:tc>
        <w:tc>
          <w:tcPr>
            <w:tcW w:w="1134" w:type="dxa"/>
            <w:gridSpan w:val="3"/>
            <w:shd w:val="clear" w:color="auto" w:fill="auto"/>
          </w:tcPr>
          <w:p w:rsidR="00450487" w:rsidRPr="00591058" w:rsidRDefault="00450487" w:rsidP="00E919C9">
            <w:pPr>
              <w:spacing w:after="0" w:line="240" w:lineRule="auto"/>
              <w:ind w:left="57"/>
              <w:jc w:val="center"/>
              <w:rPr>
                <w:rFonts w:ascii="Times New Roman" w:eastAsia="Times New Roman" w:hAnsi="Times New Roman" w:cs="Times New Roman"/>
                <w:sz w:val="20"/>
                <w:szCs w:val="20"/>
                <w:lang w:val="en-US" w:eastAsia="ru-RU"/>
              </w:rPr>
            </w:pPr>
            <w:r w:rsidRPr="00316A99">
              <w:rPr>
                <w:rFonts w:ascii="Times New Roman" w:eastAsia="Times New Roman" w:hAnsi="Times New Roman" w:cs="Times New Roman"/>
                <w:sz w:val="20"/>
                <w:szCs w:val="20"/>
                <w:lang w:eastAsia="ru-RU"/>
              </w:rPr>
              <w:t>267 373,1</w:t>
            </w:r>
          </w:p>
        </w:tc>
        <w:tc>
          <w:tcPr>
            <w:tcW w:w="996"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38 175,7</w:t>
            </w:r>
          </w:p>
        </w:tc>
        <w:tc>
          <w:tcPr>
            <w:tcW w:w="992" w:type="dxa"/>
            <w:gridSpan w:val="3"/>
            <w:shd w:val="clear" w:color="auto" w:fill="auto"/>
          </w:tcPr>
          <w:p w:rsidR="00450487" w:rsidRPr="009F6372" w:rsidRDefault="00450487" w:rsidP="00E919C9">
            <w:pPr>
              <w:rPr>
                <w:rFonts w:ascii="Times New Roman" w:hAnsi="Times New Roman" w:cs="Times New Roman"/>
                <w:sz w:val="20"/>
                <w:szCs w:val="20"/>
              </w:rPr>
            </w:pPr>
            <w:r w:rsidRPr="009F6372">
              <w:rPr>
                <w:rFonts w:ascii="Times New Roman" w:hAnsi="Times New Roman" w:cs="Times New Roman"/>
                <w:sz w:val="20"/>
                <w:szCs w:val="20"/>
              </w:rPr>
              <w:t>38 534,5</w:t>
            </w:r>
          </w:p>
        </w:tc>
        <w:tc>
          <w:tcPr>
            <w:tcW w:w="992" w:type="dxa"/>
            <w:gridSpan w:val="3"/>
            <w:shd w:val="clear" w:color="auto" w:fill="auto"/>
          </w:tcPr>
          <w:p w:rsidR="00450487" w:rsidRPr="002B76B7" w:rsidRDefault="00450487" w:rsidP="00E919C9">
            <w:pPr>
              <w:rPr>
                <w:rFonts w:ascii="Times New Roman" w:hAnsi="Times New Roman" w:cs="Times New Roman"/>
                <w:sz w:val="20"/>
                <w:szCs w:val="20"/>
                <w:highlight w:val="yellow"/>
              </w:rPr>
            </w:pPr>
            <w:r w:rsidRPr="003B29FE">
              <w:rPr>
                <w:rFonts w:ascii="Times New Roman" w:hAnsi="Times New Roman" w:cs="Times New Roman"/>
                <w:sz w:val="20"/>
                <w:szCs w:val="20"/>
              </w:rPr>
              <w:t>38 224,3</w:t>
            </w:r>
          </w:p>
        </w:tc>
        <w:tc>
          <w:tcPr>
            <w:tcW w:w="993" w:type="dxa"/>
            <w:gridSpan w:val="3"/>
            <w:shd w:val="clear" w:color="auto" w:fill="auto"/>
          </w:tcPr>
          <w:p w:rsidR="00450487" w:rsidRPr="003B29FE" w:rsidRDefault="00450487" w:rsidP="00E919C9">
            <w:pPr>
              <w:rPr>
                <w:rFonts w:ascii="Times New Roman" w:hAnsi="Times New Roman" w:cs="Times New Roman"/>
                <w:sz w:val="20"/>
                <w:szCs w:val="20"/>
              </w:rPr>
            </w:pPr>
            <w:r w:rsidRPr="003B29FE">
              <w:rPr>
                <w:rFonts w:ascii="Times New Roman" w:hAnsi="Times New Roman" w:cs="Times New Roman"/>
                <w:sz w:val="20"/>
                <w:szCs w:val="20"/>
              </w:rPr>
              <w:t>38 135,9</w:t>
            </w:r>
          </w:p>
        </w:tc>
        <w:tc>
          <w:tcPr>
            <w:tcW w:w="997" w:type="dxa"/>
            <w:shd w:val="clear" w:color="auto" w:fill="auto"/>
          </w:tcPr>
          <w:p w:rsidR="00450487" w:rsidRPr="003B29FE" w:rsidRDefault="00450487" w:rsidP="00E919C9">
            <w:pPr>
              <w:rPr>
                <w:rFonts w:ascii="Times New Roman" w:hAnsi="Times New Roman" w:cs="Times New Roman"/>
                <w:sz w:val="20"/>
                <w:szCs w:val="20"/>
              </w:rPr>
            </w:pPr>
            <w:r w:rsidRPr="003B29FE">
              <w:rPr>
                <w:rFonts w:ascii="Times New Roman" w:hAnsi="Times New Roman" w:cs="Times New Roman"/>
                <w:sz w:val="20"/>
                <w:szCs w:val="20"/>
              </w:rPr>
              <w:t>38 100,9</w:t>
            </w:r>
          </w:p>
        </w:tc>
        <w:tc>
          <w:tcPr>
            <w:tcW w:w="997" w:type="dxa"/>
            <w:gridSpan w:val="3"/>
            <w:shd w:val="clear" w:color="auto" w:fill="auto"/>
          </w:tcPr>
          <w:p w:rsidR="00450487" w:rsidRPr="003B29FE" w:rsidRDefault="00450487" w:rsidP="00E919C9">
            <w:pPr>
              <w:rPr>
                <w:rFonts w:ascii="Times New Roman" w:hAnsi="Times New Roman" w:cs="Times New Roman"/>
                <w:sz w:val="20"/>
                <w:szCs w:val="20"/>
              </w:rPr>
            </w:pPr>
            <w:r w:rsidRPr="003B29FE">
              <w:rPr>
                <w:rFonts w:ascii="Times New Roman" w:hAnsi="Times New Roman" w:cs="Times New Roman"/>
                <w:sz w:val="20"/>
                <w:szCs w:val="20"/>
              </w:rPr>
              <w:t>38 100,9</w:t>
            </w:r>
          </w:p>
        </w:tc>
        <w:tc>
          <w:tcPr>
            <w:tcW w:w="988" w:type="dxa"/>
            <w:shd w:val="clear" w:color="auto" w:fill="auto"/>
          </w:tcPr>
          <w:p w:rsidR="00450487" w:rsidRPr="003B29FE" w:rsidRDefault="00450487" w:rsidP="00E919C9">
            <w:pPr>
              <w:rPr>
                <w:rFonts w:ascii="Times New Roman" w:hAnsi="Times New Roman" w:cs="Times New Roman"/>
                <w:sz w:val="20"/>
                <w:szCs w:val="20"/>
              </w:rPr>
            </w:pPr>
            <w:r w:rsidRPr="003B29FE">
              <w:rPr>
                <w:rFonts w:ascii="Times New Roman" w:hAnsi="Times New Roman" w:cs="Times New Roman"/>
                <w:sz w:val="20"/>
                <w:szCs w:val="20"/>
              </w:rPr>
              <w:t>38 100,9</w:t>
            </w:r>
          </w:p>
        </w:tc>
      </w:tr>
      <w:tr w:rsidR="00450487" w:rsidRPr="002B76B7" w:rsidTr="00E919C9">
        <w:trPr>
          <w:trHeight w:val="526"/>
        </w:trPr>
        <w:tc>
          <w:tcPr>
            <w:tcW w:w="5770" w:type="dxa"/>
            <w:gridSpan w:val="6"/>
            <w:tcBorders>
              <w:left w:val="single" w:sz="4" w:space="0" w:color="auto"/>
            </w:tcBorders>
            <w:shd w:val="clear" w:color="auto" w:fill="auto"/>
          </w:tcPr>
          <w:p w:rsidR="00450487" w:rsidRPr="00591058" w:rsidRDefault="00450487" w:rsidP="00E919C9">
            <w:pPr>
              <w:spacing w:after="0" w:line="240" w:lineRule="auto"/>
              <w:rPr>
                <w:rFonts w:ascii="Times New Roman" w:eastAsia="Times New Roman" w:hAnsi="Times New Roman" w:cs="Times New Roman"/>
                <w:lang w:eastAsia="ru-RU"/>
              </w:rPr>
            </w:pPr>
            <w:r w:rsidRPr="00591058">
              <w:rPr>
                <w:rFonts w:ascii="Times New Roman" w:eastAsia="Times New Roman" w:hAnsi="Times New Roman" w:cs="Times New Roman"/>
                <w:lang w:eastAsia="ru-RU"/>
              </w:rPr>
              <w:t>Департамент финансов администрации города Мегиона</w:t>
            </w:r>
          </w:p>
        </w:tc>
        <w:tc>
          <w:tcPr>
            <w:tcW w:w="1417" w:type="dxa"/>
            <w:gridSpan w:val="3"/>
            <w:shd w:val="clear" w:color="auto" w:fill="auto"/>
          </w:tcPr>
          <w:p w:rsidR="00450487" w:rsidRPr="002B76B7" w:rsidRDefault="00450487" w:rsidP="00E919C9">
            <w:pPr>
              <w:spacing w:after="0" w:line="240" w:lineRule="auto"/>
              <w:rPr>
                <w:rFonts w:ascii="Times New Roman" w:eastAsia="Times New Roman" w:hAnsi="Times New Roman" w:cs="Times New Roman"/>
                <w:sz w:val="20"/>
                <w:szCs w:val="20"/>
                <w:highlight w:val="yellow"/>
                <w:lang w:eastAsia="ru-RU"/>
              </w:rPr>
            </w:pPr>
          </w:p>
        </w:tc>
        <w:tc>
          <w:tcPr>
            <w:tcW w:w="1134" w:type="dxa"/>
            <w:gridSpan w:val="3"/>
            <w:shd w:val="clear" w:color="auto" w:fill="auto"/>
          </w:tcPr>
          <w:p w:rsidR="00450487" w:rsidRPr="00591058" w:rsidRDefault="00450487" w:rsidP="00E919C9">
            <w:pPr>
              <w:spacing w:after="0" w:line="240" w:lineRule="auto"/>
              <w:ind w:left="57"/>
              <w:jc w:val="center"/>
              <w:rPr>
                <w:rFonts w:ascii="Times New Roman" w:eastAsia="Times New Roman" w:hAnsi="Times New Roman" w:cs="Times New Roman"/>
                <w:sz w:val="20"/>
                <w:szCs w:val="20"/>
                <w:lang w:eastAsia="ru-RU"/>
              </w:rPr>
            </w:pPr>
            <w:r w:rsidRPr="00591058">
              <w:rPr>
                <w:rFonts w:ascii="Times New Roman" w:eastAsia="Times New Roman" w:hAnsi="Times New Roman" w:cs="Times New Roman"/>
                <w:sz w:val="20"/>
                <w:szCs w:val="20"/>
                <w:lang w:eastAsia="ru-RU"/>
              </w:rPr>
              <w:t>225 832,3</w:t>
            </w:r>
          </w:p>
        </w:tc>
        <w:tc>
          <w:tcPr>
            <w:tcW w:w="996" w:type="dxa"/>
            <w:gridSpan w:val="3"/>
            <w:shd w:val="clear" w:color="auto" w:fill="auto"/>
          </w:tcPr>
          <w:p w:rsidR="00450487" w:rsidRPr="00591058" w:rsidRDefault="00450487" w:rsidP="00E919C9">
            <w:pPr>
              <w:spacing w:after="0" w:line="240" w:lineRule="auto"/>
              <w:ind w:left="57"/>
              <w:jc w:val="center"/>
              <w:rPr>
                <w:rFonts w:ascii="Times New Roman" w:eastAsia="Times New Roman" w:hAnsi="Times New Roman" w:cs="Times New Roman"/>
                <w:sz w:val="20"/>
                <w:szCs w:val="20"/>
                <w:lang w:eastAsia="ru-RU"/>
              </w:rPr>
            </w:pPr>
            <w:r w:rsidRPr="00591058">
              <w:rPr>
                <w:rFonts w:ascii="Times New Roman" w:eastAsia="Times New Roman" w:hAnsi="Times New Roman" w:cs="Times New Roman"/>
                <w:sz w:val="20"/>
                <w:szCs w:val="20"/>
                <w:lang w:eastAsia="ru-RU"/>
              </w:rPr>
              <w:t>31 997,3</w:t>
            </w:r>
          </w:p>
        </w:tc>
        <w:tc>
          <w:tcPr>
            <w:tcW w:w="992"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34 357,0</w:t>
            </w:r>
          </w:p>
        </w:tc>
        <w:tc>
          <w:tcPr>
            <w:tcW w:w="992" w:type="dxa"/>
            <w:gridSpan w:val="3"/>
            <w:shd w:val="clear" w:color="auto" w:fill="auto"/>
          </w:tcPr>
          <w:p w:rsidR="00450487" w:rsidRPr="002B76B7" w:rsidRDefault="00450487" w:rsidP="00E919C9">
            <w:pPr>
              <w:spacing w:after="0" w:line="240" w:lineRule="auto"/>
              <w:ind w:left="57"/>
              <w:jc w:val="center"/>
              <w:rPr>
                <w:rFonts w:ascii="Times New Roman" w:eastAsia="Times New Roman" w:hAnsi="Times New Roman" w:cs="Times New Roman"/>
                <w:sz w:val="20"/>
                <w:szCs w:val="20"/>
                <w:highlight w:val="yellow"/>
                <w:lang w:eastAsia="ru-RU"/>
              </w:rPr>
            </w:pPr>
            <w:r w:rsidRPr="00591058">
              <w:rPr>
                <w:rFonts w:ascii="Times New Roman" w:eastAsia="Times New Roman" w:hAnsi="Times New Roman" w:cs="Times New Roman"/>
                <w:sz w:val="20"/>
                <w:szCs w:val="20"/>
                <w:lang w:eastAsia="ru-RU"/>
              </w:rPr>
              <w:t>31 916,6</w:t>
            </w:r>
          </w:p>
        </w:tc>
        <w:tc>
          <w:tcPr>
            <w:tcW w:w="993" w:type="dxa"/>
            <w:gridSpan w:val="3"/>
            <w:shd w:val="clear" w:color="auto" w:fill="auto"/>
          </w:tcPr>
          <w:p w:rsidR="00450487" w:rsidRPr="00591058" w:rsidRDefault="00450487" w:rsidP="00E919C9">
            <w:pPr>
              <w:rPr>
                <w:rFonts w:ascii="Times New Roman" w:hAnsi="Times New Roman" w:cs="Times New Roman"/>
                <w:sz w:val="20"/>
                <w:szCs w:val="20"/>
              </w:rPr>
            </w:pPr>
            <w:r w:rsidRPr="00591058">
              <w:rPr>
                <w:rFonts w:ascii="Times New Roman" w:hAnsi="Times New Roman" w:cs="Times New Roman"/>
                <w:sz w:val="20"/>
                <w:szCs w:val="20"/>
              </w:rPr>
              <w:t>31 916,6</w:t>
            </w:r>
          </w:p>
        </w:tc>
        <w:tc>
          <w:tcPr>
            <w:tcW w:w="997" w:type="dxa"/>
            <w:shd w:val="clear" w:color="auto" w:fill="auto"/>
          </w:tcPr>
          <w:p w:rsidR="00450487" w:rsidRPr="00591058" w:rsidRDefault="00450487" w:rsidP="00E919C9">
            <w:pPr>
              <w:rPr>
                <w:rFonts w:ascii="Times New Roman" w:hAnsi="Times New Roman" w:cs="Times New Roman"/>
                <w:sz w:val="20"/>
                <w:szCs w:val="20"/>
              </w:rPr>
            </w:pPr>
            <w:r w:rsidRPr="00591058">
              <w:rPr>
                <w:rFonts w:ascii="Times New Roman" w:hAnsi="Times New Roman" w:cs="Times New Roman"/>
                <w:sz w:val="20"/>
                <w:szCs w:val="20"/>
              </w:rPr>
              <w:t>31 881,6</w:t>
            </w:r>
          </w:p>
        </w:tc>
        <w:tc>
          <w:tcPr>
            <w:tcW w:w="997" w:type="dxa"/>
            <w:gridSpan w:val="3"/>
            <w:shd w:val="clear" w:color="auto" w:fill="auto"/>
          </w:tcPr>
          <w:p w:rsidR="00450487" w:rsidRPr="00591058" w:rsidRDefault="00450487" w:rsidP="00E919C9">
            <w:pPr>
              <w:rPr>
                <w:rFonts w:ascii="Times New Roman" w:hAnsi="Times New Roman" w:cs="Times New Roman"/>
                <w:sz w:val="20"/>
                <w:szCs w:val="20"/>
              </w:rPr>
            </w:pPr>
            <w:r w:rsidRPr="00591058">
              <w:rPr>
                <w:rFonts w:ascii="Times New Roman" w:hAnsi="Times New Roman" w:cs="Times New Roman"/>
                <w:sz w:val="20"/>
                <w:szCs w:val="20"/>
              </w:rPr>
              <w:t>31 881,6</w:t>
            </w:r>
          </w:p>
        </w:tc>
        <w:tc>
          <w:tcPr>
            <w:tcW w:w="988" w:type="dxa"/>
            <w:shd w:val="clear" w:color="auto" w:fill="auto"/>
          </w:tcPr>
          <w:p w:rsidR="00450487" w:rsidRPr="00591058" w:rsidRDefault="00450487" w:rsidP="00E919C9">
            <w:pPr>
              <w:rPr>
                <w:rFonts w:ascii="Times New Roman" w:hAnsi="Times New Roman" w:cs="Times New Roman"/>
                <w:sz w:val="20"/>
                <w:szCs w:val="20"/>
              </w:rPr>
            </w:pPr>
            <w:r w:rsidRPr="00591058">
              <w:rPr>
                <w:rFonts w:ascii="Times New Roman" w:hAnsi="Times New Roman" w:cs="Times New Roman"/>
                <w:sz w:val="20"/>
                <w:szCs w:val="20"/>
              </w:rPr>
              <w:t>31 881,6</w:t>
            </w:r>
          </w:p>
        </w:tc>
      </w:tr>
      <w:tr w:rsidR="00450487" w:rsidRPr="002B76B7" w:rsidTr="00E919C9">
        <w:trPr>
          <w:trHeight w:val="526"/>
        </w:trPr>
        <w:tc>
          <w:tcPr>
            <w:tcW w:w="5770" w:type="dxa"/>
            <w:gridSpan w:val="6"/>
            <w:tcBorders>
              <w:left w:val="single" w:sz="4" w:space="0" w:color="auto"/>
            </w:tcBorders>
            <w:shd w:val="clear" w:color="auto" w:fill="auto"/>
          </w:tcPr>
          <w:p w:rsidR="00450487" w:rsidRPr="00591058" w:rsidRDefault="00450487" w:rsidP="00E919C9">
            <w:pPr>
              <w:spacing w:after="0" w:line="240" w:lineRule="auto"/>
              <w:rPr>
                <w:rFonts w:ascii="Times New Roman" w:eastAsia="Times New Roman" w:hAnsi="Times New Roman" w:cs="Times New Roman"/>
                <w:lang w:eastAsia="ru-RU"/>
              </w:rPr>
            </w:pPr>
            <w:r w:rsidRPr="00591058">
              <w:rPr>
                <w:rFonts w:ascii="Times New Roman" w:eastAsia="Times New Roman" w:hAnsi="Times New Roman" w:cs="Times New Roman"/>
                <w:lang w:eastAsia="ru-RU"/>
              </w:rPr>
              <w:t>Муниципальное казенное учреждение «Служба обеспечения»</w:t>
            </w:r>
          </w:p>
        </w:tc>
        <w:tc>
          <w:tcPr>
            <w:tcW w:w="1417" w:type="dxa"/>
            <w:gridSpan w:val="3"/>
            <w:shd w:val="clear" w:color="auto" w:fill="auto"/>
          </w:tcPr>
          <w:p w:rsidR="00450487" w:rsidRPr="002B76B7" w:rsidRDefault="00450487" w:rsidP="00E919C9">
            <w:pPr>
              <w:spacing w:after="0" w:line="240" w:lineRule="auto"/>
              <w:rPr>
                <w:rFonts w:ascii="Times New Roman" w:eastAsia="Times New Roman" w:hAnsi="Times New Roman" w:cs="Times New Roman"/>
                <w:sz w:val="20"/>
                <w:szCs w:val="20"/>
                <w:highlight w:val="yellow"/>
                <w:lang w:eastAsia="ru-RU"/>
              </w:rPr>
            </w:pPr>
          </w:p>
        </w:tc>
        <w:tc>
          <w:tcPr>
            <w:tcW w:w="1134" w:type="dxa"/>
            <w:gridSpan w:val="3"/>
            <w:shd w:val="clear" w:color="auto" w:fill="auto"/>
          </w:tcPr>
          <w:p w:rsidR="00450487" w:rsidRPr="00591058" w:rsidRDefault="00450487" w:rsidP="00E919C9">
            <w:pPr>
              <w:spacing w:after="0" w:line="240" w:lineRule="auto"/>
              <w:ind w:left="57"/>
              <w:jc w:val="center"/>
              <w:rPr>
                <w:rFonts w:ascii="Times New Roman" w:eastAsia="Times New Roman" w:hAnsi="Times New Roman" w:cs="Times New Roman"/>
                <w:sz w:val="20"/>
                <w:szCs w:val="20"/>
                <w:lang w:eastAsia="ru-RU"/>
              </w:rPr>
            </w:pPr>
            <w:r w:rsidRPr="00591058">
              <w:rPr>
                <w:rFonts w:ascii="Times New Roman" w:eastAsia="Times New Roman" w:hAnsi="Times New Roman" w:cs="Times New Roman"/>
                <w:sz w:val="20"/>
                <w:szCs w:val="20"/>
                <w:lang w:eastAsia="ru-RU"/>
              </w:rPr>
              <w:t>14 740,7</w:t>
            </w:r>
          </w:p>
        </w:tc>
        <w:tc>
          <w:tcPr>
            <w:tcW w:w="996" w:type="dxa"/>
            <w:gridSpan w:val="3"/>
            <w:shd w:val="clear" w:color="auto" w:fill="auto"/>
          </w:tcPr>
          <w:p w:rsidR="00450487" w:rsidRPr="00591058" w:rsidRDefault="00450487" w:rsidP="00E919C9">
            <w:pPr>
              <w:spacing w:after="0" w:line="240" w:lineRule="auto"/>
              <w:ind w:left="57"/>
              <w:jc w:val="center"/>
              <w:rPr>
                <w:rFonts w:ascii="Times New Roman" w:eastAsia="Times New Roman" w:hAnsi="Times New Roman" w:cs="Times New Roman"/>
                <w:sz w:val="20"/>
                <w:szCs w:val="20"/>
                <w:lang w:eastAsia="ru-RU"/>
              </w:rPr>
            </w:pPr>
            <w:r w:rsidRPr="00591058">
              <w:rPr>
                <w:rFonts w:ascii="Times New Roman" w:eastAsia="Times New Roman" w:hAnsi="Times New Roman" w:cs="Times New Roman"/>
                <w:sz w:val="20"/>
                <w:szCs w:val="20"/>
                <w:lang w:eastAsia="ru-RU"/>
              </w:rPr>
              <w:t>2 326,4</w:t>
            </w:r>
          </w:p>
        </w:tc>
        <w:tc>
          <w:tcPr>
            <w:tcW w:w="992"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2 114,4</w:t>
            </w:r>
          </w:p>
        </w:tc>
        <w:tc>
          <w:tcPr>
            <w:tcW w:w="992" w:type="dxa"/>
            <w:gridSpan w:val="3"/>
            <w:shd w:val="clear" w:color="auto" w:fill="auto"/>
          </w:tcPr>
          <w:p w:rsidR="00450487" w:rsidRPr="00591058" w:rsidRDefault="00450487" w:rsidP="00E919C9">
            <w:pPr>
              <w:spacing w:after="0" w:line="240" w:lineRule="auto"/>
              <w:ind w:left="57"/>
              <w:jc w:val="center"/>
              <w:rPr>
                <w:rFonts w:ascii="Times New Roman" w:eastAsia="Times New Roman" w:hAnsi="Times New Roman" w:cs="Times New Roman"/>
                <w:sz w:val="20"/>
                <w:szCs w:val="20"/>
                <w:highlight w:val="yellow"/>
                <w:lang w:eastAsia="ru-RU"/>
              </w:rPr>
            </w:pPr>
            <w:r w:rsidRPr="00591058">
              <w:rPr>
                <w:rFonts w:ascii="Times New Roman" w:eastAsia="Times New Roman" w:hAnsi="Times New Roman" w:cs="Times New Roman"/>
                <w:sz w:val="20"/>
                <w:szCs w:val="20"/>
                <w:lang w:val="en-US" w:eastAsia="ru-RU"/>
              </w:rPr>
              <w:t>2 130</w:t>
            </w:r>
            <w:r w:rsidRPr="00591058">
              <w:rPr>
                <w:rFonts w:ascii="Times New Roman" w:eastAsia="Times New Roman" w:hAnsi="Times New Roman" w:cs="Times New Roman"/>
                <w:sz w:val="20"/>
                <w:szCs w:val="20"/>
                <w:lang w:eastAsia="ru-RU"/>
              </w:rPr>
              <w:t>,7</w:t>
            </w:r>
          </w:p>
        </w:tc>
        <w:tc>
          <w:tcPr>
            <w:tcW w:w="993" w:type="dxa"/>
            <w:gridSpan w:val="3"/>
            <w:shd w:val="clear" w:color="auto" w:fill="auto"/>
          </w:tcPr>
          <w:p w:rsidR="00450487" w:rsidRPr="00591058" w:rsidRDefault="00450487" w:rsidP="00E919C9">
            <w:pPr>
              <w:rPr>
                <w:rFonts w:ascii="Times New Roman" w:hAnsi="Times New Roman" w:cs="Times New Roman"/>
                <w:sz w:val="20"/>
                <w:szCs w:val="20"/>
              </w:rPr>
            </w:pPr>
            <w:r w:rsidRPr="00591058">
              <w:rPr>
                <w:rFonts w:ascii="Times New Roman" w:hAnsi="Times New Roman" w:cs="Times New Roman"/>
                <w:sz w:val="20"/>
                <w:szCs w:val="20"/>
              </w:rPr>
              <w:t>2 042,3</w:t>
            </w:r>
          </w:p>
        </w:tc>
        <w:tc>
          <w:tcPr>
            <w:tcW w:w="997" w:type="dxa"/>
            <w:shd w:val="clear" w:color="auto" w:fill="auto"/>
          </w:tcPr>
          <w:p w:rsidR="00450487" w:rsidRPr="00591058" w:rsidRDefault="00450487" w:rsidP="00E919C9">
            <w:pPr>
              <w:rPr>
                <w:rFonts w:ascii="Times New Roman" w:hAnsi="Times New Roman" w:cs="Times New Roman"/>
                <w:sz w:val="20"/>
                <w:szCs w:val="20"/>
              </w:rPr>
            </w:pPr>
            <w:r w:rsidRPr="00591058">
              <w:rPr>
                <w:rFonts w:ascii="Times New Roman" w:hAnsi="Times New Roman" w:cs="Times New Roman"/>
                <w:sz w:val="20"/>
                <w:szCs w:val="20"/>
              </w:rPr>
              <w:t>2 042,3</w:t>
            </w:r>
          </w:p>
        </w:tc>
        <w:tc>
          <w:tcPr>
            <w:tcW w:w="997" w:type="dxa"/>
            <w:gridSpan w:val="3"/>
            <w:shd w:val="clear" w:color="auto" w:fill="auto"/>
          </w:tcPr>
          <w:p w:rsidR="00450487" w:rsidRPr="00591058" w:rsidRDefault="00450487" w:rsidP="00E919C9">
            <w:pPr>
              <w:rPr>
                <w:rFonts w:ascii="Times New Roman" w:hAnsi="Times New Roman" w:cs="Times New Roman"/>
                <w:sz w:val="20"/>
                <w:szCs w:val="20"/>
              </w:rPr>
            </w:pPr>
            <w:r w:rsidRPr="00591058">
              <w:rPr>
                <w:rFonts w:ascii="Times New Roman" w:hAnsi="Times New Roman" w:cs="Times New Roman"/>
                <w:sz w:val="20"/>
                <w:szCs w:val="20"/>
              </w:rPr>
              <w:t>2 042,3</w:t>
            </w:r>
          </w:p>
        </w:tc>
        <w:tc>
          <w:tcPr>
            <w:tcW w:w="988" w:type="dxa"/>
            <w:shd w:val="clear" w:color="auto" w:fill="auto"/>
          </w:tcPr>
          <w:p w:rsidR="00450487" w:rsidRPr="00591058" w:rsidRDefault="00450487" w:rsidP="00E919C9">
            <w:pPr>
              <w:rPr>
                <w:rFonts w:ascii="Times New Roman" w:hAnsi="Times New Roman" w:cs="Times New Roman"/>
                <w:sz w:val="20"/>
                <w:szCs w:val="20"/>
              </w:rPr>
            </w:pPr>
            <w:r w:rsidRPr="00591058">
              <w:rPr>
                <w:rFonts w:ascii="Times New Roman" w:hAnsi="Times New Roman" w:cs="Times New Roman"/>
                <w:sz w:val="20"/>
                <w:szCs w:val="20"/>
              </w:rPr>
              <w:t>2 042,3</w:t>
            </w:r>
          </w:p>
        </w:tc>
      </w:tr>
      <w:tr w:rsidR="00450487" w:rsidRPr="002B76B7" w:rsidTr="00E919C9">
        <w:trPr>
          <w:trHeight w:val="268"/>
        </w:trPr>
        <w:tc>
          <w:tcPr>
            <w:tcW w:w="5770" w:type="dxa"/>
            <w:gridSpan w:val="6"/>
            <w:tcBorders>
              <w:left w:val="single" w:sz="4" w:space="0" w:color="auto"/>
            </w:tcBorders>
            <w:shd w:val="clear" w:color="auto" w:fill="auto"/>
          </w:tcPr>
          <w:p w:rsidR="00450487" w:rsidRPr="00591058" w:rsidRDefault="00450487" w:rsidP="00E919C9">
            <w:pPr>
              <w:spacing w:after="0" w:line="240" w:lineRule="auto"/>
              <w:rPr>
                <w:rFonts w:ascii="Times New Roman" w:eastAsia="Times New Roman" w:hAnsi="Times New Roman" w:cs="Times New Roman"/>
                <w:lang w:eastAsia="ru-RU"/>
              </w:rPr>
            </w:pPr>
            <w:r w:rsidRPr="00591058">
              <w:rPr>
                <w:rFonts w:ascii="Times New Roman" w:eastAsia="Times New Roman" w:hAnsi="Times New Roman" w:cs="Times New Roman"/>
                <w:lang w:eastAsia="ru-RU"/>
              </w:rPr>
              <w:t>Администрация города</w:t>
            </w:r>
          </w:p>
        </w:tc>
        <w:tc>
          <w:tcPr>
            <w:tcW w:w="1417" w:type="dxa"/>
            <w:gridSpan w:val="3"/>
            <w:shd w:val="clear" w:color="auto" w:fill="auto"/>
          </w:tcPr>
          <w:p w:rsidR="00450487" w:rsidRPr="002B76B7" w:rsidRDefault="00450487" w:rsidP="00E919C9">
            <w:pPr>
              <w:spacing w:after="0" w:line="240" w:lineRule="auto"/>
              <w:ind w:left="57"/>
              <w:jc w:val="center"/>
              <w:rPr>
                <w:rFonts w:ascii="Times New Roman" w:eastAsia="Times New Roman" w:hAnsi="Times New Roman" w:cs="Times New Roman"/>
                <w:sz w:val="20"/>
                <w:szCs w:val="20"/>
                <w:highlight w:val="yellow"/>
                <w:lang w:eastAsia="ru-RU"/>
              </w:rPr>
            </w:pPr>
          </w:p>
        </w:tc>
        <w:tc>
          <w:tcPr>
            <w:tcW w:w="1134"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highlight w:val="yellow"/>
                <w:lang w:eastAsia="ru-RU"/>
              </w:rPr>
            </w:pPr>
            <w:r w:rsidRPr="00591058">
              <w:rPr>
                <w:rFonts w:ascii="Times New Roman" w:eastAsia="Times New Roman" w:hAnsi="Times New Roman" w:cs="Times New Roman"/>
                <w:sz w:val="20"/>
                <w:szCs w:val="20"/>
                <w:lang w:eastAsia="ru-RU"/>
              </w:rPr>
              <w:t>26 800,1</w:t>
            </w:r>
          </w:p>
        </w:tc>
        <w:tc>
          <w:tcPr>
            <w:tcW w:w="996"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3 852,0</w:t>
            </w:r>
          </w:p>
        </w:tc>
        <w:tc>
          <w:tcPr>
            <w:tcW w:w="992" w:type="dxa"/>
            <w:gridSpan w:val="3"/>
            <w:shd w:val="clear" w:color="auto" w:fill="auto"/>
          </w:tcPr>
          <w:p w:rsidR="00450487" w:rsidRPr="009F6372" w:rsidRDefault="00450487" w:rsidP="00E919C9">
            <w:pPr>
              <w:spacing w:after="0" w:line="240" w:lineRule="auto"/>
              <w:ind w:left="57"/>
              <w:jc w:val="center"/>
              <w:rPr>
                <w:rFonts w:ascii="Times New Roman" w:eastAsia="Times New Roman" w:hAnsi="Times New Roman" w:cs="Times New Roman"/>
                <w:sz w:val="20"/>
                <w:szCs w:val="20"/>
                <w:lang w:eastAsia="ru-RU"/>
              </w:rPr>
            </w:pPr>
            <w:r w:rsidRPr="009F6372">
              <w:rPr>
                <w:rFonts w:ascii="Times New Roman" w:eastAsia="Times New Roman" w:hAnsi="Times New Roman" w:cs="Times New Roman"/>
                <w:sz w:val="20"/>
                <w:szCs w:val="20"/>
                <w:lang w:eastAsia="ru-RU"/>
              </w:rPr>
              <w:t>2 063,1</w:t>
            </w:r>
          </w:p>
        </w:tc>
        <w:tc>
          <w:tcPr>
            <w:tcW w:w="992" w:type="dxa"/>
            <w:gridSpan w:val="3"/>
            <w:shd w:val="clear" w:color="auto" w:fill="auto"/>
          </w:tcPr>
          <w:p w:rsidR="00450487" w:rsidRPr="002B76B7" w:rsidRDefault="00450487" w:rsidP="00E919C9">
            <w:pPr>
              <w:spacing w:after="0" w:line="240" w:lineRule="auto"/>
              <w:ind w:left="57"/>
              <w:jc w:val="center"/>
              <w:rPr>
                <w:rFonts w:ascii="Times New Roman" w:eastAsia="Times New Roman" w:hAnsi="Times New Roman" w:cs="Times New Roman"/>
                <w:sz w:val="20"/>
                <w:szCs w:val="20"/>
                <w:highlight w:val="yellow"/>
                <w:lang w:eastAsia="ru-RU"/>
              </w:rPr>
            </w:pPr>
            <w:r w:rsidRPr="00591058">
              <w:rPr>
                <w:rFonts w:ascii="Times New Roman" w:eastAsia="Times New Roman" w:hAnsi="Times New Roman" w:cs="Times New Roman"/>
                <w:sz w:val="20"/>
                <w:szCs w:val="20"/>
                <w:lang w:eastAsia="ru-RU"/>
              </w:rPr>
              <w:t>4 177,0</w:t>
            </w:r>
          </w:p>
        </w:tc>
        <w:tc>
          <w:tcPr>
            <w:tcW w:w="993" w:type="dxa"/>
            <w:gridSpan w:val="3"/>
            <w:shd w:val="clear" w:color="auto" w:fill="auto"/>
          </w:tcPr>
          <w:p w:rsidR="00450487" w:rsidRPr="00591058" w:rsidRDefault="00450487" w:rsidP="00E919C9">
            <w:pPr>
              <w:spacing w:after="0" w:line="240" w:lineRule="auto"/>
              <w:ind w:left="57"/>
              <w:jc w:val="center"/>
              <w:rPr>
                <w:rFonts w:ascii="Times New Roman" w:eastAsia="Times New Roman" w:hAnsi="Times New Roman" w:cs="Times New Roman"/>
                <w:sz w:val="20"/>
                <w:szCs w:val="20"/>
                <w:lang w:eastAsia="ru-RU"/>
              </w:rPr>
            </w:pPr>
            <w:r w:rsidRPr="00591058">
              <w:rPr>
                <w:rFonts w:ascii="Times New Roman" w:eastAsia="Times New Roman" w:hAnsi="Times New Roman" w:cs="Times New Roman"/>
                <w:sz w:val="20"/>
                <w:szCs w:val="20"/>
                <w:lang w:eastAsia="ru-RU"/>
              </w:rPr>
              <w:t>4 177,0</w:t>
            </w:r>
          </w:p>
        </w:tc>
        <w:tc>
          <w:tcPr>
            <w:tcW w:w="997" w:type="dxa"/>
            <w:shd w:val="clear" w:color="auto" w:fill="auto"/>
          </w:tcPr>
          <w:p w:rsidR="00450487" w:rsidRPr="00591058" w:rsidRDefault="00450487" w:rsidP="00E919C9">
            <w:pPr>
              <w:spacing w:after="0" w:line="240" w:lineRule="auto"/>
              <w:ind w:left="57"/>
              <w:jc w:val="center"/>
              <w:rPr>
                <w:rFonts w:ascii="Times New Roman" w:eastAsia="Times New Roman" w:hAnsi="Times New Roman" w:cs="Times New Roman"/>
                <w:sz w:val="20"/>
                <w:szCs w:val="20"/>
                <w:lang w:eastAsia="ru-RU"/>
              </w:rPr>
            </w:pPr>
            <w:r w:rsidRPr="00591058">
              <w:rPr>
                <w:rFonts w:ascii="Times New Roman" w:eastAsia="Times New Roman" w:hAnsi="Times New Roman" w:cs="Times New Roman"/>
                <w:sz w:val="20"/>
                <w:szCs w:val="20"/>
                <w:lang w:eastAsia="ru-RU"/>
              </w:rPr>
              <w:t>4 177,0</w:t>
            </w:r>
          </w:p>
        </w:tc>
        <w:tc>
          <w:tcPr>
            <w:tcW w:w="997" w:type="dxa"/>
            <w:gridSpan w:val="3"/>
            <w:shd w:val="clear" w:color="auto" w:fill="auto"/>
          </w:tcPr>
          <w:p w:rsidR="00450487" w:rsidRPr="00591058" w:rsidRDefault="00450487" w:rsidP="00E919C9">
            <w:pPr>
              <w:spacing w:after="0" w:line="240" w:lineRule="auto"/>
              <w:ind w:left="57"/>
              <w:jc w:val="center"/>
              <w:rPr>
                <w:rFonts w:ascii="Times New Roman" w:eastAsia="Times New Roman" w:hAnsi="Times New Roman" w:cs="Times New Roman"/>
                <w:sz w:val="20"/>
                <w:szCs w:val="20"/>
                <w:lang w:eastAsia="ru-RU"/>
              </w:rPr>
            </w:pPr>
            <w:r w:rsidRPr="00591058">
              <w:rPr>
                <w:rFonts w:ascii="Times New Roman" w:eastAsia="Times New Roman" w:hAnsi="Times New Roman" w:cs="Times New Roman"/>
                <w:sz w:val="20"/>
                <w:szCs w:val="20"/>
                <w:lang w:eastAsia="ru-RU"/>
              </w:rPr>
              <w:t>4 177,0</w:t>
            </w:r>
          </w:p>
        </w:tc>
        <w:tc>
          <w:tcPr>
            <w:tcW w:w="988" w:type="dxa"/>
            <w:shd w:val="clear" w:color="auto" w:fill="auto"/>
          </w:tcPr>
          <w:p w:rsidR="00450487" w:rsidRPr="00591058" w:rsidRDefault="00450487" w:rsidP="00E919C9">
            <w:pPr>
              <w:spacing w:after="0" w:line="240" w:lineRule="auto"/>
              <w:ind w:left="57"/>
              <w:jc w:val="center"/>
              <w:rPr>
                <w:rFonts w:ascii="Times New Roman" w:eastAsia="Times New Roman" w:hAnsi="Times New Roman" w:cs="Times New Roman"/>
                <w:sz w:val="20"/>
                <w:szCs w:val="20"/>
                <w:lang w:eastAsia="ru-RU"/>
              </w:rPr>
            </w:pPr>
            <w:r w:rsidRPr="00591058">
              <w:rPr>
                <w:rFonts w:ascii="Times New Roman" w:eastAsia="Times New Roman" w:hAnsi="Times New Roman" w:cs="Times New Roman"/>
                <w:sz w:val="20"/>
                <w:szCs w:val="20"/>
                <w:lang w:eastAsia="ru-RU"/>
              </w:rPr>
              <w:t>4 177,0</w:t>
            </w:r>
          </w:p>
        </w:tc>
      </w:tr>
    </w:tbl>
    <w:p w:rsidR="00E027F8" w:rsidRDefault="00E027F8" w:rsidP="00CC7A1F">
      <w:pPr>
        <w:autoSpaceDE w:val="0"/>
        <w:autoSpaceDN w:val="0"/>
        <w:adjustRightInd w:val="0"/>
        <w:spacing w:after="0" w:line="240" w:lineRule="auto"/>
        <w:rPr>
          <w:rFonts w:ascii="Times New Roman" w:eastAsia="Courier New" w:hAnsi="Times New Roman" w:cs="Times New Roman"/>
          <w:sz w:val="24"/>
          <w:szCs w:val="24"/>
        </w:rPr>
      </w:pPr>
    </w:p>
    <w:p w:rsidR="00E027F8" w:rsidRDefault="00E027F8" w:rsidP="00EF522B">
      <w:pPr>
        <w:autoSpaceDE w:val="0"/>
        <w:autoSpaceDN w:val="0"/>
        <w:adjustRightInd w:val="0"/>
        <w:spacing w:after="0" w:line="240" w:lineRule="auto"/>
        <w:jc w:val="right"/>
        <w:rPr>
          <w:rFonts w:ascii="Times New Roman" w:eastAsia="Courier New" w:hAnsi="Times New Roman" w:cs="Times New Roman"/>
          <w:sz w:val="24"/>
          <w:szCs w:val="24"/>
        </w:rPr>
      </w:pPr>
    </w:p>
    <w:p w:rsidR="007C29C7" w:rsidRDefault="007C29C7" w:rsidP="00EF522B">
      <w:pPr>
        <w:autoSpaceDE w:val="0"/>
        <w:autoSpaceDN w:val="0"/>
        <w:adjustRightInd w:val="0"/>
        <w:spacing w:after="0" w:line="240" w:lineRule="auto"/>
        <w:jc w:val="right"/>
        <w:rPr>
          <w:rFonts w:ascii="Times New Roman" w:eastAsia="Courier New" w:hAnsi="Times New Roman" w:cs="Times New Roman"/>
          <w:sz w:val="24"/>
          <w:szCs w:val="24"/>
        </w:rPr>
      </w:pPr>
    </w:p>
    <w:p w:rsidR="007C29C7" w:rsidRDefault="007C29C7" w:rsidP="00EF522B">
      <w:pPr>
        <w:autoSpaceDE w:val="0"/>
        <w:autoSpaceDN w:val="0"/>
        <w:adjustRightInd w:val="0"/>
        <w:spacing w:after="0" w:line="240" w:lineRule="auto"/>
        <w:jc w:val="right"/>
        <w:rPr>
          <w:rFonts w:ascii="Times New Roman" w:eastAsia="Courier New" w:hAnsi="Times New Roman" w:cs="Times New Roman"/>
          <w:sz w:val="24"/>
          <w:szCs w:val="24"/>
        </w:rPr>
      </w:pPr>
    </w:p>
    <w:p w:rsidR="007C29C7" w:rsidRDefault="007C29C7" w:rsidP="00EF522B">
      <w:pPr>
        <w:autoSpaceDE w:val="0"/>
        <w:autoSpaceDN w:val="0"/>
        <w:adjustRightInd w:val="0"/>
        <w:spacing w:after="0" w:line="240" w:lineRule="auto"/>
        <w:jc w:val="right"/>
        <w:rPr>
          <w:rFonts w:ascii="Times New Roman" w:eastAsia="Courier New" w:hAnsi="Times New Roman" w:cs="Times New Roman"/>
          <w:sz w:val="24"/>
          <w:szCs w:val="24"/>
        </w:rPr>
      </w:pPr>
    </w:p>
    <w:p w:rsidR="00774B9A" w:rsidRDefault="00774B9A" w:rsidP="00EF522B">
      <w:pPr>
        <w:autoSpaceDE w:val="0"/>
        <w:autoSpaceDN w:val="0"/>
        <w:adjustRightInd w:val="0"/>
        <w:spacing w:after="0" w:line="240" w:lineRule="auto"/>
        <w:jc w:val="right"/>
        <w:rPr>
          <w:rFonts w:ascii="Times New Roman" w:eastAsia="Courier New" w:hAnsi="Times New Roman" w:cs="Times New Roman"/>
          <w:sz w:val="24"/>
          <w:szCs w:val="24"/>
        </w:rPr>
      </w:pPr>
    </w:p>
    <w:p w:rsidR="00774B9A" w:rsidRDefault="00774B9A" w:rsidP="00EF522B">
      <w:pPr>
        <w:autoSpaceDE w:val="0"/>
        <w:autoSpaceDN w:val="0"/>
        <w:adjustRightInd w:val="0"/>
        <w:spacing w:after="0" w:line="240" w:lineRule="auto"/>
        <w:jc w:val="right"/>
        <w:rPr>
          <w:rFonts w:ascii="Times New Roman" w:eastAsia="Courier New" w:hAnsi="Times New Roman" w:cs="Times New Roman"/>
          <w:sz w:val="24"/>
          <w:szCs w:val="24"/>
        </w:rPr>
      </w:pPr>
    </w:p>
    <w:p w:rsidR="007C29C7" w:rsidRDefault="007C29C7" w:rsidP="00EF522B">
      <w:pPr>
        <w:autoSpaceDE w:val="0"/>
        <w:autoSpaceDN w:val="0"/>
        <w:adjustRightInd w:val="0"/>
        <w:spacing w:after="0" w:line="240" w:lineRule="auto"/>
        <w:jc w:val="right"/>
        <w:rPr>
          <w:rFonts w:ascii="Times New Roman" w:eastAsia="Courier New" w:hAnsi="Times New Roman" w:cs="Times New Roman"/>
          <w:sz w:val="24"/>
          <w:szCs w:val="24"/>
        </w:rPr>
      </w:pPr>
    </w:p>
    <w:p w:rsidR="007C29C7" w:rsidRDefault="007C29C7" w:rsidP="00EF522B">
      <w:pPr>
        <w:autoSpaceDE w:val="0"/>
        <w:autoSpaceDN w:val="0"/>
        <w:adjustRightInd w:val="0"/>
        <w:spacing w:after="0" w:line="240" w:lineRule="auto"/>
        <w:jc w:val="right"/>
        <w:rPr>
          <w:rFonts w:ascii="Times New Roman" w:eastAsia="Courier New" w:hAnsi="Times New Roman" w:cs="Times New Roman"/>
          <w:sz w:val="24"/>
          <w:szCs w:val="24"/>
        </w:rPr>
      </w:pPr>
    </w:p>
    <w:p w:rsidR="007C29C7" w:rsidRDefault="007C29C7" w:rsidP="00EF522B">
      <w:pPr>
        <w:autoSpaceDE w:val="0"/>
        <w:autoSpaceDN w:val="0"/>
        <w:adjustRightInd w:val="0"/>
        <w:spacing w:after="0" w:line="240" w:lineRule="auto"/>
        <w:jc w:val="right"/>
        <w:rPr>
          <w:rFonts w:ascii="Times New Roman" w:eastAsia="Courier New" w:hAnsi="Times New Roman" w:cs="Times New Roman"/>
          <w:sz w:val="24"/>
          <w:szCs w:val="24"/>
        </w:rPr>
      </w:pPr>
    </w:p>
    <w:p w:rsidR="007C29C7" w:rsidRDefault="007C29C7" w:rsidP="00EF522B">
      <w:pPr>
        <w:autoSpaceDE w:val="0"/>
        <w:autoSpaceDN w:val="0"/>
        <w:adjustRightInd w:val="0"/>
        <w:spacing w:after="0" w:line="240" w:lineRule="auto"/>
        <w:jc w:val="right"/>
        <w:rPr>
          <w:rFonts w:ascii="Times New Roman" w:eastAsia="Courier New" w:hAnsi="Times New Roman" w:cs="Times New Roman"/>
          <w:sz w:val="24"/>
          <w:szCs w:val="24"/>
        </w:rPr>
      </w:pPr>
    </w:p>
    <w:p w:rsidR="000777AF" w:rsidRDefault="000777AF" w:rsidP="00EF522B">
      <w:pPr>
        <w:autoSpaceDE w:val="0"/>
        <w:autoSpaceDN w:val="0"/>
        <w:adjustRightInd w:val="0"/>
        <w:spacing w:after="0" w:line="240" w:lineRule="auto"/>
        <w:jc w:val="right"/>
        <w:rPr>
          <w:rFonts w:ascii="Times New Roman" w:eastAsia="Courier New" w:hAnsi="Times New Roman" w:cs="Times New Roman"/>
          <w:sz w:val="24"/>
          <w:szCs w:val="24"/>
        </w:rPr>
      </w:pPr>
      <w:r w:rsidRPr="00F54193">
        <w:rPr>
          <w:rFonts w:ascii="Times New Roman" w:eastAsia="Courier New" w:hAnsi="Times New Roman" w:cs="Times New Roman"/>
          <w:sz w:val="24"/>
          <w:szCs w:val="24"/>
        </w:rPr>
        <w:lastRenderedPageBreak/>
        <w:t>Таблица 4</w:t>
      </w:r>
      <w:r>
        <w:rPr>
          <w:rFonts w:ascii="Times New Roman" w:eastAsia="Courier New" w:hAnsi="Times New Roman" w:cs="Times New Roman"/>
          <w:sz w:val="24"/>
          <w:szCs w:val="24"/>
        </w:rPr>
        <w:t xml:space="preserve"> </w:t>
      </w:r>
    </w:p>
    <w:p w:rsidR="00AF541B" w:rsidRPr="00A660D0" w:rsidRDefault="00AF541B" w:rsidP="00AF541B">
      <w:pPr>
        <w:autoSpaceDE w:val="0"/>
        <w:autoSpaceDN w:val="0"/>
        <w:adjustRightInd w:val="0"/>
        <w:spacing w:after="0" w:line="240" w:lineRule="auto"/>
        <w:jc w:val="center"/>
        <w:rPr>
          <w:rFonts w:ascii="Times New Roman" w:eastAsia="Courier New" w:hAnsi="Times New Roman" w:cs="Times New Roman"/>
          <w:sz w:val="24"/>
          <w:szCs w:val="24"/>
        </w:rPr>
      </w:pPr>
      <w:r w:rsidRPr="00A660D0">
        <w:rPr>
          <w:rFonts w:ascii="Times New Roman" w:eastAsia="Courier New" w:hAnsi="Times New Roman" w:cs="Times New Roman"/>
          <w:sz w:val="24"/>
          <w:szCs w:val="24"/>
        </w:rPr>
        <w:t xml:space="preserve">Характеристика основных </w:t>
      </w:r>
      <w:r w:rsidR="000777AF">
        <w:rPr>
          <w:rFonts w:ascii="Times New Roman" w:eastAsia="Courier New" w:hAnsi="Times New Roman" w:cs="Times New Roman"/>
          <w:sz w:val="24"/>
          <w:szCs w:val="24"/>
        </w:rPr>
        <w:t>мероприятий муниципальной</w:t>
      </w:r>
    </w:p>
    <w:p w:rsidR="00AF541B" w:rsidRPr="00A660D0" w:rsidRDefault="00AF541B" w:rsidP="00AF541B">
      <w:pPr>
        <w:autoSpaceDE w:val="0"/>
        <w:autoSpaceDN w:val="0"/>
        <w:adjustRightInd w:val="0"/>
        <w:spacing w:after="0" w:line="240" w:lineRule="auto"/>
        <w:jc w:val="center"/>
        <w:rPr>
          <w:rFonts w:ascii="Times New Roman" w:eastAsia="Courier New" w:hAnsi="Times New Roman" w:cs="Times New Roman"/>
          <w:sz w:val="24"/>
          <w:szCs w:val="24"/>
        </w:rPr>
      </w:pPr>
      <w:r w:rsidRPr="00A660D0">
        <w:rPr>
          <w:rFonts w:ascii="Times New Roman" w:eastAsia="Courier New" w:hAnsi="Times New Roman" w:cs="Times New Roman"/>
          <w:sz w:val="24"/>
          <w:szCs w:val="24"/>
        </w:rPr>
        <w:t>программы, их связь с целевыми показателями</w:t>
      </w:r>
    </w:p>
    <w:p w:rsidR="00AF541B" w:rsidRPr="00AF541B" w:rsidRDefault="00AF541B" w:rsidP="00AF541B">
      <w:pPr>
        <w:autoSpaceDE w:val="0"/>
        <w:autoSpaceDN w:val="0"/>
        <w:adjustRightInd w:val="0"/>
        <w:spacing w:after="0" w:line="240" w:lineRule="auto"/>
        <w:jc w:val="center"/>
        <w:rPr>
          <w:rFonts w:ascii="Times New Roman" w:eastAsia="Courier New" w:hAnsi="Times New Roman" w:cs="Times New Roman"/>
        </w:rPr>
      </w:pPr>
    </w:p>
    <w:tbl>
      <w:tblPr>
        <w:tblW w:w="14773"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814"/>
        <w:gridCol w:w="3035"/>
        <w:gridCol w:w="1984"/>
        <w:gridCol w:w="7229"/>
        <w:gridCol w:w="31"/>
      </w:tblGrid>
      <w:tr w:rsidR="00AF541B" w:rsidRPr="00AF541B" w:rsidTr="008941BA">
        <w:trPr>
          <w:gridAfter w:val="1"/>
          <w:wAfter w:w="31" w:type="dxa"/>
        </w:trPr>
        <w:tc>
          <w:tcPr>
            <w:tcW w:w="680" w:type="dxa"/>
            <w:vMerge w:val="restart"/>
            <w:tcBorders>
              <w:top w:val="single" w:sz="4" w:space="0" w:color="auto"/>
              <w:left w:val="single" w:sz="4" w:space="0" w:color="auto"/>
              <w:bottom w:val="single" w:sz="4" w:space="0" w:color="auto"/>
              <w:right w:val="single" w:sz="4" w:space="0" w:color="auto"/>
            </w:tcBorders>
          </w:tcPr>
          <w:p w:rsidR="00AF541B" w:rsidRPr="00AF541B" w:rsidRDefault="00AF541B" w:rsidP="00AF541B">
            <w:pPr>
              <w:autoSpaceDE w:val="0"/>
              <w:autoSpaceDN w:val="0"/>
              <w:adjustRightInd w:val="0"/>
              <w:spacing w:after="0" w:line="240" w:lineRule="auto"/>
              <w:jc w:val="center"/>
              <w:rPr>
                <w:rFonts w:ascii="Times New Roman" w:eastAsia="Courier New" w:hAnsi="Times New Roman" w:cs="Times New Roman"/>
              </w:rPr>
            </w:pPr>
            <w:r w:rsidRPr="00AF541B">
              <w:rPr>
                <w:rFonts w:ascii="Times New Roman" w:eastAsia="Courier New" w:hAnsi="Times New Roman" w:cs="Times New Roman"/>
              </w:rPr>
              <w:t xml:space="preserve">№ п/п </w:t>
            </w:r>
          </w:p>
        </w:tc>
        <w:tc>
          <w:tcPr>
            <w:tcW w:w="6833" w:type="dxa"/>
            <w:gridSpan w:val="3"/>
            <w:tcBorders>
              <w:top w:val="single" w:sz="4" w:space="0" w:color="auto"/>
              <w:left w:val="single" w:sz="4" w:space="0" w:color="auto"/>
              <w:bottom w:val="single" w:sz="4" w:space="0" w:color="auto"/>
              <w:right w:val="single" w:sz="4" w:space="0" w:color="auto"/>
            </w:tcBorders>
          </w:tcPr>
          <w:p w:rsidR="00AF541B" w:rsidRPr="00AF541B" w:rsidRDefault="00AF541B" w:rsidP="00AF541B">
            <w:pPr>
              <w:autoSpaceDE w:val="0"/>
              <w:autoSpaceDN w:val="0"/>
              <w:adjustRightInd w:val="0"/>
              <w:spacing w:after="0" w:line="240" w:lineRule="auto"/>
              <w:jc w:val="center"/>
              <w:rPr>
                <w:rFonts w:ascii="Times New Roman" w:eastAsia="Courier New" w:hAnsi="Times New Roman" w:cs="Times New Roman"/>
              </w:rPr>
            </w:pPr>
            <w:r w:rsidRPr="00AF541B">
              <w:rPr>
                <w:rFonts w:ascii="Times New Roman" w:eastAsia="Courier New" w:hAnsi="Times New Roman" w:cs="Times New Roman"/>
              </w:rPr>
              <w:t xml:space="preserve">Основные мероприятия </w:t>
            </w:r>
          </w:p>
        </w:tc>
        <w:tc>
          <w:tcPr>
            <w:tcW w:w="7229" w:type="dxa"/>
            <w:vMerge w:val="restart"/>
            <w:tcBorders>
              <w:top w:val="single" w:sz="4" w:space="0" w:color="auto"/>
              <w:left w:val="single" w:sz="4" w:space="0" w:color="auto"/>
              <w:bottom w:val="single" w:sz="4" w:space="0" w:color="auto"/>
              <w:right w:val="single" w:sz="4" w:space="0" w:color="auto"/>
            </w:tcBorders>
          </w:tcPr>
          <w:p w:rsidR="00AF541B" w:rsidRPr="00AF541B" w:rsidRDefault="00AF541B" w:rsidP="00AF541B">
            <w:pPr>
              <w:autoSpaceDE w:val="0"/>
              <w:autoSpaceDN w:val="0"/>
              <w:adjustRightInd w:val="0"/>
              <w:spacing w:after="0" w:line="240" w:lineRule="auto"/>
              <w:jc w:val="center"/>
              <w:rPr>
                <w:rFonts w:ascii="Times New Roman" w:eastAsia="Courier New" w:hAnsi="Times New Roman" w:cs="Times New Roman"/>
              </w:rPr>
            </w:pPr>
            <w:r w:rsidRPr="00AF541B">
              <w:rPr>
                <w:rFonts w:ascii="Times New Roman" w:eastAsia="Courier New" w:hAnsi="Times New Roman" w:cs="Times New Roman"/>
              </w:rPr>
              <w:t xml:space="preserve">Наименование целевого показателя &lt;**&gt; </w:t>
            </w:r>
          </w:p>
        </w:tc>
      </w:tr>
      <w:tr w:rsidR="00AF541B" w:rsidRPr="00AF541B" w:rsidTr="00554E2C">
        <w:trPr>
          <w:gridAfter w:val="1"/>
          <w:wAfter w:w="31" w:type="dxa"/>
          <w:trHeight w:val="2227"/>
        </w:trPr>
        <w:tc>
          <w:tcPr>
            <w:tcW w:w="680" w:type="dxa"/>
            <w:vMerge/>
            <w:tcBorders>
              <w:top w:val="single" w:sz="4" w:space="0" w:color="auto"/>
              <w:left w:val="single" w:sz="4" w:space="0" w:color="auto"/>
              <w:bottom w:val="single" w:sz="4" w:space="0" w:color="auto"/>
              <w:right w:val="single" w:sz="4" w:space="0" w:color="auto"/>
            </w:tcBorders>
          </w:tcPr>
          <w:p w:rsidR="00AF541B" w:rsidRPr="00AF541B" w:rsidRDefault="00AF541B" w:rsidP="00AF541B">
            <w:pPr>
              <w:autoSpaceDE w:val="0"/>
              <w:autoSpaceDN w:val="0"/>
              <w:adjustRightInd w:val="0"/>
              <w:spacing w:after="0" w:line="240" w:lineRule="auto"/>
              <w:rPr>
                <w:rFonts w:ascii="Times New Roman" w:eastAsia="Courier New"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AF541B" w:rsidRDefault="00AF541B" w:rsidP="00AF541B">
            <w:pPr>
              <w:autoSpaceDE w:val="0"/>
              <w:autoSpaceDN w:val="0"/>
              <w:adjustRightInd w:val="0"/>
              <w:spacing w:after="0" w:line="240" w:lineRule="auto"/>
              <w:jc w:val="center"/>
              <w:rPr>
                <w:rFonts w:ascii="Times New Roman" w:eastAsia="Courier New" w:hAnsi="Times New Roman" w:cs="Times New Roman"/>
              </w:rPr>
            </w:pPr>
            <w:r w:rsidRPr="00AF541B">
              <w:rPr>
                <w:rFonts w:ascii="Times New Roman" w:eastAsia="Courier New" w:hAnsi="Times New Roman" w:cs="Times New Roman"/>
              </w:rPr>
              <w:t xml:space="preserve">Наименование </w:t>
            </w:r>
          </w:p>
          <w:p w:rsidR="000777AF" w:rsidRPr="00AF541B" w:rsidRDefault="007D2FB9" w:rsidP="00AF541B">
            <w:pPr>
              <w:autoSpaceDE w:val="0"/>
              <w:autoSpaceDN w:val="0"/>
              <w:adjustRightInd w:val="0"/>
              <w:spacing w:after="0" w:line="240" w:lineRule="auto"/>
              <w:jc w:val="center"/>
              <w:rPr>
                <w:rFonts w:ascii="Times New Roman" w:eastAsia="Courier New" w:hAnsi="Times New Roman" w:cs="Times New Roman"/>
              </w:rPr>
            </w:pPr>
            <w:r>
              <w:rPr>
                <w:rFonts w:ascii="Times New Roman" w:eastAsia="Courier New" w:hAnsi="Times New Roman" w:cs="Times New Roman"/>
              </w:rPr>
              <w:t>о</w:t>
            </w:r>
            <w:r w:rsidR="000777AF">
              <w:rPr>
                <w:rFonts w:ascii="Times New Roman" w:eastAsia="Courier New" w:hAnsi="Times New Roman" w:cs="Times New Roman"/>
              </w:rPr>
              <w:t>сновного мероприятия</w:t>
            </w:r>
          </w:p>
        </w:tc>
        <w:tc>
          <w:tcPr>
            <w:tcW w:w="3035" w:type="dxa"/>
            <w:tcBorders>
              <w:top w:val="single" w:sz="4" w:space="0" w:color="auto"/>
              <w:left w:val="single" w:sz="4" w:space="0" w:color="auto"/>
              <w:bottom w:val="single" w:sz="4" w:space="0" w:color="auto"/>
              <w:right w:val="single" w:sz="4" w:space="0" w:color="auto"/>
            </w:tcBorders>
          </w:tcPr>
          <w:p w:rsidR="00AF541B" w:rsidRPr="00AF541B" w:rsidRDefault="00AF541B" w:rsidP="00AF541B">
            <w:pPr>
              <w:autoSpaceDE w:val="0"/>
              <w:autoSpaceDN w:val="0"/>
              <w:adjustRightInd w:val="0"/>
              <w:spacing w:after="0" w:line="240" w:lineRule="auto"/>
              <w:jc w:val="center"/>
              <w:rPr>
                <w:rFonts w:ascii="Times New Roman" w:eastAsia="Courier New" w:hAnsi="Times New Roman" w:cs="Times New Roman"/>
              </w:rPr>
            </w:pPr>
            <w:r w:rsidRPr="00AF541B">
              <w:rPr>
                <w:rFonts w:ascii="Times New Roman" w:eastAsia="Courier New" w:hAnsi="Times New Roman" w:cs="Times New Roman"/>
              </w:rPr>
              <w:t xml:space="preserve">Содержание (направления расходов) </w:t>
            </w:r>
          </w:p>
        </w:tc>
        <w:tc>
          <w:tcPr>
            <w:tcW w:w="1984" w:type="dxa"/>
            <w:tcBorders>
              <w:top w:val="single" w:sz="4" w:space="0" w:color="auto"/>
              <w:left w:val="single" w:sz="4" w:space="0" w:color="auto"/>
              <w:bottom w:val="single" w:sz="4" w:space="0" w:color="auto"/>
              <w:right w:val="single" w:sz="4" w:space="0" w:color="auto"/>
            </w:tcBorders>
          </w:tcPr>
          <w:p w:rsidR="00AF541B" w:rsidRPr="00AF541B" w:rsidRDefault="00AF541B" w:rsidP="00AF541B">
            <w:pPr>
              <w:autoSpaceDE w:val="0"/>
              <w:autoSpaceDN w:val="0"/>
              <w:adjustRightInd w:val="0"/>
              <w:spacing w:after="0" w:line="240" w:lineRule="auto"/>
              <w:jc w:val="center"/>
              <w:rPr>
                <w:rFonts w:ascii="Times New Roman" w:eastAsia="Courier New" w:hAnsi="Times New Roman" w:cs="Times New Roman"/>
              </w:rPr>
            </w:pPr>
            <w:r w:rsidRPr="00AF541B">
              <w:rPr>
                <w:rFonts w:ascii="Times New Roman" w:eastAsia="Courier New" w:hAnsi="Times New Roman" w:cs="Times New Roman"/>
              </w:rPr>
              <w:t>Но</w:t>
            </w:r>
            <w:r w:rsidR="000777AF">
              <w:rPr>
                <w:rFonts w:ascii="Times New Roman" w:eastAsia="Courier New" w:hAnsi="Times New Roman" w:cs="Times New Roman"/>
              </w:rPr>
              <w:t>мер приложения к муниципальной</w:t>
            </w:r>
            <w:r w:rsidRPr="00AF541B">
              <w:rPr>
                <w:rFonts w:ascii="Times New Roman" w:eastAsia="Courier New" w:hAnsi="Times New Roman" w:cs="Times New Roman"/>
              </w:rPr>
              <w:t xml:space="preserve"> программе, реквизиты нормативного правового акта, наименование портфеля проектов (проекта)* </w:t>
            </w:r>
          </w:p>
        </w:tc>
        <w:tc>
          <w:tcPr>
            <w:tcW w:w="7229" w:type="dxa"/>
            <w:vMerge/>
            <w:tcBorders>
              <w:top w:val="single" w:sz="4" w:space="0" w:color="auto"/>
              <w:left w:val="single" w:sz="4" w:space="0" w:color="auto"/>
              <w:bottom w:val="single" w:sz="4" w:space="0" w:color="auto"/>
              <w:right w:val="single" w:sz="4" w:space="0" w:color="auto"/>
            </w:tcBorders>
          </w:tcPr>
          <w:p w:rsidR="00AF541B" w:rsidRPr="00AF541B" w:rsidRDefault="00AF541B" w:rsidP="00AF541B">
            <w:pPr>
              <w:autoSpaceDE w:val="0"/>
              <w:autoSpaceDN w:val="0"/>
              <w:adjustRightInd w:val="0"/>
              <w:spacing w:after="0" w:line="240" w:lineRule="auto"/>
              <w:jc w:val="center"/>
              <w:rPr>
                <w:rFonts w:ascii="Times New Roman" w:eastAsia="Courier New" w:hAnsi="Times New Roman" w:cs="Times New Roman"/>
              </w:rPr>
            </w:pPr>
          </w:p>
        </w:tc>
      </w:tr>
      <w:tr w:rsidR="00AF541B" w:rsidRPr="00AF541B" w:rsidTr="004210F5">
        <w:trPr>
          <w:gridAfter w:val="1"/>
          <w:wAfter w:w="31" w:type="dxa"/>
          <w:trHeight w:val="166"/>
        </w:trPr>
        <w:tc>
          <w:tcPr>
            <w:tcW w:w="680" w:type="dxa"/>
            <w:tcBorders>
              <w:top w:val="single" w:sz="4" w:space="0" w:color="auto"/>
              <w:left w:val="single" w:sz="4" w:space="0" w:color="auto"/>
              <w:bottom w:val="single" w:sz="4" w:space="0" w:color="auto"/>
              <w:right w:val="single" w:sz="4" w:space="0" w:color="auto"/>
            </w:tcBorders>
          </w:tcPr>
          <w:p w:rsidR="00AF541B" w:rsidRPr="00AF541B" w:rsidRDefault="00AF541B" w:rsidP="00AF541B">
            <w:pPr>
              <w:autoSpaceDE w:val="0"/>
              <w:autoSpaceDN w:val="0"/>
              <w:adjustRightInd w:val="0"/>
              <w:spacing w:after="0" w:line="240" w:lineRule="auto"/>
              <w:jc w:val="center"/>
              <w:rPr>
                <w:rFonts w:ascii="Times New Roman" w:eastAsia="Courier New" w:hAnsi="Times New Roman" w:cs="Times New Roman"/>
              </w:rPr>
            </w:pPr>
            <w:r w:rsidRPr="00AF541B">
              <w:rPr>
                <w:rFonts w:ascii="Times New Roman" w:eastAsia="Courier New" w:hAnsi="Times New Roman" w:cs="Times New Roman"/>
              </w:rPr>
              <w:t xml:space="preserve">1 </w:t>
            </w:r>
          </w:p>
        </w:tc>
        <w:tc>
          <w:tcPr>
            <w:tcW w:w="1814" w:type="dxa"/>
            <w:tcBorders>
              <w:top w:val="single" w:sz="4" w:space="0" w:color="auto"/>
              <w:left w:val="single" w:sz="4" w:space="0" w:color="auto"/>
              <w:bottom w:val="single" w:sz="4" w:space="0" w:color="auto"/>
              <w:right w:val="single" w:sz="4" w:space="0" w:color="auto"/>
            </w:tcBorders>
          </w:tcPr>
          <w:p w:rsidR="00AF541B" w:rsidRPr="00AF541B" w:rsidRDefault="00AF541B" w:rsidP="00AF541B">
            <w:pPr>
              <w:autoSpaceDE w:val="0"/>
              <w:autoSpaceDN w:val="0"/>
              <w:adjustRightInd w:val="0"/>
              <w:spacing w:after="0" w:line="240" w:lineRule="auto"/>
              <w:jc w:val="center"/>
              <w:rPr>
                <w:rFonts w:ascii="Times New Roman" w:eastAsia="Courier New" w:hAnsi="Times New Roman" w:cs="Times New Roman"/>
              </w:rPr>
            </w:pPr>
            <w:r w:rsidRPr="00AF541B">
              <w:rPr>
                <w:rFonts w:ascii="Times New Roman" w:eastAsia="Courier New" w:hAnsi="Times New Roman" w:cs="Times New Roman"/>
              </w:rPr>
              <w:t xml:space="preserve">2 </w:t>
            </w:r>
          </w:p>
        </w:tc>
        <w:tc>
          <w:tcPr>
            <w:tcW w:w="3035" w:type="dxa"/>
            <w:tcBorders>
              <w:top w:val="single" w:sz="4" w:space="0" w:color="auto"/>
              <w:left w:val="single" w:sz="4" w:space="0" w:color="auto"/>
              <w:bottom w:val="single" w:sz="4" w:space="0" w:color="auto"/>
              <w:right w:val="single" w:sz="4" w:space="0" w:color="auto"/>
            </w:tcBorders>
          </w:tcPr>
          <w:p w:rsidR="00AF541B" w:rsidRPr="00AF541B" w:rsidRDefault="00AF541B" w:rsidP="00AF541B">
            <w:pPr>
              <w:autoSpaceDE w:val="0"/>
              <w:autoSpaceDN w:val="0"/>
              <w:adjustRightInd w:val="0"/>
              <w:spacing w:after="0" w:line="240" w:lineRule="auto"/>
              <w:jc w:val="center"/>
              <w:rPr>
                <w:rFonts w:ascii="Times New Roman" w:eastAsia="Courier New" w:hAnsi="Times New Roman" w:cs="Times New Roman"/>
              </w:rPr>
            </w:pPr>
            <w:r w:rsidRPr="00AF541B">
              <w:rPr>
                <w:rFonts w:ascii="Times New Roman" w:eastAsia="Courier New" w:hAnsi="Times New Roman" w:cs="Times New Roman"/>
              </w:rPr>
              <w:t xml:space="preserve">3 </w:t>
            </w:r>
          </w:p>
        </w:tc>
        <w:tc>
          <w:tcPr>
            <w:tcW w:w="1984" w:type="dxa"/>
            <w:tcBorders>
              <w:top w:val="single" w:sz="4" w:space="0" w:color="auto"/>
              <w:left w:val="single" w:sz="4" w:space="0" w:color="auto"/>
              <w:bottom w:val="single" w:sz="4" w:space="0" w:color="auto"/>
              <w:right w:val="single" w:sz="4" w:space="0" w:color="auto"/>
            </w:tcBorders>
          </w:tcPr>
          <w:p w:rsidR="00AF541B" w:rsidRPr="00AF541B" w:rsidRDefault="00AF541B" w:rsidP="00AF541B">
            <w:pPr>
              <w:autoSpaceDE w:val="0"/>
              <w:autoSpaceDN w:val="0"/>
              <w:adjustRightInd w:val="0"/>
              <w:spacing w:after="0" w:line="240" w:lineRule="auto"/>
              <w:jc w:val="center"/>
              <w:rPr>
                <w:rFonts w:ascii="Times New Roman" w:eastAsia="Courier New" w:hAnsi="Times New Roman" w:cs="Times New Roman"/>
              </w:rPr>
            </w:pPr>
            <w:r w:rsidRPr="00AF541B">
              <w:rPr>
                <w:rFonts w:ascii="Times New Roman" w:eastAsia="Courier New" w:hAnsi="Times New Roman" w:cs="Times New Roman"/>
              </w:rPr>
              <w:t xml:space="preserve">4 </w:t>
            </w:r>
          </w:p>
        </w:tc>
        <w:tc>
          <w:tcPr>
            <w:tcW w:w="7229" w:type="dxa"/>
            <w:tcBorders>
              <w:top w:val="single" w:sz="4" w:space="0" w:color="auto"/>
              <w:left w:val="single" w:sz="4" w:space="0" w:color="auto"/>
              <w:bottom w:val="single" w:sz="4" w:space="0" w:color="auto"/>
              <w:right w:val="single" w:sz="4" w:space="0" w:color="auto"/>
            </w:tcBorders>
          </w:tcPr>
          <w:p w:rsidR="00AF541B" w:rsidRPr="00AF541B" w:rsidRDefault="00AF541B" w:rsidP="00AF541B">
            <w:pPr>
              <w:autoSpaceDE w:val="0"/>
              <w:autoSpaceDN w:val="0"/>
              <w:adjustRightInd w:val="0"/>
              <w:spacing w:after="0" w:line="240" w:lineRule="auto"/>
              <w:jc w:val="center"/>
              <w:rPr>
                <w:rFonts w:ascii="Times New Roman" w:eastAsia="Courier New" w:hAnsi="Times New Roman" w:cs="Times New Roman"/>
              </w:rPr>
            </w:pPr>
            <w:r w:rsidRPr="00AF541B">
              <w:rPr>
                <w:rFonts w:ascii="Times New Roman" w:eastAsia="Courier New" w:hAnsi="Times New Roman" w:cs="Times New Roman"/>
              </w:rPr>
              <w:t xml:space="preserve">5 </w:t>
            </w:r>
          </w:p>
        </w:tc>
      </w:tr>
      <w:tr w:rsidR="00AF541B" w:rsidRPr="00AF541B" w:rsidTr="00E820E0">
        <w:trPr>
          <w:trHeight w:val="559"/>
        </w:trPr>
        <w:tc>
          <w:tcPr>
            <w:tcW w:w="14773" w:type="dxa"/>
            <w:gridSpan w:val="6"/>
            <w:tcBorders>
              <w:top w:val="single" w:sz="4" w:space="0" w:color="auto"/>
              <w:left w:val="single" w:sz="4" w:space="0" w:color="auto"/>
              <w:bottom w:val="single" w:sz="4" w:space="0" w:color="auto"/>
              <w:right w:val="single" w:sz="4" w:space="0" w:color="auto"/>
            </w:tcBorders>
          </w:tcPr>
          <w:p w:rsidR="00AF541B" w:rsidRPr="000777AF" w:rsidRDefault="00AF541B" w:rsidP="00774B9A">
            <w:pPr>
              <w:autoSpaceDE w:val="0"/>
              <w:autoSpaceDN w:val="0"/>
              <w:adjustRightInd w:val="0"/>
              <w:spacing w:after="0" w:line="240" w:lineRule="auto"/>
              <w:jc w:val="center"/>
              <w:rPr>
                <w:rFonts w:ascii="Times New Roman" w:eastAsia="Courier New" w:hAnsi="Times New Roman" w:cs="Times New Roman"/>
                <w:highlight w:val="yellow"/>
              </w:rPr>
            </w:pPr>
            <w:r w:rsidRPr="00772119">
              <w:rPr>
                <w:rFonts w:ascii="Times New Roman" w:hAnsi="Times New Roman" w:cs="Times New Roman"/>
                <w:bCs/>
              </w:rPr>
              <w:t>Цель «</w:t>
            </w:r>
            <w:r w:rsidR="00772119" w:rsidRPr="00772119">
              <w:rPr>
                <w:rFonts w:ascii="Times New Roman" w:eastAsia="Calibri" w:hAnsi="Times New Roman" w:cs="Times New Roman"/>
                <w:sz w:val="24"/>
                <w:szCs w:val="24"/>
              </w:rPr>
              <w:t>Обеспечение долгосрочной сбалансированности и устойчивости бюджета город</w:t>
            </w:r>
            <w:r w:rsidR="00774B9A">
              <w:rPr>
                <w:rFonts w:ascii="Times New Roman" w:eastAsia="Calibri" w:hAnsi="Times New Roman" w:cs="Times New Roman"/>
                <w:sz w:val="24"/>
                <w:szCs w:val="24"/>
              </w:rPr>
              <w:t>а</w:t>
            </w:r>
            <w:r w:rsidR="00772119" w:rsidRPr="00772119">
              <w:rPr>
                <w:rFonts w:ascii="Times New Roman" w:eastAsia="Calibri" w:hAnsi="Times New Roman" w:cs="Times New Roman"/>
                <w:sz w:val="24"/>
                <w:szCs w:val="24"/>
              </w:rPr>
              <w:t xml:space="preserve"> Мегион</w:t>
            </w:r>
            <w:r w:rsidR="00774B9A">
              <w:rPr>
                <w:rFonts w:ascii="Times New Roman" w:eastAsia="Calibri" w:hAnsi="Times New Roman" w:cs="Times New Roman"/>
                <w:sz w:val="24"/>
                <w:szCs w:val="24"/>
              </w:rPr>
              <w:t>а</w:t>
            </w:r>
            <w:r w:rsidR="00772119" w:rsidRPr="00772119">
              <w:rPr>
                <w:rFonts w:ascii="Times New Roman" w:eastAsia="Calibri" w:hAnsi="Times New Roman" w:cs="Times New Roman"/>
                <w:sz w:val="24"/>
                <w:szCs w:val="24"/>
              </w:rPr>
              <w:t>, повышение качества управления муниципальными финансами город</w:t>
            </w:r>
            <w:r w:rsidR="00D84030">
              <w:rPr>
                <w:rFonts w:ascii="Times New Roman" w:eastAsia="Calibri" w:hAnsi="Times New Roman" w:cs="Times New Roman"/>
                <w:sz w:val="24"/>
                <w:szCs w:val="24"/>
              </w:rPr>
              <w:t>а</w:t>
            </w:r>
            <w:r w:rsidR="00772119" w:rsidRPr="00772119">
              <w:rPr>
                <w:rFonts w:ascii="Times New Roman" w:eastAsia="Calibri" w:hAnsi="Times New Roman" w:cs="Times New Roman"/>
                <w:sz w:val="24"/>
                <w:szCs w:val="24"/>
              </w:rPr>
              <w:t xml:space="preserve"> Мегион</w:t>
            </w:r>
            <w:r w:rsidR="00D84030">
              <w:rPr>
                <w:rFonts w:ascii="Times New Roman" w:eastAsia="Calibri" w:hAnsi="Times New Roman" w:cs="Times New Roman"/>
                <w:sz w:val="24"/>
                <w:szCs w:val="24"/>
              </w:rPr>
              <w:t>а</w:t>
            </w:r>
            <w:r w:rsidRPr="00772119">
              <w:rPr>
                <w:rFonts w:ascii="Times New Roman" w:hAnsi="Times New Roman" w:cs="Times New Roman"/>
                <w:bCs/>
              </w:rPr>
              <w:t>»</w:t>
            </w:r>
          </w:p>
        </w:tc>
      </w:tr>
      <w:tr w:rsidR="00AF541B" w:rsidRPr="00AF541B" w:rsidTr="008941BA">
        <w:tc>
          <w:tcPr>
            <w:tcW w:w="14773" w:type="dxa"/>
            <w:gridSpan w:val="6"/>
            <w:tcBorders>
              <w:top w:val="single" w:sz="4" w:space="0" w:color="auto"/>
              <w:left w:val="single" w:sz="4" w:space="0" w:color="auto"/>
              <w:bottom w:val="single" w:sz="4" w:space="0" w:color="auto"/>
              <w:right w:val="single" w:sz="4" w:space="0" w:color="auto"/>
            </w:tcBorders>
          </w:tcPr>
          <w:p w:rsidR="00AF541B" w:rsidRPr="000777AF" w:rsidRDefault="00AF541B" w:rsidP="00774B9A">
            <w:pPr>
              <w:autoSpaceDE w:val="0"/>
              <w:autoSpaceDN w:val="0"/>
              <w:adjustRightInd w:val="0"/>
              <w:spacing w:after="0" w:line="240" w:lineRule="auto"/>
              <w:jc w:val="center"/>
              <w:rPr>
                <w:rFonts w:ascii="Times New Roman" w:eastAsia="Courier New" w:hAnsi="Times New Roman" w:cs="Times New Roman"/>
                <w:highlight w:val="yellow"/>
              </w:rPr>
            </w:pPr>
            <w:r w:rsidRPr="00772119">
              <w:rPr>
                <w:rFonts w:ascii="Times New Roman" w:eastAsia="Courier New" w:hAnsi="Times New Roman" w:cs="Times New Roman"/>
              </w:rPr>
              <w:t>Задача 1 «</w:t>
            </w:r>
            <w:r w:rsidR="00772119" w:rsidRPr="00772119">
              <w:rPr>
                <w:rFonts w:ascii="Times New Roman" w:hAnsi="Times New Roman" w:cs="Times New Roman"/>
                <w:sz w:val="24"/>
                <w:szCs w:val="24"/>
              </w:rPr>
              <w:t>Обеспечение сбалансированности бюджета город</w:t>
            </w:r>
            <w:r w:rsidR="00774B9A">
              <w:rPr>
                <w:rFonts w:ascii="Times New Roman" w:hAnsi="Times New Roman" w:cs="Times New Roman"/>
                <w:sz w:val="24"/>
                <w:szCs w:val="24"/>
              </w:rPr>
              <w:t>а</w:t>
            </w:r>
            <w:r w:rsidR="00772119" w:rsidRPr="00772119">
              <w:rPr>
                <w:rFonts w:ascii="Times New Roman" w:hAnsi="Times New Roman" w:cs="Times New Roman"/>
                <w:sz w:val="24"/>
                <w:szCs w:val="24"/>
              </w:rPr>
              <w:t xml:space="preserve"> Мегион</w:t>
            </w:r>
            <w:r w:rsidR="00774B9A">
              <w:rPr>
                <w:rFonts w:ascii="Times New Roman" w:hAnsi="Times New Roman" w:cs="Times New Roman"/>
                <w:sz w:val="24"/>
                <w:szCs w:val="24"/>
              </w:rPr>
              <w:t>а</w:t>
            </w:r>
            <w:r w:rsidRPr="00772119">
              <w:rPr>
                <w:rFonts w:ascii="Times New Roman" w:hAnsi="Times New Roman" w:cs="Times New Roman"/>
                <w:bCs/>
              </w:rPr>
              <w:t>»</w:t>
            </w:r>
          </w:p>
        </w:tc>
      </w:tr>
      <w:tr w:rsidR="00864078" w:rsidRPr="00AF541B" w:rsidTr="008941BA">
        <w:tc>
          <w:tcPr>
            <w:tcW w:w="14773" w:type="dxa"/>
            <w:gridSpan w:val="6"/>
            <w:tcBorders>
              <w:top w:val="single" w:sz="4" w:space="0" w:color="auto"/>
              <w:left w:val="single" w:sz="4" w:space="0" w:color="auto"/>
              <w:bottom w:val="single" w:sz="4" w:space="0" w:color="auto"/>
              <w:right w:val="single" w:sz="4" w:space="0" w:color="auto"/>
            </w:tcBorders>
          </w:tcPr>
          <w:p w:rsidR="00864078" w:rsidRPr="00864078" w:rsidRDefault="00864078" w:rsidP="00864078">
            <w:pPr>
              <w:autoSpaceDE w:val="0"/>
              <w:autoSpaceDN w:val="0"/>
              <w:adjustRightInd w:val="0"/>
              <w:spacing w:after="0" w:line="240" w:lineRule="auto"/>
              <w:ind w:left="57"/>
              <w:jc w:val="center"/>
              <w:rPr>
                <w:rFonts w:ascii="Times New Roman" w:eastAsia="Times New Roman" w:hAnsi="Times New Roman" w:cs="Times New Roman"/>
                <w:sz w:val="24"/>
                <w:szCs w:val="24"/>
                <w:lang w:eastAsia="ru-RU"/>
              </w:rPr>
            </w:pPr>
            <w:r w:rsidRPr="004C5EDE">
              <w:rPr>
                <w:rFonts w:ascii="Times New Roman" w:eastAsia="Times New Roman" w:hAnsi="Times New Roman" w:cs="Times New Roman"/>
                <w:sz w:val="24"/>
                <w:szCs w:val="24"/>
                <w:lang w:eastAsia="ru-RU"/>
              </w:rPr>
              <w:t>Подпрограмма 1 «Организация бюджет</w:t>
            </w:r>
            <w:r w:rsidR="00FF0433">
              <w:rPr>
                <w:rFonts w:ascii="Times New Roman" w:eastAsia="Times New Roman" w:hAnsi="Times New Roman" w:cs="Times New Roman"/>
                <w:sz w:val="24"/>
                <w:szCs w:val="24"/>
                <w:lang w:eastAsia="ru-RU"/>
              </w:rPr>
              <w:t>ного процесса в</w:t>
            </w:r>
            <w:r>
              <w:rPr>
                <w:rFonts w:ascii="Times New Roman" w:eastAsia="Times New Roman" w:hAnsi="Times New Roman" w:cs="Times New Roman"/>
                <w:sz w:val="24"/>
                <w:szCs w:val="24"/>
                <w:lang w:eastAsia="ru-RU"/>
              </w:rPr>
              <w:t xml:space="preserve"> город</w:t>
            </w:r>
            <w:r w:rsidR="00FF043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Мегион</w:t>
            </w:r>
            <w:r w:rsidR="00FF0433">
              <w:rPr>
                <w:rFonts w:ascii="Times New Roman" w:eastAsia="Times New Roman" w:hAnsi="Times New Roman" w:cs="Times New Roman"/>
                <w:sz w:val="24"/>
                <w:szCs w:val="24"/>
                <w:lang w:eastAsia="ru-RU"/>
              </w:rPr>
              <w:t>е</w:t>
            </w:r>
            <w:r w:rsidRPr="004C5EDE">
              <w:rPr>
                <w:rFonts w:ascii="Times New Roman" w:eastAsia="Times New Roman" w:hAnsi="Times New Roman" w:cs="Times New Roman"/>
                <w:sz w:val="24"/>
                <w:szCs w:val="24"/>
                <w:lang w:eastAsia="ru-RU"/>
              </w:rPr>
              <w:t>»</w:t>
            </w:r>
          </w:p>
        </w:tc>
      </w:tr>
      <w:tr w:rsidR="00AF541B" w:rsidRPr="000777AF" w:rsidTr="007054CB">
        <w:trPr>
          <w:trHeight w:val="1938"/>
        </w:trPr>
        <w:tc>
          <w:tcPr>
            <w:tcW w:w="680" w:type="dxa"/>
            <w:tcBorders>
              <w:top w:val="single" w:sz="4" w:space="0" w:color="auto"/>
              <w:left w:val="single" w:sz="4" w:space="0" w:color="auto"/>
              <w:bottom w:val="single" w:sz="4" w:space="0" w:color="auto"/>
              <w:right w:val="single" w:sz="4" w:space="0" w:color="auto"/>
            </w:tcBorders>
          </w:tcPr>
          <w:p w:rsidR="00AF541B" w:rsidRDefault="00AF541B" w:rsidP="00AF541B">
            <w:pPr>
              <w:autoSpaceDE w:val="0"/>
              <w:autoSpaceDN w:val="0"/>
              <w:adjustRightInd w:val="0"/>
              <w:spacing w:after="0" w:line="240" w:lineRule="auto"/>
              <w:jc w:val="center"/>
              <w:rPr>
                <w:rFonts w:ascii="Times New Roman" w:eastAsia="Courier New" w:hAnsi="Times New Roman" w:cs="Times New Roman"/>
              </w:rPr>
            </w:pPr>
            <w:r w:rsidRPr="006A00C2">
              <w:rPr>
                <w:rFonts w:ascii="Times New Roman" w:eastAsia="Courier New" w:hAnsi="Times New Roman" w:cs="Times New Roman"/>
              </w:rPr>
              <w:t>1.1.</w:t>
            </w:r>
          </w:p>
          <w:p w:rsidR="006A00C2" w:rsidRDefault="006A00C2" w:rsidP="00AF541B">
            <w:pPr>
              <w:autoSpaceDE w:val="0"/>
              <w:autoSpaceDN w:val="0"/>
              <w:adjustRightInd w:val="0"/>
              <w:spacing w:after="0" w:line="240" w:lineRule="auto"/>
              <w:jc w:val="center"/>
              <w:rPr>
                <w:rFonts w:ascii="Times New Roman" w:eastAsia="Courier New" w:hAnsi="Times New Roman" w:cs="Times New Roman"/>
              </w:rPr>
            </w:pPr>
          </w:p>
          <w:p w:rsidR="006A00C2" w:rsidRDefault="006A00C2" w:rsidP="00AF541B">
            <w:pPr>
              <w:autoSpaceDE w:val="0"/>
              <w:autoSpaceDN w:val="0"/>
              <w:adjustRightInd w:val="0"/>
              <w:spacing w:after="0" w:line="240" w:lineRule="auto"/>
              <w:jc w:val="center"/>
              <w:rPr>
                <w:rFonts w:ascii="Times New Roman" w:eastAsia="Courier New" w:hAnsi="Times New Roman" w:cs="Times New Roman"/>
              </w:rPr>
            </w:pPr>
          </w:p>
          <w:p w:rsidR="006A00C2" w:rsidRDefault="006A00C2" w:rsidP="00AF541B">
            <w:pPr>
              <w:autoSpaceDE w:val="0"/>
              <w:autoSpaceDN w:val="0"/>
              <w:adjustRightInd w:val="0"/>
              <w:spacing w:after="0" w:line="240" w:lineRule="auto"/>
              <w:jc w:val="center"/>
              <w:rPr>
                <w:rFonts w:ascii="Times New Roman" w:eastAsia="Courier New" w:hAnsi="Times New Roman" w:cs="Times New Roman"/>
              </w:rPr>
            </w:pPr>
          </w:p>
          <w:p w:rsidR="006A00C2" w:rsidRDefault="006A00C2" w:rsidP="00AF541B">
            <w:pPr>
              <w:autoSpaceDE w:val="0"/>
              <w:autoSpaceDN w:val="0"/>
              <w:adjustRightInd w:val="0"/>
              <w:spacing w:after="0" w:line="240" w:lineRule="auto"/>
              <w:jc w:val="center"/>
              <w:rPr>
                <w:rFonts w:ascii="Times New Roman" w:eastAsia="Courier New" w:hAnsi="Times New Roman" w:cs="Times New Roman"/>
              </w:rPr>
            </w:pPr>
          </w:p>
          <w:p w:rsidR="006A00C2" w:rsidRDefault="006A00C2" w:rsidP="00AF541B">
            <w:pPr>
              <w:autoSpaceDE w:val="0"/>
              <w:autoSpaceDN w:val="0"/>
              <w:adjustRightInd w:val="0"/>
              <w:spacing w:after="0" w:line="240" w:lineRule="auto"/>
              <w:jc w:val="center"/>
              <w:rPr>
                <w:rFonts w:ascii="Times New Roman" w:eastAsia="Courier New" w:hAnsi="Times New Roman" w:cs="Times New Roman"/>
              </w:rPr>
            </w:pPr>
          </w:p>
          <w:p w:rsidR="006A00C2" w:rsidRDefault="006A00C2" w:rsidP="00AF541B">
            <w:pPr>
              <w:autoSpaceDE w:val="0"/>
              <w:autoSpaceDN w:val="0"/>
              <w:adjustRightInd w:val="0"/>
              <w:spacing w:after="0" w:line="240" w:lineRule="auto"/>
              <w:jc w:val="center"/>
              <w:rPr>
                <w:rFonts w:ascii="Times New Roman" w:eastAsia="Courier New" w:hAnsi="Times New Roman" w:cs="Times New Roman"/>
              </w:rPr>
            </w:pPr>
          </w:p>
          <w:p w:rsidR="006A00C2" w:rsidRDefault="006A00C2" w:rsidP="00AF541B">
            <w:pPr>
              <w:autoSpaceDE w:val="0"/>
              <w:autoSpaceDN w:val="0"/>
              <w:adjustRightInd w:val="0"/>
              <w:spacing w:after="0" w:line="240" w:lineRule="auto"/>
              <w:jc w:val="center"/>
              <w:rPr>
                <w:rFonts w:ascii="Times New Roman" w:eastAsia="Courier New" w:hAnsi="Times New Roman" w:cs="Times New Roman"/>
              </w:rPr>
            </w:pPr>
          </w:p>
          <w:p w:rsidR="006A00C2" w:rsidRDefault="006A00C2" w:rsidP="00AF541B">
            <w:pPr>
              <w:autoSpaceDE w:val="0"/>
              <w:autoSpaceDN w:val="0"/>
              <w:adjustRightInd w:val="0"/>
              <w:spacing w:after="0" w:line="240" w:lineRule="auto"/>
              <w:jc w:val="center"/>
              <w:rPr>
                <w:rFonts w:ascii="Times New Roman" w:eastAsia="Courier New" w:hAnsi="Times New Roman" w:cs="Times New Roman"/>
              </w:rPr>
            </w:pPr>
          </w:p>
          <w:p w:rsidR="006A00C2" w:rsidRDefault="006A00C2" w:rsidP="00AF541B">
            <w:pPr>
              <w:autoSpaceDE w:val="0"/>
              <w:autoSpaceDN w:val="0"/>
              <w:adjustRightInd w:val="0"/>
              <w:spacing w:after="0" w:line="240" w:lineRule="auto"/>
              <w:jc w:val="center"/>
              <w:rPr>
                <w:rFonts w:ascii="Times New Roman" w:eastAsia="Courier New" w:hAnsi="Times New Roman" w:cs="Times New Roman"/>
              </w:rPr>
            </w:pPr>
          </w:p>
          <w:p w:rsidR="006A00C2" w:rsidRDefault="006A00C2" w:rsidP="00AF541B">
            <w:pPr>
              <w:autoSpaceDE w:val="0"/>
              <w:autoSpaceDN w:val="0"/>
              <w:adjustRightInd w:val="0"/>
              <w:spacing w:after="0" w:line="240" w:lineRule="auto"/>
              <w:jc w:val="center"/>
              <w:rPr>
                <w:rFonts w:ascii="Times New Roman" w:eastAsia="Courier New" w:hAnsi="Times New Roman" w:cs="Times New Roman"/>
              </w:rPr>
            </w:pPr>
          </w:p>
          <w:p w:rsidR="006A00C2" w:rsidRDefault="006A00C2" w:rsidP="00AF541B">
            <w:pPr>
              <w:autoSpaceDE w:val="0"/>
              <w:autoSpaceDN w:val="0"/>
              <w:adjustRightInd w:val="0"/>
              <w:spacing w:after="0" w:line="240" w:lineRule="auto"/>
              <w:jc w:val="center"/>
              <w:rPr>
                <w:rFonts w:ascii="Times New Roman" w:eastAsia="Courier New" w:hAnsi="Times New Roman" w:cs="Times New Roman"/>
              </w:rPr>
            </w:pPr>
          </w:p>
          <w:p w:rsidR="006A00C2" w:rsidRDefault="006A00C2" w:rsidP="00AF541B">
            <w:pPr>
              <w:autoSpaceDE w:val="0"/>
              <w:autoSpaceDN w:val="0"/>
              <w:adjustRightInd w:val="0"/>
              <w:spacing w:after="0" w:line="240" w:lineRule="auto"/>
              <w:jc w:val="center"/>
              <w:rPr>
                <w:rFonts w:ascii="Times New Roman" w:eastAsia="Courier New" w:hAnsi="Times New Roman" w:cs="Times New Roman"/>
              </w:rPr>
            </w:pPr>
          </w:p>
          <w:p w:rsidR="006A00C2" w:rsidRDefault="006A00C2" w:rsidP="00AF541B">
            <w:pPr>
              <w:autoSpaceDE w:val="0"/>
              <w:autoSpaceDN w:val="0"/>
              <w:adjustRightInd w:val="0"/>
              <w:spacing w:after="0" w:line="240" w:lineRule="auto"/>
              <w:jc w:val="center"/>
              <w:rPr>
                <w:rFonts w:ascii="Times New Roman" w:eastAsia="Courier New" w:hAnsi="Times New Roman" w:cs="Times New Roman"/>
              </w:rPr>
            </w:pPr>
          </w:p>
          <w:p w:rsidR="00EB0DB6" w:rsidRDefault="00EB0DB6" w:rsidP="00AF541B">
            <w:pPr>
              <w:autoSpaceDE w:val="0"/>
              <w:autoSpaceDN w:val="0"/>
              <w:adjustRightInd w:val="0"/>
              <w:spacing w:after="0" w:line="240" w:lineRule="auto"/>
              <w:jc w:val="center"/>
              <w:rPr>
                <w:rFonts w:ascii="Times New Roman" w:eastAsia="Courier New" w:hAnsi="Times New Roman" w:cs="Times New Roman"/>
              </w:rPr>
            </w:pPr>
          </w:p>
          <w:p w:rsidR="00EB0DB6" w:rsidRDefault="00EB0DB6" w:rsidP="00AF541B">
            <w:pPr>
              <w:autoSpaceDE w:val="0"/>
              <w:autoSpaceDN w:val="0"/>
              <w:adjustRightInd w:val="0"/>
              <w:spacing w:after="0" w:line="240" w:lineRule="auto"/>
              <w:jc w:val="center"/>
              <w:rPr>
                <w:rFonts w:ascii="Times New Roman" w:eastAsia="Courier New" w:hAnsi="Times New Roman" w:cs="Times New Roman"/>
              </w:rPr>
            </w:pPr>
          </w:p>
          <w:p w:rsidR="00EB0DB6" w:rsidRDefault="00EB0DB6" w:rsidP="00AF541B">
            <w:pPr>
              <w:autoSpaceDE w:val="0"/>
              <w:autoSpaceDN w:val="0"/>
              <w:adjustRightInd w:val="0"/>
              <w:spacing w:after="0" w:line="240" w:lineRule="auto"/>
              <w:jc w:val="center"/>
              <w:rPr>
                <w:rFonts w:ascii="Times New Roman" w:eastAsia="Courier New" w:hAnsi="Times New Roman" w:cs="Times New Roman"/>
              </w:rPr>
            </w:pPr>
          </w:p>
          <w:p w:rsidR="00EB0DB6" w:rsidRDefault="00EB0DB6" w:rsidP="00AF541B">
            <w:pPr>
              <w:autoSpaceDE w:val="0"/>
              <w:autoSpaceDN w:val="0"/>
              <w:adjustRightInd w:val="0"/>
              <w:spacing w:after="0" w:line="240" w:lineRule="auto"/>
              <w:jc w:val="center"/>
              <w:rPr>
                <w:rFonts w:ascii="Times New Roman" w:eastAsia="Courier New" w:hAnsi="Times New Roman" w:cs="Times New Roman"/>
              </w:rPr>
            </w:pPr>
          </w:p>
          <w:p w:rsidR="00EB0DB6" w:rsidRDefault="00EB0DB6" w:rsidP="00AF541B">
            <w:pPr>
              <w:autoSpaceDE w:val="0"/>
              <w:autoSpaceDN w:val="0"/>
              <w:adjustRightInd w:val="0"/>
              <w:spacing w:after="0" w:line="240" w:lineRule="auto"/>
              <w:jc w:val="center"/>
              <w:rPr>
                <w:rFonts w:ascii="Times New Roman" w:eastAsia="Courier New" w:hAnsi="Times New Roman" w:cs="Times New Roman"/>
              </w:rPr>
            </w:pPr>
          </w:p>
          <w:p w:rsidR="00EB0DB6" w:rsidRDefault="00EB0DB6" w:rsidP="00AF541B">
            <w:pPr>
              <w:autoSpaceDE w:val="0"/>
              <w:autoSpaceDN w:val="0"/>
              <w:adjustRightInd w:val="0"/>
              <w:spacing w:after="0" w:line="240" w:lineRule="auto"/>
              <w:jc w:val="center"/>
              <w:rPr>
                <w:rFonts w:ascii="Times New Roman" w:eastAsia="Courier New" w:hAnsi="Times New Roman" w:cs="Times New Roman"/>
              </w:rPr>
            </w:pPr>
          </w:p>
          <w:p w:rsidR="00EB0DB6" w:rsidRDefault="00EB0DB6" w:rsidP="00AF541B">
            <w:pPr>
              <w:autoSpaceDE w:val="0"/>
              <w:autoSpaceDN w:val="0"/>
              <w:adjustRightInd w:val="0"/>
              <w:spacing w:after="0" w:line="240" w:lineRule="auto"/>
              <w:jc w:val="center"/>
              <w:rPr>
                <w:rFonts w:ascii="Times New Roman" w:eastAsia="Courier New" w:hAnsi="Times New Roman" w:cs="Times New Roman"/>
              </w:rPr>
            </w:pPr>
          </w:p>
          <w:p w:rsidR="00EB0DB6" w:rsidRDefault="00EB0DB6" w:rsidP="00AF541B">
            <w:pPr>
              <w:autoSpaceDE w:val="0"/>
              <w:autoSpaceDN w:val="0"/>
              <w:adjustRightInd w:val="0"/>
              <w:spacing w:after="0" w:line="240" w:lineRule="auto"/>
              <w:jc w:val="center"/>
              <w:rPr>
                <w:rFonts w:ascii="Times New Roman" w:eastAsia="Courier New" w:hAnsi="Times New Roman" w:cs="Times New Roman"/>
              </w:rPr>
            </w:pPr>
          </w:p>
          <w:p w:rsidR="006A00C2" w:rsidRDefault="006A00C2" w:rsidP="00AF541B">
            <w:pPr>
              <w:autoSpaceDE w:val="0"/>
              <w:autoSpaceDN w:val="0"/>
              <w:adjustRightInd w:val="0"/>
              <w:spacing w:after="0" w:line="240" w:lineRule="auto"/>
              <w:jc w:val="center"/>
              <w:rPr>
                <w:rFonts w:ascii="Times New Roman" w:eastAsia="Courier New" w:hAnsi="Times New Roman" w:cs="Times New Roman"/>
              </w:rPr>
            </w:pPr>
          </w:p>
          <w:p w:rsidR="00EB0DB6" w:rsidRDefault="00EB0DB6" w:rsidP="00AF541B">
            <w:pPr>
              <w:autoSpaceDE w:val="0"/>
              <w:autoSpaceDN w:val="0"/>
              <w:adjustRightInd w:val="0"/>
              <w:spacing w:after="0" w:line="240" w:lineRule="auto"/>
              <w:jc w:val="center"/>
              <w:rPr>
                <w:rFonts w:ascii="Times New Roman" w:eastAsia="Courier New" w:hAnsi="Times New Roman" w:cs="Times New Roman"/>
              </w:rPr>
            </w:pPr>
          </w:p>
          <w:p w:rsidR="00EB0DB6" w:rsidRDefault="00EB0DB6" w:rsidP="00AF541B">
            <w:pPr>
              <w:autoSpaceDE w:val="0"/>
              <w:autoSpaceDN w:val="0"/>
              <w:adjustRightInd w:val="0"/>
              <w:spacing w:after="0" w:line="240" w:lineRule="auto"/>
              <w:jc w:val="center"/>
              <w:rPr>
                <w:rFonts w:ascii="Times New Roman" w:eastAsia="Courier New" w:hAnsi="Times New Roman" w:cs="Times New Roman"/>
              </w:rPr>
            </w:pPr>
          </w:p>
          <w:p w:rsidR="00EB0DB6" w:rsidRDefault="00EB0DB6" w:rsidP="00AF541B">
            <w:pPr>
              <w:autoSpaceDE w:val="0"/>
              <w:autoSpaceDN w:val="0"/>
              <w:adjustRightInd w:val="0"/>
              <w:spacing w:after="0" w:line="240" w:lineRule="auto"/>
              <w:jc w:val="center"/>
              <w:rPr>
                <w:rFonts w:ascii="Times New Roman" w:eastAsia="Courier New" w:hAnsi="Times New Roman" w:cs="Times New Roman"/>
              </w:rPr>
            </w:pPr>
          </w:p>
          <w:p w:rsidR="006A00C2" w:rsidRDefault="006A00C2" w:rsidP="00EF522B">
            <w:pPr>
              <w:autoSpaceDE w:val="0"/>
              <w:autoSpaceDN w:val="0"/>
              <w:adjustRightInd w:val="0"/>
              <w:spacing w:after="0" w:line="240" w:lineRule="auto"/>
              <w:jc w:val="center"/>
              <w:rPr>
                <w:rFonts w:ascii="Times New Roman" w:eastAsia="Courier New" w:hAnsi="Times New Roman" w:cs="Times New Roman"/>
              </w:rPr>
            </w:pPr>
            <w:r>
              <w:rPr>
                <w:rFonts w:ascii="Times New Roman" w:eastAsia="Courier New" w:hAnsi="Times New Roman" w:cs="Times New Roman"/>
              </w:rPr>
              <w:t>1.2.</w:t>
            </w:r>
          </w:p>
          <w:p w:rsidR="00013C50" w:rsidRDefault="00013C50" w:rsidP="00EF522B">
            <w:pPr>
              <w:autoSpaceDE w:val="0"/>
              <w:autoSpaceDN w:val="0"/>
              <w:adjustRightInd w:val="0"/>
              <w:spacing w:after="0" w:line="240" w:lineRule="auto"/>
              <w:jc w:val="center"/>
              <w:rPr>
                <w:rFonts w:ascii="Times New Roman" w:eastAsia="Courier New" w:hAnsi="Times New Roman" w:cs="Times New Roman"/>
              </w:rPr>
            </w:pPr>
          </w:p>
          <w:p w:rsidR="00013C50" w:rsidRDefault="00013C50" w:rsidP="00EF522B">
            <w:pPr>
              <w:autoSpaceDE w:val="0"/>
              <w:autoSpaceDN w:val="0"/>
              <w:adjustRightInd w:val="0"/>
              <w:spacing w:after="0" w:line="240" w:lineRule="auto"/>
              <w:jc w:val="center"/>
              <w:rPr>
                <w:rFonts w:ascii="Times New Roman" w:eastAsia="Courier New" w:hAnsi="Times New Roman" w:cs="Times New Roman"/>
              </w:rPr>
            </w:pPr>
          </w:p>
          <w:p w:rsidR="00013C50" w:rsidRDefault="00013C50" w:rsidP="00EF522B">
            <w:pPr>
              <w:autoSpaceDE w:val="0"/>
              <w:autoSpaceDN w:val="0"/>
              <w:adjustRightInd w:val="0"/>
              <w:spacing w:after="0" w:line="240" w:lineRule="auto"/>
              <w:jc w:val="center"/>
              <w:rPr>
                <w:rFonts w:ascii="Times New Roman" w:eastAsia="Courier New" w:hAnsi="Times New Roman" w:cs="Times New Roman"/>
              </w:rPr>
            </w:pPr>
          </w:p>
          <w:p w:rsidR="00013C50" w:rsidRDefault="00013C50" w:rsidP="00EF522B">
            <w:pPr>
              <w:autoSpaceDE w:val="0"/>
              <w:autoSpaceDN w:val="0"/>
              <w:adjustRightInd w:val="0"/>
              <w:spacing w:after="0" w:line="240" w:lineRule="auto"/>
              <w:jc w:val="center"/>
              <w:rPr>
                <w:rFonts w:ascii="Times New Roman" w:eastAsia="Courier New" w:hAnsi="Times New Roman" w:cs="Times New Roman"/>
              </w:rPr>
            </w:pPr>
          </w:p>
          <w:p w:rsidR="00013C50" w:rsidRDefault="00013C50" w:rsidP="00EF522B">
            <w:pPr>
              <w:autoSpaceDE w:val="0"/>
              <w:autoSpaceDN w:val="0"/>
              <w:adjustRightInd w:val="0"/>
              <w:spacing w:after="0" w:line="240" w:lineRule="auto"/>
              <w:jc w:val="center"/>
              <w:rPr>
                <w:rFonts w:ascii="Times New Roman" w:eastAsia="Courier New" w:hAnsi="Times New Roman" w:cs="Times New Roman"/>
              </w:rPr>
            </w:pPr>
          </w:p>
          <w:p w:rsidR="00013C50" w:rsidRDefault="00013C50" w:rsidP="00EF522B">
            <w:pPr>
              <w:autoSpaceDE w:val="0"/>
              <w:autoSpaceDN w:val="0"/>
              <w:adjustRightInd w:val="0"/>
              <w:spacing w:after="0" w:line="240" w:lineRule="auto"/>
              <w:jc w:val="center"/>
              <w:rPr>
                <w:rFonts w:ascii="Times New Roman" w:eastAsia="Courier New" w:hAnsi="Times New Roman" w:cs="Times New Roman"/>
              </w:rPr>
            </w:pPr>
          </w:p>
          <w:p w:rsidR="00013C50" w:rsidRDefault="00013C50" w:rsidP="00EF522B">
            <w:pPr>
              <w:autoSpaceDE w:val="0"/>
              <w:autoSpaceDN w:val="0"/>
              <w:adjustRightInd w:val="0"/>
              <w:spacing w:after="0" w:line="240" w:lineRule="auto"/>
              <w:jc w:val="center"/>
              <w:rPr>
                <w:rFonts w:ascii="Times New Roman" w:eastAsia="Courier New" w:hAnsi="Times New Roman" w:cs="Times New Roman"/>
              </w:rPr>
            </w:pPr>
          </w:p>
          <w:p w:rsidR="00013C50" w:rsidRDefault="00013C50" w:rsidP="00EF522B">
            <w:pPr>
              <w:autoSpaceDE w:val="0"/>
              <w:autoSpaceDN w:val="0"/>
              <w:adjustRightInd w:val="0"/>
              <w:spacing w:after="0" w:line="240" w:lineRule="auto"/>
              <w:jc w:val="center"/>
              <w:rPr>
                <w:rFonts w:ascii="Times New Roman" w:eastAsia="Courier New" w:hAnsi="Times New Roman" w:cs="Times New Roman"/>
              </w:rPr>
            </w:pPr>
          </w:p>
          <w:p w:rsidR="00013C50" w:rsidRDefault="00013C50" w:rsidP="00EF522B">
            <w:pPr>
              <w:autoSpaceDE w:val="0"/>
              <w:autoSpaceDN w:val="0"/>
              <w:adjustRightInd w:val="0"/>
              <w:spacing w:after="0" w:line="240" w:lineRule="auto"/>
              <w:jc w:val="center"/>
              <w:rPr>
                <w:rFonts w:ascii="Times New Roman" w:eastAsia="Courier New" w:hAnsi="Times New Roman" w:cs="Times New Roman"/>
              </w:rPr>
            </w:pPr>
          </w:p>
          <w:p w:rsidR="00013C50" w:rsidRPr="000777AF" w:rsidRDefault="00013C50" w:rsidP="00EF522B">
            <w:pPr>
              <w:autoSpaceDE w:val="0"/>
              <w:autoSpaceDN w:val="0"/>
              <w:adjustRightInd w:val="0"/>
              <w:spacing w:after="0" w:line="240" w:lineRule="auto"/>
              <w:jc w:val="center"/>
              <w:rPr>
                <w:rFonts w:ascii="Times New Roman" w:eastAsia="Courier New" w:hAnsi="Times New Roman" w:cs="Times New Roman"/>
                <w:highlight w:val="yellow"/>
              </w:rPr>
            </w:pPr>
          </w:p>
        </w:tc>
        <w:tc>
          <w:tcPr>
            <w:tcW w:w="1814" w:type="dxa"/>
            <w:tcBorders>
              <w:top w:val="single" w:sz="4" w:space="0" w:color="auto"/>
              <w:left w:val="single" w:sz="4" w:space="0" w:color="auto"/>
              <w:bottom w:val="single" w:sz="4" w:space="0" w:color="auto"/>
              <w:right w:val="single" w:sz="4" w:space="0" w:color="auto"/>
            </w:tcBorders>
          </w:tcPr>
          <w:p w:rsidR="006A00C2" w:rsidRPr="00EF522B" w:rsidRDefault="00A65E07" w:rsidP="00EF522B">
            <w:pPr>
              <w:spacing w:after="0" w:line="240" w:lineRule="auto"/>
              <w:rPr>
                <w:rFonts w:ascii="Times New Roman" w:eastAsia="Times New Roman" w:hAnsi="Times New Roman" w:cs="Times New Roman"/>
                <w:lang w:eastAsia="ru-RU"/>
              </w:rPr>
            </w:pPr>
            <w:r w:rsidRPr="00A65E07">
              <w:rPr>
                <w:rFonts w:ascii="Times New Roman" w:eastAsia="Times New Roman" w:hAnsi="Times New Roman" w:cs="Times New Roman"/>
                <w:lang w:eastAsia="ru-RU"/>
              </w:rPr>
              <w:lastRenderedPageBreak/>
              <w:t xml:space="preserve">Обеспечение деятельности главных распорядителей бюджетных средств в бюджетной сфере, в сфере налогов и сборов, </w:t>
            </w:r>
            <w:r w:rsidRPr="00A65E07">
              <w:rPr>
                <w:rFonts w:ascii="Times New Roman" w:eastAsia="Times New Roman" w:hAnsi="Times New Roman" w:cs="Times New Roman"/>
                <w:lang w:eastAsia="ru-RU"/>
              </w:rPr>
              <w:lastRenderedPageBreak/>
              <w:t xml:space="preserve">в сфере закупок </w:t>
            </w:r>
          </w:p>
          <w:p w:rsidR="006A00C2" w:rsidRPr="00EF522B" w:rsidRDefault="006A00C2" w:rsidP="00EF522B">
            <w:pPr>
              <w:spacing w:after="0" w:line="240" w:lineRule="auto"/>
              <w:rPr>
                <w:rFonts w:ascii="Times New Roman" w:eastAsia="Times New Roman" w:hAnsi="Times New Roman" w:cs="Times New Roman"/>
                <w:lang w:eastAsia="ru-RU"/>
              </w:rPr>
            </w:pPr>
          </w:p>
          <w:p w:rsidR="006A00C2" w:rsidRPr="00EF522B" w:rsidRDefault="006A00C2" w:rsidP="00EF522B">
            <w:pPr>
              <w:spacing w:after="0" w:line="240" w:lineRule="auto"/>
              <w:rPr>
                <w:rFonts w:ascii="Times New Roman" w:eastAsia="Times New Roman" w:hAnsi="Times New Roman" w:cs="Times New Roman"/>
                <w:lang w:eastAsia="ru-RU"/>
              </w:rPr>
            </w:pPr>
          </w:p>
          <w:p w:rsidR="006A00C2" w:rsidRPr="00EF522B" w:rsidRDefault="006A00C2" w:rsidP="00EF522B">
            <w:pPr>
              <w:spacing w:after="0" w:line="240" w:lineRule="auto"/>
              <w:rPr>
                <w:rFonts w:ascii="Times New Roman" w:eastAsia="Times New Roman" w:hAnsi="Times New Roman" w:cs="Times New Roman"/>
                <w:lang w:eastAsia="ru-RU"/>
              </w:rPr>
            </w:pPr>
          </w:p>
          <w:p w:rsidR="006A00C2" w:rsidRPr="00EF522B" w:rsidRDefault="006A00C2" w:rsidP="00EF522B">
            <w:pPr>
              <w:spacing w:after="0" w:line="240" w:lineRule="auto"/>
              <w:rPr>
                <w:rFonts w:ascii="Times New Roman" w:eastAsia="Times New Roman" w:hAnsi="Times New Roman" w:cs="Times New Roman"/>
                <w:lang w:eastAsia="ru-RU"/>
              </w:rPr>
            </w:pPr>
          </w:p>
          <w:p w:rsidR="006A00C2" w:rsidRPr="00EF522B" w:rsidRDefault="006A00C2" w:rsidP="00EF522B">
            <w:pPr>
              <w:spacing w:after="0" w:line="240" w:lineRule="auto"/>
              <w:rPr>
                <w:rFonts w:ascii="Times New Roman" w:eastAsia="Times New Roman" w:hAnsi="Times New Roman" w:cs="Times New Roman"/>
                <w:lang w:eastAsia="ru-RU"/>
              </w:rPr>
            </w:pPr>
          </w:p>
          <w:p w:rsidR="006A00C2" w:rsidRPr="00EF522B" w:rsidRDefault="006A00C2" w:rsidP="00EF522B">
            <w:pPr>
              <w:spacing w:after="0" w:line="240" w:lineRule="auto"/>
              <w:rPr>
                <w:rFonts w:ascii="Times New Roman" w:eastAsia="Times New Roman" w:hAnsi="Times New Roman" w:cs="Times New Roman"/>
                <w:lang w:eastAsia="ru-RU"/>
              </w:rPr>
            </w:pPr>
          </w:p>
          <w:p w:rsidR="00EB0DB6" w:rsidRPr="00EF522B" w:rsidRDefault="00EB0DB6" w:rsidP="00EF522B">
            <w:pPr>
              <w:spacing w:after="0" w:line="240" w:lineRule="auto"/>
              <w:rPr>
                <w:rFonts w:ascii="Times New Roman" w:eastAsia="Times New Roman" w:hAnsi="Times New Roman" w:cs="Times New Roman"/>
                <w:lang w:eastAsia="ru-RU"/>
              </w:rPr>
            </w:pPr>
          </w:p>
          <w:p w:rsidR="00EB0DB6" w:rsidRPr="00EF522B" w:rsidRDefault="00EB0DB6" w:rsidP="00EF522B">
            <w:pPr>
              <w:spacing w:after="0" w:line="240" w:lineRule="auto"/>
              <w:rPr>
                <w:rFonts w:ascii="Times New Roman" w:eastAsia="Times New Roman" w:hAnsi="Times New Roman" w:cs="Times New Roman"/>
                <w:lang w:eastAsia="ru-RU"/>
              </w:rPr>
            </w:pPr>
          </w:p>
          <w:p w:rsidR="00EB0DB6" w:rsidRPr="00EF522B" w:rsidRDefault="00EB0DB6" w:rsidP="00EF522B">
            <w:pPr>
              <w:spacing w:after="0" w:line="240" w:lineRule="auto"/>
              <w:rPr>
                <w:rFonts w:ascii="Times New Roman" w:eastAsia="Times New Roman" w:hAnsi="Times New Roman" w:cs="Times New Roman"/>
                <w:lang w:eastAsia="ru-RU"/>
              </w:rPr>
            </w:pPr>
          </w:p>
          <w:p w:rsidR="00EB0DB6" w:rsidRPr="00EF522B" w:rsidRDefault="00EB0DB6" w:rsidP="00EF522B">
            <w:pPr>
              <w:spacing w:after="0" w:line="240" w:lineRule="auto"/>
              <w:rPr>
                <w:rFonts w:ascii="Times New Roman" w:eastAsia="Times New Roman" w:hAnsi="Times New Roman" w:cs="Times New Roman"/>
                <w:lang w:eastAsia="ru-RU"/>
              </w:rPr>
            </w:pPr>
          </w:p>
          <w:p w:rsidR="00EB0DB6" w:rsidRPr="00EF522B" w:rsidRDefault="00EB0DB6" w:rsidP="00EF522B">
            <w:pPr>
              <w:spacing w:after="0" w:line="240" w:lineRule="auto"/>
              <w:rPr>
                <w:rFonts w:ascii="Times New Roman" w:eastAsia="Times New Roman" w:hAnsi="Times New Roman" w:cs="Times New Roman"/>
                <w:lang w:eastAsia="ru-RU"/>
              </w:rPr>
            </w:pPr>
          </w:p>
          <w:p w:rsidR="00EB0DB6" w:rsidRPr="00EF522B" w:rsidRDefault="00EB0DB6" w:rsidP="00EF522B">
            <w:pPr>
              <w:spacing w:after="0" w:line="240" w:lineRule="auto"/>
              <w:rPr>
                <w:rFonts w:ascii="Times New Roman" w:eastAsia="Times New Roman" w:hAnsi="Times New Roman" w:cs="Times New Roman"/>
                <w:lang w:eastAsia="ru-RU"/>
              </w:rPr>
            </w:pPr>
          </w:p>
          <w:p w:rsidR="00EB0DB6" w:rsidRPr="00EF522B" w:rsidRDefault="00EB0DB6" w:rsidP="00EF522B">
            <w:pPr>
              <w:spacing w:after="0" w:line="240" w:lineRule="auto"/>
              <w:rPr>
                <w:rFonts w:ascii="Times New Roman" w:eastAsia="Times New Roman" w:hAnsi="Times New Roman" w:cs="Times New Roman"/>
                <w:lang w:eastAsia="ru-RU"/>
              </w:rPr>
            </w:pPr>
          </w:p>
          <w:p w:rsidR="00EB0DB6" w:rsidRPr="00EF522B" w:rsidRDefault="00EB0DB6" w:rsidP="00EF522B">
            <w:pPr>
              <w:spacing w:after="0" w:line="240" w:lineRule="auto"/>
              <w:rPr>
                <w:rFonts w:ascii="Times New Roman" w:eastAsia="Times New Roman" w:hAnsi="Times New Roman" w:cs="Times New Roman"/>
                <w:lang w:eastAsia="ru-RU"/>
              </w:rPr>
            </w:pPr>
          </w:p>
          <w:p w:rsidR="006A00C2" w:rsidRPr="00EF522B" w:rsidRDefault="006A00C2" w:rsidP="00EF522B">
            <w:pPr>
              <w:spacing w:after="0" w:line="240" w:lineRule="auto"/>
              <w:rPr>
                <w:rFonts w:ascii="Times New Roman" w:eastAsia="Times New Roman" w:hAnsi="Times New Roman" w:cs="Times New Roman"/>
                <w:lang w:eastAsia="ru-RU"/>
              </w:rPr>
            </w:pPr>
          </w:p>
          <w:p w:rsidR="000C35CF" w:rsidRDefault="000C35CF" w:rsidP="00EF522B">
            <w:pPr>
              <w:spacing w:after="0" w:line="240" w:lineRule="auto"/>
              <w:rPr>
                <w:rFonts w:ascii="Times New Roman" w:eastAsia="Times New Roman" w:hAnsi="Times New Roman" w:cs="Times New Roman"/>
                <w:lang w:eastAsia="ru-RU"/>
              </w:rPr>
            </w:pPr>
          </w:p>
          <w:p w:rsidR="00AF541B" w:rsidRPr="00EF522B" w:rsidRDefault="00864078" w:rsidP="00EF522B">
            <w:pPr>
              <w:autoSpaceDE w:val="0"/>
              <w:autoSpaceDN w:val="0"/>
              <w:adjustRightInd w:val="0"/>
              <w:spacing w:after="0" w:line="240" w:lineRule="auto"/>
              <w:rPr>
                <w:rFonts w:ascii="Times New Roman" w:eastAsia="Courier New" w:hAnsi="Times New Roman" w:cs="Times New Roman"/>
              </w:rPr>
            </w:pPr>
            <w:r>
              <w:rPr>
                <w:rFonts w:ascii="Times New Roman" w:eastAsia="Times New Roman" w:hAnsi="Times New Roman" w:cs="Times New Roman"/>
                <w:lang w:eastAsia="ru-RU"/>
              </w:rPr>
              <w:t>Обеспечение</w:t>
            </w:r>
            <w:r w:rsidR="00013C50" w:rsidRPr="00392D77">
              <w:rPr>
                <w:rFonts w:ascii="Times New Roman" w:eastAsia="Times New Roman" w:hAnsi="Times New Roman" w:cs="Times New Roman"/>
                <w:lang w:eastAsia="ru-RU"/>
              </w:rPr>
              <w:t xml:space="preserve"> возможностью доступа к государственной интегрированной информационной </w:t>
            </w:r>
            <w:r w:rsidR="00916ED0" w:rsidRPr="00392D77">
              <w:rPr>
                <w:rFonts w:ascii="Times New Roman" w:eastAsia="Times New Roman" w:hAnsi="Times New Roman" w:cs="Times New Roman"/>
                <w:lang w:eastAsia="ru-RU"/>
              </w:rPr>
              <w:t xml:space="preserve">системе </w:t>
            </w:r>
            <w:r w:rsidR="00013C50" w:rsidRPr="00392D77">
              <w:rPr>
                <w:rFonts w:ascii="Times New Roman" w:eastAsia="Times New Roman" w:hAnsi="Times New Roman" w:cs="Times New Roman"/>
                <w:lang w:eastAsia="ru-RU"/>
              </w:rPr>
              <w:t>управления общественными финансами «Электронный бюджет»</w:t>
            </w:r>
          </w:p>
        </w:tc>
        <w:tc>
          <w:tcPr>
            <w:tcW w:w="3035" w:type="dxa"/>
            <w:tcBorders>
              <w:top w:val="single" w:sz="4" w:space="0" w:color="auto"/>
              <w:left w:val="single" w:sz="4" w:space="0" w:color="auto"/>
              <w:bottom w:val="single" w:sz="4" w:space="0" w:color="auto"/>
              <w:right w:val="single" w:sz="4" w:space="0" w:color="auto"/>
            </w:tcBorders>
          </w:tcPr>
          <w:p w:rsidR="006A00C2" w:rsidRPr="00EF522B" w:rsidRDefault="00AF541B" w:rsidP="00EF522B">
            <w:pPr>
              <w:autoSpaceDE w:val="0"/>
              <w:autoSpaceDN w:val="0"/>
              <w:adjustRightInd w:val="0"/>
              <w:spacing w:after="0" w:line="240" w:lineRule="auto"/>
              <w:jc w:val="both"/>
              <w:rPr>
                <w:rFonts w:ascii="Times New Roman" w:eastAsia="Courier New" w:hAnsi="Times New Roman" w:cs="Times New Roman"/>
              </w:rPr>
            </w:pPr>
            <w:r w:rsidRPr="00EF522B">
              <w:rPr>
                <w:rFonts w:ascii="Times New Roman" w:eastAsia="Courier New" w:hAnsi="Times New Roman" w:cs="Times New Roman"/>
              </w:rPr>
              <w:lastRenderedPageBreak/>
              <w:t xml:space="preserve">Материально-техническое и финансовое обеспечение </w:t>
            </w:r>
            <w:r w:rsidR="00A65E07" w:rsidRPr="00A65E07">
              <w:rPr>
                <w:rFonts w:ascii="Times New Roman" w:eastAsia="Times New Roman" w:hAnsi="Times New Roman" w:cs="Times New Roman"/>
                <w:lang w:eastAsia="ru-RU"/>
              </w:rPr>
              <w:t>деятельности главных распорядителей бюджетных средств</w:t>
            </w:r>
            <w:r w:rsidR="006A00C2" w:rsidRPr="00A65E07">
              <w:rPr>
                <w:rFonts w:ascii="Times New Roman" w:eastAsia="Courier New" w:hAnsi="Times New Roman" w:cs="Times New Roman"/>
              </w:rPr>
              <w:t>,</w:t>
            </w:r>
            <w:r w:rsidR="00A65E07">
              <w:rPr>
                <w:rFonts w:ascii="Times New Roman" w:eastAsia="Courier New" w:hAnsi="Times New Roman" w:cs="Times New Roman"/>
              </w:rPr>
              <w:t xml:space="preserve"> осуществляющих</w:t>
            </w:r>
            <w:r w:rsidRPr="00EF522B">
              <w:rPr>
                <w:rFonts w:ascii="Times New Roman" w:eastAsia="Courier New" w:hAnsi="Times New Roman" w:cs="Times New Roman"/>
              </w:rPr>
              <w:t xml:space="preserve"> функции по реализации единой государственной политики и нормативному правовому регулированию в </w:t>
            </w:r>
            <w:r w:rsidRPr="00EF522B">
              <w:rPr>
                <w:rFonts w:ascii="Times New Roman" w:eastAsia="Courier New" w:hAnsi="Times New Roman" w:cs="Times New Roman"/>
              </w:rPr>
              <w:lastRenderedPageBreak/>
              <w:t xml:space="preserve">бюджетной </w:t>
            </w:r>
            <w:r w:rsidR="006A00C2" w:rsidRPr="00EF522B">
              <w:rPr>
                <w:rFonts w:ascii="Times New Roman" w:eastAsia="Courier New" w:hAnsi="Times New Roman" w:cs="Times New Roman"/>
              </w:rPr>
              <w:t>сфере, в сфере налогов и сборов</w:t>
            </w:r>
            <w:r w:rsidR="00A65E07">
              <w:rPr>
                <w:rFonts w:ascii="Times New Roman" w:eastAsia="Courier New" w:hAnsi="Times New Roman" w:cs="Times New Roman"/>
              </w:rPr>
              <w:t>, в сфере закупок</w:t>
            </w:r>
          </w:p>
          <w:p w:rsidR="006A00C2" w:rsidRPr="00EF522B" w:rsidRDefault="006A00C2" w:rsidP="00EF522B">
            <w:pPr>
              <w:autoSpaceDE w:val="0"/>
              <w:autoSpaceDN w:val="0"/>
              <w:adjustRightInd w:val="0"/>
              <w:spacing w:after="0" w:line="240" w:lineRule="auto"/>
              <w:jc w:val="both"/>
              <w:rPr>
                <w:rFonts w:ascii="Times New Roman" w:eastAsia="Courier New" w:hAnsi="Times New Roman" w:cs="Times New Roman"/>
              </w:rPr>
            </w:pPr>
          </w:p>
          <w:p w:rsidR="006A00C2" w:rsidRPr="00EF522B" w:rsidRDefault="006A00C2" w:rsidP="00EF522B">
            <w:pPr>
              <w:autoSpaceDE w:val="0"/>
              <w:autoSpaceDN w:val="0"/>
              <w:adjustRightInd w:val="0"/>
              <w:spacing w:after="0" w:line="240" w:lineRule="auto"/>
              <w:jc w:val="both"/>
              <w:rPr>
                <w:rFonts w:ascii="Times New Roman" w:eastAsia="Courier New" w:hAnsi="Times New Roman" w:cs="Times New Roman"/>
              </w:rPr>
            </w:pPr>
          </w:p>
          <w:p w:rsidR="006A00C2" w:rsidRPr="00EF522B" w:rsidRDefault="006A00C2" w:rsidP="00EF522B">
            <w:pPr>
              <w:autoSpaceDE w:val="0"/>
              <w:autoSpaceDN w:val="0"/>
              <w:adjustRightInd w:val="0"/>
              <w:spacing w:after="0" w:line="240" w:lineRule="auto"/>
              <w:jc w:val="both"/>
              <w:rPr>
                <w:rFonts w:ascii="Times New Roman" w:eastAsia="Courier New" w:hAnsi="Times New Roman" w:cs="Times New Roman"/>
              </w:rPr>
            </w:pPr>
          </w:p>
          <w:p w:rsidR="006A00C2" w:rsidRPr="00EF522B" w:rsidRDefault="006A00C2" w:rsidP="00EF522B">
            <w:pPr>
              <w:autoSpaceDE w:val="0"/>
              <w:autoSpaceDN w:val="0"/>
              <w:adjustRightInd w:val="0"/>
              <w:spacing w:after="0" w:line="240" w:lineRule="auto"/>
              <w:jc w:val="both"/>
              <w:rPr>
                <w:rFonts w:ascii="Times New Roman" w:eastAsia="Courier New" w:hAnsi="Times New Roman" w:cs="Times New Roman"/>
              </w:rPr>
            </w:pPr>
          </w:p>
          <w:p w:rsidR="006A00C2" w:rsidRPr="00EF522B" w:rsidRDefault="006A00C2" w:rsidP="00EF522B">
            <w:pPr>
              <w:autoSpaceDE w:val="0"/>
              <w:autoSpaceDN w:val="0"/>
              <w:adjustRightInd w:val="0"/>
              <w:spacing w:after="0" w:line="240" w:lineRule="auto"/>
              <w:jc w:val="both"/>
              <w:rPr>
                <w:rFonts w:ascii="Times New Roman" w:eastAsia="Courier New" w:hAnsi="Times New Roman" w:cs="Times New Roman"/>
              </w:rPr>
            </w:pPr>
          </w:p>
          <w:p w:rsidR="006A00C2" w:rsidRPr="00EF522B" w:rsidRDefault="006A00C2" w:rsidP="00EF522B">
            <w:pPr>
              <w:autoSpaceDE w:val="0"/>
              <w:autoSpaceDN w:val="0"/>
              <w:adjustRightInd w:val="0"/>
              <w:spacing w:after="0" w:line="240" w:lineRule="auto"/>
              <w:jc w:val="both"/>
              <w:rPr>
                <w:rFonts w:ascii="Times New Roman" w:eastAsia="Courier New" w:hAnsi="Times New Roman" w:cs="Times New Roman"/>
              </w:rPr>
            </w:pPr>
          </w:p>
          <w:p w:rsidR="006A00C2" w:rsidRPr="00EF522B" w:rsidRDefault="006A00C2" w:rsidP="00EF522B">
            <w:pPr>
              <w:autoSpaceDE w:val="0"/>
              <w:autoSpaceDN w:val="0"/>
              <w:adjustRightInd w:val="0"/>
              <w:spacing w:after="0" w:line="240" w:lineRule="auto"/>
              <w:jc w:val="both"/>
              <w:rPr>
                <w:rFonts w:ascii="Times New Roman" w:eastAsia="Courier New" w:hAnsi="Times New Roman" w:cs="Times New Roman"/>
              </w:rPr>
            </w:pPr>
          </w:p>
          <w:p w:rsidR="00EB0DB6" w:rsidRPr="00EF522B" w:rsidRDefault="00EB0DB6" w:rsidP="00EF522B">
            <w:pPr>
              <w:autoSpaceDE w:val="0"/>
              <w:autoSpaceDN w:val="0"/>
              <w:adjustRightInd w:val="0"/>
              <w:spacing w:after="0" w:line="240" w:lineRule="auto"/>
              <w:jc w:val="both"/>
              <w:rPr>
                <w:rFonts w:ascii="Times New Roman" w:eastAsia="Courier New" w:hAnsi="Times New Roman" w:cs="Times New Roman"/>
              </w:rPr>
            </w:pPr>
          </w:p>
          <w:p w:rsidR="00EB0DB6" w:rsidRPr="00EF522B" w:rsidRDefault="00EB0DB6" w:rsidP="00EF522B">
            <w:pPr>
              <w:autoSpaceDE w:val="0"/>
              <w:autoSpaceDN w:val="0"/>
              <w:adjustRightInd w:val="0"/>
              <w:spacing w:after="0" w:line="240" w:lineRule="auto"/>
              <w:jc w:val="both"/>
              <w:rPr>
                <w:rFonts w:ascii="Times New Roman" w:eastAsia="Courier New" w:hAnsi="Times New Roman" w:cs="Times New Roman"/>
              </w:rPr>
            </w:pPr>
          </w:p>
          <w:p w:rsidR="00EB0DB6" w:rsidRPr="00EF522B" w:rsidRDefault="00EB0DB6" w:rsidP="00EF522B">
            <w:pPr>
              <w:autoSpaceDE w:val="0"/>
              <w:autoSpaceDN w:val="0"/>
              <w:adjustRightInd w:val="0"/>
              <w:spacing w:after="0" w:line="240" w:lineRule="auto"/>
              <w:jc w:val="both"/>
              <w:rPr>
                <w:rFonts w:ascii="Times New Roman" w:eastAsia="Courier New" w:hAnsi="Times New Roman" w:cs="Times New Roman"/>
              </w:rPr>
            </w:pPr>
          </w:p>
          <w:p w:rsidR="00EB0DB6" w:rsidRPr="00EF522B" w:rsidRDefault="00EB0DB6" w:rsidP="00EF522B">
            <w:pPr>
              <w:autoSpaceDE w:val="0"/>
              <w:autoSpaceDN w:val="0"/>
              <w:adjustRightInd w:val="0"/>
              <w:spacing w:after="0" w:line="240" w:lineRule="auto"/>
              <w:jc w:val="both"/>
              <w:rPr>
                <w:rFonts w:ascii="Times New Roman" w:eastAsia="Courier New" w:hAnsi="Times New Roman" w:cs="Times New Roman"/>
              </w:rPr>
            </w:pPr>
          </w:p>
          <w:p w:rsidR="00EB0DB6" w:rsidRPr="00EF522B" w:rsidRDefault="00EB0DB6" w:rsidP="00EF522B">
            <w:pPr>
              <w:autoSpaceDE w:val="0"/>
              <w:autoSpaceDN w:val="0"/>
              <w:adjustRightInd w:val="0"/>
              <w:spacing w:after="0" w:line="240" w:lineRule="auto"/>
              <w:jc w:val="both"/>
              <w:rPr>
                <w:rFonts w:ascii="Times New Roman" w:eastAsia="Courier New" w:hAnsi="Times New Roman" w:cs="Times New Roman"/>
              </w:rPr>
            </w:pPr>
          </w:p>
          <w:p w:rsidR="00AF541B" w:rsidRDefault="00AF541B" w:rsidP="00EF522B">
            <w:pPr>
              <w:autoSpaceDE w:val="0"/>
              <w:autoSpaceDN w:val="0"/>
              <w:adjustRightInd w:val="0"/>
              <w:spacing w:after="0" w:line="240" w:lineRule="auto"/>
              <w:jc w:val="both"/>
              <w:rPr>
                <w:rFonts w:ascii="Times New Roman" w:eastAsia="Courier New" w:hAnsi="Times New Roman" w:cs="Times New Roman"/>
              </w:rPr>
            </w:pPr>
          </w:p>
          <w:p w:rsidR="00AF541B" w:rsidRPr="00EF522B" w:rsidRDefault="00AF541B" w:rsidP="00EF522B">
            <w:pPr>
              <w:autoSpaceDE w:val="0"/>
              <w:autoSpaceDN w:val="0"/>
              <w:adjustRightInd w:val="0"/>
              <w:spacing w:after="0" w:line="240" w:lineRule="auto"/>
              <w:rPr>
                <w:rFonts w:ascii="Times New Roman" w:eastAsia="Courier New" w:hAnsi="Times New Roman" w:cs="Times New Roman"/>
              </w:rPr>
            </w:pPr>
          </w:p>
          <w:p w:rsidR="004F035C" w:rsidRPr="00EF522B" w:rsidRDefault="00916ED0" w:rsidP="00EF522B">
            <w:pPr>
              <w:autoSpaceDE w:val="0"/>
              <w:autoSpaceDN w:val="0"/>
              <w:adjustRightInd w:val="0"/>
              <w:spacing w:after="0" w:line="240" w:lineRule="auto"/>
              <w:contextualSpacing/>
              <w:jc w:val="both"/>
              <w:rPr>
                <w:rFonts w:ascii="Times New Roman" w:eastAsia="Courier New" w:hAnsi="Times New Roman" w:cs="Times New Roman"/>
                <w:highlight w:val="green"/>
              </w:rPr>
            </w:pPr>
            <w:r w:rsidRPr="00145227">
              <w:rPr>
                <w:rFonts w:ascii="Times New Roman" w:eastAsia="Courier New" w:hAnsi="Times New Roman" w:cs="Times New Roman"/>
              </w:rPr>
              <w:t xml:space="preserve">Обеспечение </w:t>
            </w:r>
            <w:r w:rsidR="00207457" w:rsidRPr="00145227">
              <w:rPr>
                <w:rFonts w:ascii="Times New Roman" w:eastAsia="Courier New" w:hAnsi="Times New Roman" w:cs="Times New Roman"/>
              </w:rPr>
              <w:t>доступа</w:t>
            </w:r>
            <w:r w:rsidR="00AF0924" w:rsidRPr="00145227">
              <w:rPr>
                <w:rFonts w:ascii="Times New Roman" w:eastAsia="Courier New" w:hAnsi="Times New Roman" w:cs="Times New Roman"/>
              </w:rPr>
              <w:t xml:space="preserve"> муниципальных учреждений город</w:t>
            </w:r>
            <w:r w:rsidR="00774B9A">
              <w:rPr>
                <w:rFonts w:ascii="Times New Roman" w:eastAsia="Courier New" w:hAnsi="Times New Roman" w:cs="Times New Roman"/>
              </w:rPr>
              <w:t>а</w:t>
            </w:r>
            <w:r w:rsidR="00AF0924" w:rsidRPr="00145227">
              <w:rPr>
                <w:rFonts w:ascii="Times New Roman" w:eastAsia="Courier New" w:hAnsi="Times New Roman" w:cs="Times New Roman"/>
              </w:rPr>
              <w:t xml:space="preserve"> Мегион</w:t>
            </w:r>
            <w:r w:rsidR="00774B9A">
              <w:rPr>
                <w:rFonts w:ascii="Times New Roman" w:eastAsia="Courier New" w:hAnsi="Times New Roman" w:cs="Times New Roman"/>
              </w:rPr>
              <w:t>а</w:t>
            </w:r>
            <w:r w:rsidR="00AF0924" w:rsidRPr="00145227">
              <w:rPr>
                <w:rFonts w:ascii="Times New Roman" w:eastAsia="Courier New" w:hAnsi="Times New Roman" w:cs="Times New Roman"/>
              </w:rPr>
              <w:t xml:space="preserve"> к </w:t>
            </w:r>
            <w:r w:rsidR="00AF0924" w:rsidRPr="00145227">
              <w:rPr>
                <w:rFonts w:ascii="Times New Roman" w:eastAsia="Times New Roman" w:hAnsi="Times New Roman" w:cs="Times New Roman"/>
                <w:lang w:eastAsia="ru-RU"/>
              </w:rPr>
              <w:t>государственной интегрированной информационной системе управления общественными финансами «Электронный бюджет»</w:t>
            </w:r>
            <w:r w:rsidR="00C448A7">
              <w:rPr>
                <w:rFonts w:ascii="Times New Roman" w:eastAsia="Times New Roman" w:hAnsi="Times New Roman" w:cs="Times New Roman"/>
                <w:lang w:eastAsia="ru-RU"/>
              </w:rPr>
              <w:t xml:space="preserve"> с целью дальнейшего использования в работе с</w:t>
            </w:r>
            <w:r w:rsidR="00780D86">
              <w:rPr>
                <w:rFonts w:ascii="Times New Roman" w:eastAsia="Times New Roman" w:hAnsi="Times New Roman" w:cs="Times New Roman"/>
                <w:lang w:eastAsia="ru-RU"/>
              </w:rPr>
              <w:t xml:space="preserve">ледующих его компонентов: </w:t>
            </w:r>
          </w:p>
          <w:p w:rsidR="005E1AB3" w:rsidRPr="00F55C84" w:rsidRDefault="005E1AB3" w:rsidP="00EF522B">
            <w:pPr>
              <w:autoSpaceDE w:val="0"/>
              <w:autoSpaceDN w:val="0"/>
              <w:adjustRightInd w:val="0"/>
              <w:spacing w:after="0" w:line="240" w:lineRule="auto"/>
              <w:contextualSpacing/>
              <w:jc w:val="both"/>
              <w:rPr>
                <w:rFonts w:ascii="Times New Roman" w:eastAsia="Courier New" w:hAnsi="Times New Roman" w:cs="Times New Roman"/>
              </w:rPr>
            </w:pPr>
            <w:r w:rsidRPr="00F55C84">
              <w:rPr>
                <w:rFonts w:ascii="Times New Roman" w:eastAsia="Courier New" w:hAnsi="Times New Roman" w:cs="Times New Roman"/>
              </w:rPr>
              <w:t>- подсистемы нормативно-справочной информации;</w:t>
            </w:r>
          </w:p>
          <w:p w:rsidR="005E1AB3" w:rsidRPr="00F55C84" w:rsidRDefault="005E1AB3" w:rsidP="00EF522B">
            <w:pPr>
              <w:autoSpaceDE w:val="0"/>
              <w:autoSpaceDN w:val="0"/>
              <w:adjustRightInd w:val="0"/>
              <w:spacing w:after="0" w:line="240" w:lineRule="auto"/>
              <w:contextualSpacing/>
              <w:jc w:val="both"/>
              <w:rPr>
                <w:rFonts w:ascii="Times New Roman" w:eastAsia="Courier New" w:hAnsi="Times New Roman" w:cs="Times New Roman"/>
              </w:rPr>
            </w:pPr>
            <w:r w:rsidRPr="00F55C84">
              <w:rPr>
                <w:rFonts w:ascii="Times New Roman" w:eastAsia="Courier New" w:hAnsi="Times New Roman" w:cs="Times New Roman"/>
              </w:rPr>
              <w:t>- региональной информационной системы в сфере закупок;</w:t>
            </w:r>
          </w:p>
          <w:p w:rsidR="005E1AB3" w:rsidRPr="00F55C84" w:rsidRDefault="005E1AB3" w:rsidP="00EF522B">
            <w:pPr>
              <w:autoSpaceDE w:val="0"/>
              <w:autoSpaceDN w:val="0"/>
              <w:adjustRightInd w:val="0"/>
              <w:spacing w:after="0" w:line="240" w:lineRule="auto"/>
              <w:contextualSpacing/>
              <w:jc w:val="both"/>
              <w:rPr>
                <w:rFonts w:ascii="Times New Roman" w:eastAsia="Courier New" w:hAnsi="Times New Roman" w:cs="Times New Roman"/>
              </w:rPr>
            </w:pPr>
            <w:r w:rsidRPr="00F55C84">
              <w:rPr>
                <w:rFonts w:ascii="Times New Roman" w:eastAsia="Courier New" w:hAnsi="Times New Roman" w:cs="Times New Roman"/>
              </w:rPr>
              <w:lastRenderedPageBreak/>
              <w:t>- подсистемы планирования бюджета;</w:t>
            </w:r>
          </w:p>
          <w:p w:rsidR="005E1AB3" w:rsidRPr="00F55C84" w:rsidRDefault="005E1AB3" w:rsidP="00EF522B">
            <w:pPr>
              <w:autoSpaceDE w:val="0"/>
              <w:autoSpaceDN w:val="0"/>
              <w:adjustRightInd w:val="0"/>
              <w:spacing w:after="0" w:line="240" w:lineRule="auto"/>
              <w:contextualSpacing/>
              <w:jc w:val="both"/>
              <w:rPr>
                <w:rFonts w:ascii="Times New Roman" w:eastAsia="Courier New" w:hAnsi="Times New Roman" w:cs="Times New Roman"/>
              </w:rPr>
            </w:pPr>
            <w:r w:rsidRPr="00F55C84">
              <w:rPr>
                <w:rFonts w:ascii="Times New Roman" w:eastAsia="Courier New" w:hAnsi="Times New Roman" w:cs="Times New Roman"/>
              </w:rPr>
              <w:t>- подсистемы исполнения бюджета;</w:t>
            </w:r>
          </w:p>
          <w:p w:rsidR="005E1AB3" w:rsidRPr="00F55C84" w:rsidRDefault="005E1AB3" w:rsidP="00EF522B">
            <w:pPr>
              <w:autoSpaceDE w:val="0"/>
              <w:autoSpaceDN w:val="0"/>
              <w:adjustRightInd w:val="0"/>
              <w:spacing w:after="0" w:line="240" w:lineRule="auto"/>
              <w:contextualSpacing/>
              <w:jc w:val="both"/>
              <w:rPr>
                <w:rFonts w:ascii="Times New Roman" w:eastAsia="Courier New" w:hAnsi="Times New Roman" w:cs="Times New Roman"/>
              </w:rPr>
            </w:pPr>
            <w:r w:rsidRPr="00F55C84">
              <w:rPr>
                <w:rFonts w:ascii="Times New Roman" w:eastAsia="Courier New" w:hAnsi="Times New Roman" w:cs="Times New Roman"/>
              </w:rPr>
              <w:t>- подсистемы учета и отчетности;</w:t>
            </w:r>
          </w:p>
          <w:p w:rsidR="005E1AB3" w:rsidRPr="00F55C84" w:rsidRDefault="005E1AB3" w:rsidP="00EF522B">
            <w:pPr>
              <w:autoSpaceDE w:val="0"/>
              <w:autoSpaceDN w:val="0"/>
              <w:adjustRightInd w:val="0"/>
              <w:spacing w:after="0" w:line="240" w:lineRule="auto"/>
              <w:contextualSpacing/>
              <w:jc w:val="both"/>
              <w:rPr>
                <w:rFonts w:ascii="Times New Roman" w:eastAsia="Courier New" w:hAnsi="Times New Roman" w:cs="Times New Roman"/>
              </w:rPr>
            </w:pPr>
            <w:r w:rsidRPr="00F55C84">
              <w:rPr>
                <w:rFonts w:ascii="Times New Roman" w:eastAsia="Courier New" w:hAnsi="Times New Roman" w:cs="Times New Roman"/>
              </w:rPr>
              <w:t>- учета соглашений;</w:t>
            </w:r>
          </w:p>
          <w:p w:rsidR="005E1AB3" w:rsidRPr="00F55C84" w:rsidRDefault="005E1AB3" w:rsidP="00EF522B">
            <w:pPr>
              <w:autoSpaceDE w:val="0"/>
              <w:autoSpaceDN w:val="0"/>
              <w:adjustRightInd w:val="0"/>
              <w:spacing w:after="0" w:line="240" w:lineRule="auto"/>
              <w:contextualSpacing/>
              <w:jc w:val="both"/>
              <w:rPr>
                <w:rFonts w:ascii="Times New Roman" w:eastAsia="Courier New" w:hAnsi="Times New Roman" w:cs="Times New Roman"/>
              </w:rPr>
            </w:pPr>
            <w:r w:rsidRPr="00F55C84">
              <w:rPr>
                <w:rFonts w:ascii="Times New Roman" w:eastAsia="Courier New" w:hAnsi="Times New Roman" w:cs="Times New Roman"/>
              </w:rPr>
              <w:t>- блока государственных (муниципальных) программ;</w:t>
            </w:r>
          </w:p>
          <w:p w:rsidR="00013C50" w:rsidRPr="00EF522B" w:rsidRDefault="005E1AB3" w:rsidP="00EF522B">
            <w:pPr>
              <w:autoSpaceDE w:val="0"/>
              <w:autoSpaceDN w:val="0"/>
              <w:adjustRightInd w:val="0"/>
              <w:spacing w:after="0" w:line="240" w:lineRule="auto"/>
              <w:contextualSpacing/>
              <w:rPr>
                <w:rFonts w:ascii="Times New Roman" w:eastAsia="Courier New" w:hAnsi="Times New Roman" w:cs="Times New Roman"/>
              </w:rPr>
            </w:pPr>
            <w:r w:rsidRPr="00F55C84">
              <w:rPr>
                <w:rFonts w:ascii="Times New Roman" w:eastAsia="Courier New" w:hAnsi="Times New Roman" w:cs="Times New Roman"/>
              </w:rPr>
              <w:t>- блока государственных (муниципальных) заданий</w:t>
            </w:r>
          </w:p>
        </w:tc>
        <w:tc>
          <w:tcPr>
            <w:tcW w:w="1984" w:type="dxa"/>
            <w:tcBorders>
              <w:top w:val="single" w:sz="4" w:space="0" w:color="auto"/>
              <w:left w:val="single" w:sz="4" w:space="0" w:color="auto"/>
              <w:bottom w:val="single" w:sz="4" w:space="0" w:color="auto"/>
              <w:right w:val="single" w:sz="4" w:space="0" w:color="auto"/>
            </w:tcBorders>
          </w:tcPr>
          <w:p w:rsidR="00512F7D" w:rsidRPr="00EF522B" w:rsidRDefault="00512F7D" w:rsidP="00EF522B">
            <w:pPr>
              <w:autoSpaceDE w:val="0"/>
              <w:autoSpaceDN w:val="0"/>
              <w:adjustRightInd w:val="0"/>
              <w:spacing w:after="0" w:line="240" w:lineRule="auto"/>
              <w:rPr>
                <w:rFonts w:ascii="Times New Roman" w:eastAsia="Courier New" w:hAnsi="Times New Roman" w:cs="Times New Roman"/>
              </w:rPr>
            </w:pPr>
            <w:r w:rsidRPr="00EF522B">
              <w:rPr>
                <w:rFonts w:ascii="Times New Roman" w:eastAsia="Courier New" w:hAnsi="Times New Roman" w:cs="Times New Roman"/>
              </w:rPr>
              <w:lastRenderedPageBreak/>
              <w:t xml:space="preserve">Пункт 8 части 10 статьи 35 </w:t>
            </w:r>
            <w:r w:rsidR="00AF541B" w:rsidRPr="00EF522B">
              <w:rPr>
                <w:rFonts w:ascii="Times New Roman" w:eastAsia="Courier New" w:hAnsi="Times New Roman" w:cs="Times New Roman"/>
              </w:rPr>
              <w:t xml:space="preserve">Федерального закона от </w:t>
            </w:r>
            <w:r w:rsidR="0088140F">
              <w:rPr>
                <w:rFonts w:ascii="Times New Roman" w:eastAsia="Courier New" w:hAnsi="Times New Roman" w:cs="Times New Roman"/>
              </w:rPr>
              <w:t>0</w:t>
            </w:r>
            <w:r w:rsidR="00AF541B" w:rsidRPr="00EF522B">
              <w:rPr>
                <w:rFonts w:ascii="Times New Roman" w:eastAsia="Courier New" w:hAnsi="Times New Roman" w:cs="Times New Roman"/>
              </w:rPr>
              <w:t>6</w:t>
            </w:r>
            <w:r w:rsidRPr="00EF522B">
              <w:rPr>
                <w:rFonts w:ascii="Times New Roman" w:eastAsia="Courier New" w:hAnsi="Times New Roman" w:cs="Times New Roman"/>
              </w:rPr>
              <w:t>.10.2003</w:t>
            </w:r>
            <w:r w:rsidR="00AF541B" w:rsidRPr="00EF522B">
              <w:rPr>
                <w:rFonts w:ascii="Times New Roman" w:eastAsia="Courier New" w:hAnsi="Times New Roman" w:cs="Times New Roman"/>
              </w:rPr>
              <w:t xml:space="preserve"> № 1</w:t>
            </w:r>
            <w:r w:rsidRPr="00EF522B">
              <w:rPr>
                <w:rFonts w:ascii="Times New Roman" w:eastAsia="Courier New" w:hAnsi="Times New Roman" w:cs="Times New Roman"/>
              </w:rPr>
              <w:t>31</w:t>
            </w:r>
            <w:r w:rsidR="00AF541B" w:rsidRPr="00EF522B">
              <w:rPr>
                <w:rFonts w:ascii="Times New Roman" w:eastAsia="Courier New" w:hAnsi="Times New Roman" w:cs="Times New Roman"/>
              </w:rPr>
              <w:t xml:space="preserve">-ФЗ «Об общих принципах организации </w:t>
            </w:r>
            <w:r w:rsidRPr="00EF522B">
              <w:rPr>
                <w:rFonts w:ascii="Times New Roman" w:eastAsia="Courier New" w:hAnsi="Times New Roman" w:cs="Times New Roman"/>
              </w:rPr>
              <w:t xml:space="preserve">местного </w:t>
            </w:r>
            <w:r w:rsidRPr="00EF522B">
              <w:rPr>
                <w:rFonts w:ascii="Times New Roman" w:eastAsia="Courier New" w:hAnsi="Times New Roman" w:cs="Times New Roman"/>
              </w:rPr>
              <w:lastRenderedPageBreak/>
              <w:t>самоуправления в</w:t>
            </w:r>
            <w:r w:rsidR="00AF541B" w:rsidRPr="00EF522B">
              <w:rPr>
                <w:rFonts w:ascii="Times New Roman" w:eastAsia="Courier New" w:hAnsi="Times New Roman" w:cs="Times New Roman"/>
              </w:rPr>
              <w:t xml:space="preserve"> Российской Федерации»</w:t>
            </w:r>
            <w:r w:rsidRPr="00EF522B">
              <w:rPr>
                <w:rFonts w:ascii="Times New Roman" w:eastAsia="Courier New" w:hAnsi="Times New Roman" w:cs="Times New Roman"/>
              </w:rPr>
              <w:t>;</w:t>
            </w:r>
          </w:p>
          <w:p w:rsidR="00512F7D" w:rsidRPr="00EF522B" w:rsidRDefault="00512F7D" w:rsidP="00EF522B">
            <w:pPr>
              <w:autoSpaceDE w:val="0"/>
              <w:autoSpaceDN w:val="0"/>
              <w:adjustRightInd w:val="0"/>
              <w:spacing w:after="0" w:line="240" w:lineRule="auto"/>
              <w:rPr>
                <w:rFonts w:ascii="Times New Roman" w:eastAsia="Courier New" w:hAnsi="Times New Roman" w:cs="Times New Roman"/>
              </w:rPr>
            </w:pPr>
            <w:r w:rsidRPr="00EF522B">
              <w:rPr>
                <w:rFonts w:ascii="Times New Roman" w:eastAsia="Courier New" w:hAnsi="Times New Roman" w:cs="Times New Roman"/>
              </w:rPr>
              <w:t>Решение Думы города Мегиона от 31.10.2014 №452 «О порядке материально-технического и организационного обеспечения деятельности органов местного самоуправления города Мегиона» (с изменениями)</w:t>
            </w:r>
          </w:p>
          <w:p w:rsidR="0070665D" w:rsidRPr="00EF522B" w:rsidRDefault="0070665D" w:rsidP="00EF522B">
            <w:pPr>
              <w:autoSpaceDE w:val="0"/>
              <w:autoSpaceDN w:val="0"/>
              <w:adjustRightInd w:val="0"/>
              <w:spacing w:after="0" w:line="240" w:lineRule="auto"/>
              <w:rPr>
                <w:rFonts w:ascii="Times New Roman" w:eastAsia="Courier New" w:hAnsi="Times New Roman" w:cs="Times New Roman"/>
              </w:rPr>
            </w:pPr>
          </w:p>
          <w:p w:rsidR="0070665D" w:rsidRPr="00EF522B" w:rsidRDefault="0070665D" w:rsidP="00EF522B">
            <w:pPr>
              <w:autoSpaceDE w:val="0"/>
              <w:autoSpaceDN w:val="0"/>
              <w:adjustRightInd w:val="0"/>
              <w:spacing w:after="0" w:line="240" w:lineRule="auto"/>
              <w:rPr>
                <w:rFonts w:ascii="Times New Roman" w:eastAsia="Courier New" w:hAnsi="Times New Roman" w:cs="Times New Roman"/>
              </w:rPr>
            </w:pPr>
          </w:p>
          <w:p w:rsidR="0070665D" w:rsidRPr="00EF522B" w:rsidRDefault="0070665D" w:rsidP="00450487">
            <w:pPr>
              <w:autoSpaceDE w:val="0"/>
              <w:autoSpaceDN w:val="0"/>
              <w:adjustRightInd w:val="0"/>
              <w:spacing w:after="0" w:line="240" w:lineRule="auto"/>
              <w:rPr>
                <w:rFonts w:ascii="Times New Roman" w:eastAsia="Courier New" w:hAnsi="Times New Roman" w:cs="Times New Roman"/>
                <w:highlight w:val="yellow"/>
              </w:rPr>
            </w:pPr>
            <w:r w:rsidRPr="00F73839">
              <w:rPr>
                <w:rFonts w:ascii="Times New Roman" w:eastAsia="Courier New" w:hAnsi="Times New Roman" w:cs="Times New Roman"/>
              </w:rPr>
              <w:t xml:space="preserve">Постановление Правительства Российской Федерации </w:t>
            </w:r>
            <w:r w:rsidR="00450487" w:rsidRPr="004334DE">
              <w:rPr>
                <w:rFonts w:ascii="Times New Roman" w:eastAsia="Courier New" w:hAnsi="Times New Roman" w:cs="Times New Roman"/>
              </w:rPr>
              <w:t>от 30</w:t>
            </w:r>
            <w:r w:rsidR="00450487">
              <w:rPr>
                <w:rFonts w:ascii="Times New Roman" w:eastAsia="Courier New" w:hAnsi="Times New Roman" w:cs="Times New Roman"/>
              </w:rPr>
              <w:t>.06.</w:t>
            </w:r>
            <w:r w:rsidR="00450487" w:rsidRPr="004334DE">
              <w:rPr>
                <w:rFonts w:ascii="Times New Roman" w:eastAsia="Courier New" w:hAnsi="Times New Roman" w:cs="Times New Roman"/>
              </w:rPr>
              <w:t xml:space="preserve">2015 </w:t>
            </w:r>
            <w:r w:rsidR="00864078">
              <w:rPr>
                <w:rFonts w:ascii="Times New Roman" w:eastAsia="Courier New" w:hAnsi="Times New Roman" w:cs="Times New Roman"/>
              </w:rPr>
              <w:t>№</w:t>
            </w:r>
            <w:r w:rsidRPr="00F73839">
              <w:rPr>
                <w:rFonts w:ascii="Times New Roman" w:eastAsia="Courier New" w:hAnsi="Times New Roman" w:cs="Times New Roman"/>
              </w:rPr>
              <w:t>658 «О государственной интегрированной информационной системе управления общественными финансами «Электронный бюджет»</w:t>
            </w:r>
            <w:r w:rsidR="009B76F7">
              <w:rPr>
                <w:rFonts w:ascii="Times New Roman" w:eastAsia="Courier New" w:hAnsi="Times New Roman" w:cs="Times New Roman"/>
              </w:rPr>
              <w:t xml:space="preserve"> (с изменениями)</w:t>
            </w:r>
          </w:p>
        </w:tc>
        <w:tc>
          <w:tcPr>
            <w:tcW w:w="7260" w:type="dxa"/>
            <w:gridSpan w:val="2"/>
            <w:tcBorders>
              <w:top w:val="single" w:sz="4" w:space="0" w:color="auto"/>
              <w:left w:val="single" w:sz="4" w:space="0" w:color="auto"/>
              <w:bottom w:val="single" w:sz="4" w:space="0" w:color="auto"/>
              <w:right w:val="single" w:sz="4" w:space="0" w:color="auto"/>
            </w:tcBorders>
          </w:tcPr>
          <w:p w:rsidR="00AF541B" w:rsidRPr="000777AF" w:rsidRDefault="00AF541B" w:rsidP="00AF541B">
            <w:pPr>
              <w:autoSpaceDE w:val="0"/>
              <w:autoSpaceDN w:val="0"/>
              <w:adjustRightInd w:val="0"/>
              <w:spacing w:after="0" w:line="240" w:lineRule="auto"/>
              <w:jc w:val="both"/>
              <w:rPr>
                <w:rFonts w:ascii="Times New Roman" w:eastAsia="Courier New" w:hAnsi="Times New Roman" w:cs="Times New Roman"/>
              </w:rPr>
            </w:pPr>
            <w:r w:rsidRPr="000777AF">
              <w:rPr>
                <w:rFonts w:ascii="Times New Roman" w:eastAsia="Courier New" w:hAnsi="Times New Roman" w:cs="Times New Roman"/>
              </w:rPr>
              <w:lastRenderedPageBreak/>
              <w:t>1. Исполнение плана по налоговым и неналоговы</w:t>
            </w:r>
            <w:r w:rsidR="000777AF" w:rsidRPr="000777AF">
              <w:rPr>
                <w:rFonts w:ascii="Times New Roman" w:eastAsia="Courier New" w:hAnsi="Times New Roman" w:cs="Times New Roman"/>
              </w:rPr>
              <w:t>м доходам, утвержденного решен</w:t>
            </w:r>
            <w:r w:rsidR="00594619">
              <w:rPr>
                <w:rFonts w:ascii="Times New Roman" w:eastAsia="Courier New" w:hAnsi="Times New Roman" w:cs="Times New Roman"/>
              </w:rPr>
              <w:t xml:space="preserve">ием о бюджете </w:t>
            </w:r>
            <w:r w:rsidR="00BF692C">
              <w:rPr>
                <w:rFonts w:ascii="Times New Roman" w:eastAsia="Courier New" w:hAnsi="Times New Roman" w:cs="Times New Roman"/>
              </w:rPr>
              <w:t>города Мегиона</w:t>
            </w:r>
            <w:r w:rsidRPr="000777AF">
              <w:rPr>
                <w:rFonts w:ascii="Times New Roman" w:eastAsia="Courier New" w:hAnsi="Times New Roman" w:cs="Times New Roman"/>
              </w:rPr>
              <w:t xml:space="preserve"> за отчетный год</w:t>
            </w:r>
            <w:r w:rsidR="00594619">
              <w:rPr>
                <w:rFonts w:ascii="Times New Roman" w:eastAsia="Courier New" w:hAnsi="Times New Roman" w:cs="Times New Roman"/>
              </w:rPr>
              <w:t>,</w:t>
            </w:r>
            <w:r w:rsidRPr="000777AF">
              <w:rPr>
                <w:rFonts w:ascii="Times New Roman" w:eastAsia="Courier New" w:hAnsi="Times New Roman" w:cs="Times New Roman"/>
              </w:rPr>
              <w:t xml:space="preserve"> рассчитывается как отношение фактического объема налоговых и неналоговых доходов бюджета </w:t>
            </w:r>
            <w:r w:rsidR="00BF692C">
              <w:rPr>
                <w:rFonts w:ascii="Times New Roman" w:eastAsia="Courier New" w:hAnsi="Times New Roman" w:cs="Times New Roman"/>
              </w:rPr>
              <w:t>города Мегиона</w:t>
            </w:r>
            <w:r w:rsidR="000777AF" w:rsidRPr="000777AF">
              <w:rPr>
                <w:rFonts w:ascii="Times New Roman" w:eastAsia="Courier New" w:hAnsi="Times New Roman" w:cs="Times New Roman"/>
              </w:rPr>
              <w:t xml:space="preserve"> </w:t>
            </w:r>
            <w:r w:rsidRPr="000777AF">
              <w:rPr>
                <w:rFonts w:ascii="Times New Roman" w:eastAsia="Courier New" w:hAnsi="Times New Roman" w:cs="Times New Roman"/>
              </w:rPr>
              <w:t>за отчетный год к утвержденному объему налоговых и неналоговых доходов бюдж</w:t>
            </w:r>
            <w:r w:rsidR="000777AF" w:rsidRPr="000777AF">
              <w:rPr>
                <w:rFonts w:ascii="Times New Roman" w:eastAsia="Courier New" w:hAnsi="Times New Roman" w:cs="Times New Roman"/>
              </w:rPr>
              <w:t xml:space="preserve">ета </w:t>
            </w:r>
            <w:r w:rsidR="00BF692C">
              <w:rPr>
                <w:rFonts w:ascii="Times New Roman" w:eastAsia="Courier New" w:hAnsi="Times New Roman" w:cs="Times New Roman"/>
              </w:rPr>
              <w:t>города Мегиона</w:t>
            </w:r>
            <w:r w:rsidR="00594619">
              <w:rPr>
                <w:rFonts w:ascii="Times New Roman" w:eastAsia="Courier New" w:hAnsi="Times New Roman" w:cs="Times New Roman"/>
              </w:rPr>
              <w:t xml:space="preserve"> </w:t>
            </w:r>
            <w:r w:rsidRPr="000777AF">
              <w:rPr>
                <w:rFonts w:ascii="Times New Roman" w:eastAsia="Courier New" w:hAnsi="Times New Roman" w:cs="Times New Roman"/>
              </w:rPr>
              <w:t>на отчетный год.</w:t>
            </w:r>
          </w:p>
          <w:p w:rsidR="00AF541B" w:rsidRPr="00D97D0F" w:rsidRDefault="00CA3618" w:rsidP="00AF541B">
            <w:pPr>
              <w:autoSpaceDE w:val="0"/>
              <w:autoSpaceDN w:val="0"/>
              <w:adjustRightInd w:val="0"/>
              <w:spacing w:after="0" w:line="240" w:lineRule="auto"/>
              <w:jc w:val="both"/>
              <w:rPr>
                <w:rFonts w:ascii="Times New Roman" w:eastAsia="Courier New" w:hAnsi="Times New Roman" w:cs="Times New Roman"/>
              </w:rPr>
            </w:pPr>
            <w:r>
              <w:rPr>
                <w:rFonts w:ascii="Times New Roman" w:eastAsia="Courier New" w:hAnsi="Times New Roman" w:cs="Times New Roman"/>
              </w:rPr>
              <w:t>3</w:t>
            </w:r>
            <w:r w:rsidR="00AF541B" w:rsidRPr="00D97D0F">
              <w:rPr>
                <w:rFonts w:ascii="Times New Roman" w:eastAsia="Courier New" w:hAnsi="Times New Roman" w:cs="Times New Roman"/>
              </w:rPr>
              <w:t xml:space="preserve">. </w:t>
            </w:r>
            <w:r w:rsidR="00512F7D" w:rsidRPr="00D97D0F">
              <w:rPr>
                <w:rFonts w:ascii="Times New Roman" w:eastAsia="Times New Roman" w:hAnsi="Times New Roman" w:cs="Times New Roman"/>
                <w:lang w:eastAsia="ru-RU"/>
              </w:rPr>
              <w:t xml:space="preserve">Доля главных </w:t>
            </w:r>
            <w:r w:rsidR="00512F7D" w:rsidRPr="00E027F8">
              <w:rPr>
                <w:rFonts w:ascii="Times New Roman" w:eastAsia="Times New Roman" w:hAnsi="Times New Roman" w:cs="Times New Roman"/>
                <w:lang w:eastAsia="ru-RU"/>
              </w:rPr>
              <w:t>распорядителе</w:t>
            </w:r>
            <w:r w:rsidR="00E027F8" w:rsidRPr="00E027F8">
              <w:rPr>
                <w:rFonts w:ascii="Times New Roman" w:eastAsia="Times New Roman" w:hAnsi="Times New Roman" w:cs="Times New Roman"/>
                <w:lang w:eastAsia="ru-RU"/>
              </w:rPr>
              <w:t>й</w:t>
            </w:r>
            <w:r w:rsidR="00512F7D" w:rsidRPr="00E027F8">
              <w:rPr>
                <w:rFonts w:ascii="Times New Roman" w:eastAsia="Times New Roman" w:hAnsi="Times New Roman" w:cs="Times New Roman"/>
                <w:lang w:eastAsia="ru-RU"/>
              </w:rPr>
              <w:t>,</w:t>
            </w:r>
            <w:r w:rsidR="00512F7D" w:rsidRPr="00D97D0F">
              <w:rPr>
                <w:rFonts w:ascii="Times New Roman" w:eastAsia="Times New Roman" w:hAnsi="Times New Roman" w:cs="Times New Roman"/>
                <w:lang w:eastAsia="ru-RU"/>
              </w:rPr>
              <w:t xml:space="preserve"> распорядителей и получателей бюджетных средств </w:t>
            </w:r>
            <w:r w:rsidR="00BF692C">
              <w:rPr>
                <w:rFonts w:ascii="Times New Roman" w:eastAsia="Times New Roman" w:hAnsi="Times New Roman" w:cs="Times New Roman"/>
                <w:lang w:eastAsia="ru-RU"/>
              </w:rPr>
              <w:t>города Мегиона</w:t>
            </w:r>
            <w:r w:rsidR="00512F7D" w:rsidRPr="00D97D0F">
              <w:rPr>
                <w:rFonts w:ascii="Times New Roman" w:eastAsia="Times New Roman" w:hAnsi="Times New Roman" w:cs="Times New Roman"/>
                <w:lang w:eastAsia="ru-RU"/>
              </w:rPr>
              <w:t xml:space="preserve">, имеющих итоговую оценку качества финансового менеджмента, </w:t>
            </w:r>
            <w:r w:rsidR="00AF541B" w:rsidRPr="00D97D0F">
              <w:rPr>
                <w:rFonts w:ascii="Times New Roman" w:eastAsia="Courier New" w:hAnsi="Times New Roman" w:cs="Times New Roman"/>
              </w:rPr>
              <w:t xml:space="preserve">рассчитанную в соответствии с Положением об </w:t>
            </w:r>
            <w:r w:rsidR="00AF541B" w:rsidRPr="00D97D0F">
              <w:rPr>
                <w:rFonts w:ascii="Times New Roman" w:eastAsia="Courier New" w:hAnsi="Times New Roman" w:cs="Times New Roman"/>
              </w:rPr>
              <w:lastRenderedPageBreak/>
              <w:t xml:space="preserve">организации проведения </w:t>
            </w:r>
            <w:r w:rsidR="00D97D0F" w:rsidRPr="00D97D0F">
              <w:rPr>
                <w:rFonts w:ascii="Times New Roman" w:eastAsia="Courier New" w:hAnsi="Times New Roman" w:cs="Times New Roman"/>
              </w:rPr>
              <w:t>оценки</w:t>
            </w:r>
            <w:r w:rsidR="00AF541B" w:rsidRPr="00D97D0F">
              <w:rPr>
                <w:rFonts w:ascii="Times New Roman" w:eastAsia="Courier New" w:hAnsi="Times New Roman" w:cs="Times New Roman"/>
              </w:rPr>
              <w:t xml:space="preserve"> качества финансового менеджмента, утвержденным </w:t>
            </w:r>
            <w:r w:rsidR="00D97D0F" w:rsidRPr="00D97D0F">
              <w:rPr>
                <w:rFonts w:ascii="Times New Roman" w:eastAsia="Courier New" w:hAnsi="Times New Roman" w:cs="Times New Roman"/>
              </w:rPr>
              <w:t>постановлением администрации города о</w:t>
            </w:r>
            <w:r w:rsidR="00AF541B" w:rsidRPr="00D97D0F">
              <w:rPr>
                <w:rFonts w:ascii="Times New Roman" w:eastAsia="Courier New" w:hAnsi="Times New Roman" w:cs="Times New Roman"/>
              </w:rPr>
              <w:t xml:space="preserve">т </w:t>
            </w:r>
            <w:r w:rsidR="00D97D0F" w:rsidRPr="00D97D0F">
              <w:rPr>
                <w:rFonts w:ascii="Times New Roman" w:eastAsia="Courier New" w:hAnsi="Times New Roman" w:cs="Times New Roman"/>
              </w:rPr>
              <w:t xml:space="preserve">23.10.2014 №2601, </w:t>
            </w:r>
            <w:r>
              <w:rPr>
                <w:rFonts w:ascii="Times New Roman" w:eastAsia="Courier New" w:hAnsi="Times New Roman" w:cs="Times New Roman"/>
              </w:rPr>
              <w:t>не менее</w:t>
            </w:r>
            <w:r w:rsidR="00D97D0F" w:rsidRPr="00D97D0F">
              <w:rPr>
                <w:rFonts w:ascii="Times New Roman" w:eastAsia="Courier New" w:hAnsi="Times New Roman" w:cs="Times New Roman"/>
              </w:rPr>
              <w:t xml:space="preserve"> 85</w:t>
            </w:r>
            <w:r w:rsidR="00AF541B" w:rsidRPr="00D97D0F">
              <w:rPr>
                <w:rFonts w:ascii="Times New Roman" w:eastAsia="Courier New" w:hAnsi="Times New Roman" w:cs="Times New Roman"/>
              </w:rPr>
              <w:t xml:space="preserve"> баллов.</w:t>
            </w:r>
          </w:p>
          <w:p w:rsidR="00AF541B" w:rsidRPr="00D97D0F" w:rsidRDefault="00AF541B" w:rsidP="00AF541B">
            <w:pPr>
              <w:autoSpaceDE w:val="0"/>
              <w:autoSpaceDN w:val="0"/>
              <w:adjustRightInd w:val="0"/>
              <w:spacing w:after="0" w:line="240" w:lineRule="auto"/>
              <w:jc w:val="both"/>
              <w:rPr>
                <w:rFonts w:ascii="Times New Roman" w:eastAsia="Courier New" w:hAnsi="Times New Roman" w:cs="Times New Roman"/>
              </w:rPr>
            </w:pPr>
            <w:r w:rsidRPr="00D97D0F">
              <w:rPr>
                <w:rFonts w:ascii="Times New Roman" w:eastAsia="Courier New" w:hAnsi="Times New Roman" w:cs="Times New Roman"/>
              </w:rPr>
              <w:t>Показатель определяется по формуле:</w:t>
            </w:r>
          </w:p>
          <w:p w:rsidR="00AF541B" w:rsidRPr="00D97D0F" w:rsidRDefault="00AF541B" w:rsidP="00AF541B">
            <w:pPr>
              <w:autoSpaceDE w:val="0"/>
              <w:autoSpaceDN w:val="0"/>
              <w:adjustRightInd w:val="0"/>
              <w:spacing w:after="0" w:line="240" w:lineRule="auto"/>
              <w:jc w:val="both"/>
              <w:rPr>
                <w:rFonts w:ascii="Times New Roman" w:eastAsia="Courier New" w:hAnsi="Times New Roman" w:cs="Times New Roman"/>
              </w:rPr>
            </w:pPr>
            <w:r w:rsidRPr="00D97D0F">
              <w:rPr>
                <w:rFonts w:ascii="Times New Roman" w:eastAsia="Courier New" w:hAnsi="Times New Roman" w:cs="Times New Roman"/>
              </w:rPr>
              <w:t>Фм = Кф / Ка x 100%, где:</w:t>
            </w:r>
          </w:p>
          <w:p w:rsidR="00AF541B" w:rsidRPr="00D97D0F" w:rsidRDefault="00AF541B" w:rsidP="00AF541B">
            <w:pPr>
              <w:autoSpaceDE w:val="0"/>
              <w:autoSpaceDN w:val="0"/>
              <w:adjustRightInd w:val="0"/>
              <w:spacing w:after="0" w:line="240" w:lineRule="auto"/>
              <w:jc w:val="both"/>
              <w:rPr>
                <w:rFonts w:ascii="Times New Roman" w:eastAsia="Courier New" w:hAnsi="Times New Roman" w:cs="Times New Roman"/>
              </w:rPr>
            </w:pPr>
            <w:r w:rsidRPr="00D97D0F">
              <w:rPr>
                <w:rFonts w:ascii="Times New Roman" w:eastAsia="Courier New" w:hAnsi="Times New Roman" w:cs="Times New Roman"/>
              </w:rPr>
              <w:t xml:space="preserve">Кф </w:t>
            </w:r>
            <w:r w:rsidR="0088140F">
              <w:rPr>
                <w:rFonts w:ascii="Times New Roman" w:eastAsia="Courier New" w:hAnsi="Times New Roman" w:cs="Times New Roman"/>
              </w:rPr>
              <w:t>–</w:t>
            </w:r>
            <w:r w:rsidRPr="00D97D0F">
              <w:rPr>
                <w:rFonts w:ascii="Times New Roman" w:eastAsia="Courier New" w:hAnsi="Times New Roman" w:cs="Times New Roman"/>
              </w:rPr>
              <w:t xml:space="preserve"> </w:t>
            </w:r>
            <w:r w:rsidR="0088140F">
              <w:rPr>
                <w:rFonts w:ascii="Times New Roman" w:eastAsia="Courier New" w:hAnsi="Times New Roman" w:cs="Times New Roman"/>
              </w:rPr>
              <w:t xml:space="preserve">количество </w:t>
            </w:r>
            <w:r w:rsidR="00D97D0F" w:rsidRPr="00E027F8">
              <w:rPr>
                <w:rFonts w:ascii="Times New Roman" w:eastAsia="Times New Roman" w:hAnsi="Times New Roman" w:cs="Times New Roman"/>
                <w:lang w:eastAsia="ru-RU"/>
              </w:rPr>
              <w:t>главных распорядителе</w:t>
            </w:r>
            <w:r w:rsidR="00E027F8" w:rsidRPr="00E027F8">
              <w:rPr>
                <w:rFonts w:ascii="Times New Roman" w:eastAsia="Times New Roman" w:hAnsi="Times New Roman" w:cs="Times New Roman"/>
                <w:lang w:eastAsia="ru-RU"/>
              </w:rPr>
              <w:t>й</w:t>
            </w:r>
            <w:r w:rsidR="00D97D0F" w:rsidRPr="00E027F8">
              <w:rPr>
                <w:rFonts w:ascii="Times New Roman" w:eastAsia="Times New Roman" w:hAnsi="Times New Roman" w:cs="Times New Roman"/>
                <w:lang w:eastAsia="ru-RU"/>
              </w:rPr>
              <w:t>, распорядителей</w:t>
            </w:r>
            <w:r w:rsidR="00D97D0F" w:rsidRPr="00D97D0F">
              <w:rPr>
                <w:rFonts w:ascii="Times New Roman" w:eastAsia="Times New Roman" w:hAnsi="Times New Roman" w:cs="Times New Roman"/>
                <w:lang w:eastAsia="ru-RU"/>
              </w:rPr>
              <w:t xml:space="preserve"> и получателей бюджетных средств </w:t>
            </w:r>
            <w:r w:rsidR="00BF692C">
              <w:rPr>
                <w:rFonts w:ascii="Times New Roman" w:eastAsia="Times New Roman" w:hAnsi="Times New Roman" w:cs="Times New Roman"/>
                <w:lang w:eastAsia="ru-RU"/>
              </w:rPr>
              <w:t>города Мегиона</w:t>
            </w:r>
            <w:r w:rsidRPr="00D97D0F">
              <w:rPr>
                <w:rFonts w:ascii="Times New Roman" w:eastAsia="Courier New" w:hAnsi="Times New Roman" w:cs="Times New Roman"/>
              </w:rPr>
              <w:t xml:space="preserve">, имеющих итоговую оценку качества </w:t>
            </w:r>
            <w:r w:rsidR="002615FC">
              <w:rPr>
                <w:rFonts w:ascii="Times New Roman" w:eastAsia="Courier New" w:hAnsi="Times New Roman" w:cs="Times New Roman"/>
              </w:rPr>
              <w:t>финансового менеджмента не менее</w:t>
            </w:r>
            <w:r w:rsidRPr="00D97D0F">
              <w:rPr>
                <w:rFonts w:ascii="Times New Roman" w:eastAsia="Courier New" w:hAnsi="Times New Roman" w:cs="Times New Roman"/>
              </w:rPr>
              <w:t xml:space="preserve"> 8</w:t>
            </w:r>
            <w:r w:rsidR="00D97D0F" w:rsidRPr="00D97D0F">
              <w:rPr>
                <w:rFonts w:ascii="Times New Roman" w:eastAsia="Courier New" w:hAnsi="Times New Roman" w:cs="Times New Roman"/>
              </w:rPr>
              <w:t>5</w:t>
            </w:r>
            <w:r w:rsidRPr="00D97D0F">
              <w:rPr>
                <w:rFonts w:ascii="Times New Roman" w:eastAsia="Courier New" w:hAnsi="Times New Roman" w:cs="Times New Roman"/>
              </w:rPr>
              <w:t xml:space="preserve"> баллов;</w:t>
            </w:r>
          </w:p>
          <w:p w:rsidR="00AF541B" w:rsidRDefault="00AF541B" w:rsidP="00AF541B">
            <w:pPr>
              <w:autoSpaceDE w:val="0"/>
              <w:autoSpaceDN w:val="0"/>
              <w:adjustRightInd w:val="0"/>
              <w:spacing w:after="0" w:line="240" w:lineRule="auto"/>
              <w:jc w:val="both"/>
              <w:rPr>
                <w:rFonts w:ascii="Times New Roman" w:eastAsia="Courier New" w:hAnsi="Times New Roman" w:cs="Times New Roman"/>
              </w:rPr>
            </w:pPr>
            <w:r w:rsidRPr="00D97D0F">
              <w:rPr>
                <w:rFonts w:ascii="Times New Roman" w:eastAsia="Courier New" w:hAnsi="Times New Roman" w:cs="Times New Roman"/>
              </w:rPr>
              <w:t xml:space="preserve">Ка - количество </w:t>
            </w:r>
            <w:r w:rsidR="00384A50" w:rsidRPr="00E027F8">
              <w:rPr>
                <w:rFonts w:ascii="Times New Roman" w:eastAsia="Times New Roman" w:hAnsi="Times New Roman" w:cs="Times New Roman"/>
                <w:lang w:eastAsia="ru-RU"/>
              </w:rPr>
              <w:t>главных распорядителей, распорядителей</w:t>
            </w:r>
            <w:r w:rsidR="00384A50" w:rsidRPr="00D97D0F">
              <w:rPr>
                <w:rFonts w:ascii="Times New Roman" w:eastAsia="Times New Roman" w:hAnsi="Times New Roman" w:cs="Times New Roman"/>
                <w:lang w:eastAsia="ru-RU"/>
              </w:rPr>
              <w:t xml:space="preserve"> и получателей </w:t>
            </w:r>
            <w:r w:rsidR="00384A50">
              <w:rPr>
                <w:rFonts w:ascii="Times New Roman" w:eastAsia="Courier New" w:hAnsi="Times New Roman" w:cs="Times New Roman"/>
              </w:rPr>
              <w:t xml:space="preserve">бюджетных средств </w:t>
            </w:r>
            <w:r w:rsidR="00BF692C">
              <w:rPr>
                <w:rFonts w:ascii="Times New Roman" w:eastAsia="Courier New" w:hAnsi="Times New Roman" w:cs="Times New Roman"/>
              </w:rPr>
              <w:t>города Мегиона</w:t>
            </w:r>
            <w:r w:rsidRPr="00D97D0F">
              <w:rPr>
                <w:rFonts w:ascii="Times New Roman" w:eastAsia="Courier New" w:hAnsi="Times New Roman" w:cs="Times New Roman"/>
              </w:rPr>
              <w:t xml:space="preserve">, охваченных мониторингом качества финансового </w:t>
            </w:r>
            <w:r w:rsidR="00D97D0F">
              <w:rPr>
                <w:rFonts w:ascii="Times New Roman" w:eastAsia="Courier New" w:hAnsi="Times New Roman" w:cs="Times New Roman"/>
              </w:rPr>
              <w:t>м</w:t>
            </w:r>
            <w:r w:rsidRPr="00D97D0F">
              <w:rPr>
                <w:rFonts w:ascii="Times New Roman" w:eastAsia="Courier New" w:hAnsi="Times New Roman" w:cs="Times New Roman"/>
              </w:rPr>
              <w:t>енеджмента.</w:t>
            </w:r>
          </w:p>
          <w:p w:rsidR="00AF541B" w:rsidRDefault="00CA3618" w:rsidP="00D97D0F">
            <w:pPr>
              <w:autoSpaceDE w:val="0"/>
              <w:autoSpaceDN w:val="0"/>
              <w:adjustRightInd w:val="0"/>
              <w:spacing w:after="0" w:line="240" w:lineRule="auto"/>
              <w:jc w:val="both"/>
              <w:rPr>
                <w:rFonts w:ascii="Times New Roman" w:eastAsia="Courier New" w:hAnsi="Times New Roman" w:cs="Times New Roman"/>
              </w:rPr>
            </w:pPr>
            <w:r>
              <w:rPr>
                <w:rFonts w:ascii="Times New Roman" w:eastAsia="Courier New" w:hAnsi="Times New Roman" w:cs="Times New Roman"/>
              </w:rPr>
              <w:t>2</w:t>
            </w:r>
            <w:r w:rsidR="00AF541B" w:rsidRPr="00D97D0F">
              <w:rPr>
                <w:rFonts w:ascii="Times New Roman" w:eastAsia="Courier New" w:hAnsi="Times New Roman" w:cs="Times New Roman"/>
              </w:rPr>
              <w:t xml:space="preserve">. </w:t>
            </w:r>
            <w:r w:rsidR="00D97D0F" w:rsidRPr="00D97D0F">
              <w:rPr>
                <w:rFonts w:ascii="Times New Roman" w:eastAsia="Times New Roman" w:hAnsi="Times New Roman" w:cs="Times New Roman"/>
                <w:lang w:eastAsia="ru-RU"/>
              </w:rPr>
              <w:t xml:space="preserve">Исполнение расходных обязательств за отчетный финансовый год от бюджетных ассигнований, утвержденных решением о бюджете </w:t>
            </w:r>
            <w:r w:rsidR="00BF692C">
              <w:rPr>
                <w:rFonts w:ascii="Times New Roman" w:eastAsia="Times New Roman" w:hAnsi="Times New Roman" w:cs="Times New Roman"/>
                <w:lang w:eastAsia="ru-RU"/>
              </w:rPr>
              <w:t>города Мегиона</w:t>
            </w:r>
            <w:r w:rsidR="00D97D0F" w:rsidRPr="00D97D0F">
              <w:rPr>
                <w:rFonts w:ascii="Times New Roman" w:eastAsia="Times New Roman" w:hAnsi="Times New Roman" w:cs="Times New Roman"/>
                <w:lang w:eastAsia="ru-RU"/>
              </w:rPr>
              <w:t xml:space="preserve"> </w:t>
            </w:r>
            <w:r w:rsidR="00AF541B" w:rsidRPr="00D97D0F">
              <w:rPr>
                <w:rFonts w:ascii="Times New Roman" w:eastAsia="Courier New" w:hAnsi="Times New Roman" w:cs="Times New Roman"/>
              </w:rPr>
              <w:t xml:space="preserve">рассчитывается как отношение кассового исполнения бюджета </w:t>
            </w:r>
            <w:r w:rsidR="00BF692C">
              <w:rPr>
                <w:rFonts w:ascii="Times New Roman" w:eastAsia="Courier New" w:hAnsi="Times New Roman" w:cs="Times New Roman"/>
              </w:rPr>
              <w:t>города Мегиона</w:t>
            </w:r>
            <w:r w:rsidR="00AF541B" w:rsidRPr="00D97D0F">
              <w:rPr>
                <w:rFonts w:ascii="Times New Roman" w:eastAsia="Courier New" w:hAnsi="Times New Roman" w:cs="Times New Roman"/>
              </w:rPr>
              <w:t xml:space="preserve"> к утвержденному объему бюджетных ассигнований с учетом внесенных изменений в установленном законодательством порядке</w:t>
            </w:r>
          </w:p>
          <w:p w:rsidR="009361D8" w:rsidRDefault="009361D8" w:rsidP="00D97D0F">
            <w:pPr>
              <w:autoSpaceDE w:val="0"/>
              <w:autoSpaceDN w:val="0"/>
              <w:adjustRightInd w:val="0"/>
              <w:spacing w:after="0" w:line="240" w:lineRule="auto"/>
              <w:jc w:val="both"/>
              <w:rPr>
                <w:rFonts w:ascii="Times New Roman" w:eastAsia="Courier New" w:hAnsi="Times New Roman" w:cs="Times New Roman"/>
              </w:rPr>
            </w:pPr>
          </w:p>
          <w:p w:rsidR="009361D8" w:rsidRPr="00EF522B" w:rsidRDefault="00826E3F" w:rsidP="00EF522B">
            <w:pPr>
              <w:autoSpaceDE w:val="0"/>
              <w:autoSpaceDN w:val="0"/>
              <w:adjustRightInd w:val="0"/>
              <w:spacing w:after="0" w:line="240" w:lineRule="auto"/>
              <w:jc w:val="both"/>
              <w:rPr>
                <w:rFonts w:ascii="Times New Roman" w:hAnsi="Times New Roman" w:cs="Times New Roman"/>
                <w:bCs/>
                <w:highlight w:val="green"/>
              </w:rPr>
            </w:pPr>
            <w:r>
              <w:rPr>
                <w:rFonts w:ascii="Times New Roman" w:hAnsi="Times New Roman" w:cs="Times New Roman"/>
                <w:color w:val="000000"/>
              </w:rPr>
              <w:t>5</w:t>
            </w:r>
            <w:r w:rsidR="009361D8" w:rsidRPr="00A51C08">
              <w:rPr>
                <w:rFonts w:ascii="Times New Roman" w:hAnsi="Times New Roman" w:cs="Times New Roman"/>
                <w:color w:val="000000"/>
              </w:rPr>
              <w:t xml:space="preserve">. Доля муниципальных </w:t>
            </w:r>
            <w:r w:rsidR="004C2D3B" w:rsidRPr="00A51C08">
              <w:rPr>
                <w:rFonts w:ascii="Times New Roman" w:hAnsi="Times New Roman" w:cs="Times New Roman"/>
                <w:color w:val="000000"/>
              </w:rPr>
              <w:t>учреждений</w:t>
            </w:r>
            <w:r w:rsidR="009361D8" w:rsidRPr="00A51C08">
              <w:rPr>
                <w:rFonts w:ascii="Times New Roman" w:hAnsi="Times New Roman" w:cs="Times New Roman"/>
                <w:color w:val="000000"/>
              </w:rPr>
              <w:t xml:space="preserve">, обеспеченных возможностью доступа к </w:t>
            </w:r>
            <w:r w:rsidR="004C2D3B" w:rsidRPr="00A51C08">
              <w:rPr>
                <w:rFonts w:ascii="Times New Roman" w:eastAsia="Times New Roman" w:hAnsi="Times New Roman" w:cs="Times New Roman"/>
                <w:lang w:eastAsia="ru-RU"/>
              </w:rPr>
              <w:t>государственной интегрированной информационной системе управления общественными финансами «Электронный бюджет».</w:t>
            </w:r>
          </w:p>
          <w:p w:rsidR="009361D8" w:rsidRPr="000777AF" w:rsidRDefault="009361D8" w:rsidP="00CC0550">
            <w:pPr>
              <w:autoSpaceDE w:val="0"/>
              <w:autoSpaceDN w:val="0"/>
              <w:adjustRightInd w:val="0"/>
              <w:spacing w:after="0" w:line="240" w:lineRule="auto"/>
              <w:jc w:val="both"/>
              <w:rPr>
                <w:rFonts w:ascii="Times New Roman" w:eastAsia="Courier New" w:hAnsi="Times New Roman" w:cs="Times New Roman"/>
                <w:highlight w:val="yellow"/>
              </w:rPr>
            </w:pPr>
            <w:r w:rsidRPr="005F13F2">
              <w:rPr>
                <w:rFonts w:ascii="Times New Roman" w:eastAsia="Courier New" w:hAnsi="Times New Roman" w:cs="Times New Roman"/>
              </w:rPr>
              <w:t xml:space="preserve">Показатель рассчитывается как отношение количества </w:t>
            </w:r>
            <w:r w:rsidRPr="005F13F2">
              <w:rPr>
                <w:rFonts w:ascii="Times New Roman" w:hAnsi="Times New Roman" w:cs="Times New Roman"/>
                <w:color w:val="000000"/>
              </w:rPr>
              <w:t xml:space="preserve">муниципальных </w:t>
            </w:r>
            <w:r w:rsidR="00785C63" w:rsidRPr="005F13F2">
              <w:rPr>
                <w:rFonts w:ascii="Times New Roman" w:hAnsi="Times New Roman" w:cs="Times New Roman"/>
                <w:color w:val="000000"/>
              </w:rPr>
              <w:t>учреждений</w:t>
            </w:r>
            <w:r w:rsidRPr="005F13F2">
              <w:rPr>
                <w:rFonts w:ascii="Times New Roman" w:hAnsi="Times New Roman" w:cs="Times New Roman"/>
                <w:color w:val="000000"/>
              </w:rPr>
              <w:t>, обеспеченных возможностью доступа</w:t>
            </w:r>
            <w:r w:rsidR="00785C63" w:rsidRPr="005F13F2">
              <w:rPr>
                <w:rFonts w:ascii="Times New Roman" w:hAnsi="Times New Roman" w:cs="Times New Roman"/>
                <w:color w:val="000000"/>
              </w:rPr>
              <w:t xml:space="preserve"> к</w:t>
            </w:r>
            <w:r w:rsidRPr="005F13F2">
              <w:rPr>
                <w:rFonts w:ascii="Times New Roman" w:hAnsi="Times New Roman" w:cs="Times New Roman"/>
                <w:color w:val="000000"/>
              </w:rPr>
              <w:t xml:space="preserve"> </w:t>
            </w:r>
            <w:r w:rsidR="00785C63" w:rsidRPr="005F13F2">
              <w:rPr>
                <w:rFonts w:ascii="Times New Roman" w:eastAsia="Times New Roman" w:hAnsi="Times New Roman" w:cs="Times New Roman"/>
                <w:lang w:eastAsia="ru-RU"/>
              </w:rPr>
              <w:t>государственной интегрированной информационной системе управления общественными финансами «Электронный бюджет»</w:t>
            </w:r>
            <w:r w:rsidR="00CC0550">
              <w:rPr>
                <w:rFonts w:ascii="Times New Roman" w:eastAsia="Times New Roman" w:hAnsi="Times New Roman" w:cs="Times New Roman"/>
                <w:lang w:eastAsia="ru-RU"/>
              </w:rPr>
              <w:t xml:space="preserve"> </w:t>
            </w:r>
            <w:r w:rsidR="00CC0550" w:rsidRPr="00CC0550">
              <w:rPr>
                <w:rFonts w:ascii="Times New Roman" w:eastAsia="Courier New" w:hAnsi="Times New Roman" w:cs="Times New Roman"/>
              </w:rPr>
              <w:t xml:space="preserve">к общему количеству </w:t>
            </w:r>
            <w:r w:rsidR="00CC0550" w:rsidRPr="00CC0550">
              <w:rPr>
                <w:rFonts w:ascii="Times New Roman" w:hAnsi="Times New Roman" w:cs="Times New Roman"/>
                <w:color w:val="000000"/>
              </w:rPr>
              <w:t xml:space="preserve">муниципальных </w:t>
            </w:r>
            <w:r w:rsidR="00CC0550">
              <w:rPr>
                <w:rFonts w:ascii="Times New Roman" w:hAnsi="Times New Roman" w:cs="Times New Roman"/>
                <w:color w:val="000000"/>
              </w:rPr>
              <w:t>учреждений.</w:t>
            </w:r>
          </w:p>
        </w:tc>
      </w:tr>
      <w:tr w:rsidR="00772119" w:rsidRPr="000777AF" w:rsidTr="008941BA">
        <w:tc>
          <w:tcPr>
            <w:tcW w:w="14773" w:type="dxa"/>
            <w:gridSpan w:val="6"/>
            <w:tcBorders>
              <w:top w:val="single" w:sz="4" w:space="0" w:color="auto"/>
              <w:left w:val="single" w:sz="4" w:space="0" w:color="auto"/>
              <w:bottom w:val="single" w:sz="4" w:space="0" w:color="auto"/>
              <w:right w:val="single" w:sz="4" w:space="0" w:color="auto"/>
            </w:tcBorders>
          </w:tcPr>
          <w:p w:rsidR="00772119" w:rsidRPr="000777AF" w:rsidRDefault="00772119" w:rsidP="00774B9A">
            <w:pPr>
              <w:autoSpaceDE w:val="0"/>
              <w:autoSpaceDN w:val="0"/>
              <w:adjustRightInd w:val="0"/>
              <w:spacing w:after="0" w:line="240" w:lineRule="auto"/>
              <w:jc w:val="center"/>
              <w:rPr>
                <w:rFonts w:ascii="Times New Roman" w:eastAsia="Courier New" w:hAnsi="Times New Roman" w:cs="Times New Roman"/>
                <w:highlight w:val="yellow"/>
              </w:rPr>
            </w:pPr>
            <w:r w:rsidRPr="000B71F9">
              <w:rPr>
                <w:rFonts w:ascii="Times New Roman" w:hAnsi="Times New Roman" w:cs="Times New Roman"/>
                <w:bCs/>
              </w:rPr>
              <w:lastRenderedPageBreak/>
              <w:t>Цель «</w:t>
            </w:r>
            <w:r w:rsidRPr="000B71F9">
              <w:rPr>
                <w:rFonts w:ascii="Times New Roman" w:eastAsia="Calibri" w:hAnsi="Times New Roman" w:cs="Times New Roman"/>
                <w:sz w:val="24"/>
                <w:szCs w:val="24"/>
              </w:rPr>
              <w:t>Обеспечение долгосрочной сбалансированности и устойчивости бюджета город</w:t>
            </w:r>
            <w:r w:rsidR="00774B9A">
              <w:rPr>
                <w:rFonts w:ascii="Times New Roman" w:eastAsia="Calibri" w:hAnsi="Times New Roman" w:cs="Times New Roman"/>
                <w:sz w:val="24"/>
                <w:szCs w:val="24"/>
              </w:rPr>
              <w:t>а</w:t>
            </w:r>
            <w:r w:rsidRPr="000B71F9">
              <w:rPr>
                <w:rFonts w:ascii="Times New Roman" w:eastAsia="Calibri" w:hAnsi="Times New Roman" w:cs="Times New Roman"/>
                <w:sz w:val="24"/>
                <w:szCs w:val="24"/>
              </w:rPr>
              <w:t xml:space="preserve"> Мегион</w:t>
            </w:r>
            <w:r w:rsidR="00774B9A">
              <w:rPr>
                <w:rFonts w:ascii="Times New Roman" w:eastAsia="Calibri" w:hAnsi="Times New Roman" w:cs="Times New Roman"/>
                <w:sz w:val="24"/>
                <w:szCs w:val="24"/>
              </w:rPr>
              <w:t>а</w:t>
            </w:r>
            <w:r w:rsidRPr="000B71F9">
              <w:rPr>
                <w:rFonts w:ascii="Times New Roman" w:eastAsia="Calibri" w:hAnsi="Times New Roman" w:cs="Times New Roman"/>
                <w:sz w:val="24"/>
                <w:szCs w:val="24"/>
              </w:rPr>
              <w:t>, повышение качества управления муниципальными финансами город</w:t>
            </w:r>
            <w:r w:rsidR="00D84030">
              <w:rPr>
                <w:rFonts w:ascii="Times New Roman" w:eastAsia="Calibri" w:hAnsi="Times New Roman" w:cs="Times New Roman"/>
                <w:sz w:val="24"/>
                <w:szCs w:val="24"/>
              </w:rPr>
              <w:t>а</w:t>
            </w:r>
            <w:r w:rsidRPr="000B71F9">
              <w:rPr>
                <w:rFonts w:ascii="Times New Roman" w:eastAsia="Calibri" w:hAnsi="Times New Roman" w:cs="Times New Roman"/>
                <w:sz w:val="24"/>
                <w:szCs w:val="24"/>
              </w:rPr>
              <w:t xml:space="preserve"> Мегион</w:t>
            </w:r>
            <w:r w:rsidR="00D84030">
              <w:rPr>
                <w:rFonts w:ascii="Times New Roman" w:eastAsia="Calibri" w:hAnsi="Times New Roman" w:cs="Times New Roman"/>
                <w:sz w:val="24"/>
                <w:szCs w:val="24"/>
              </w:rPr>
              <w:t>а</w:t>
            </w:r>
            <w:r w:rsidRPr="000B71F9">
              <w:rPr>
                <w:rFonts w:ascii="Times New Roman" w:hAnsi="Times New Roman" w:cs="Times New Roman"/>
                <w:bCs/>
              </w:rPr>
              <w:t>»</w:t>
            </w:r>
          </w:p>
        </w:tc>
      </w:tr>
      <w:tr w:rsidR="00772119" w:rsidRPr="000777AF" w:rsidTr="00864078">
        <w:trPr>
          <w:trHeight w:val="289"/>
        </w:trPr>
        <w:tc>
          <w:tcPr>
            <w:tcW w:w="14773" w:type="dxa"/>
            <w:gridSpan w:val="6"/>
            <w:tcBorders>
              <w:top w:val="single" w:sz="4" w:space="0" w:color="auto"/>
              <w:left w:val="single" w:sz="4" w:space="0" w:color="auto"/>
              <w:bottom w:val="single" w:sz="4" w:space="0" w:color="auto"/>
              <w:right w:val="single" w:sz="4" w:space="0" w:color="auto"/>
            </w:tcBorders>
          </w:tcPr>
          <w:p w:rsidR="00772119" w:rsidRPr="000777AF" w:rsidRDefault="00772119" w:rsidP="00772119">
            <w:pPr>
              <w:autoSpaceDE w:val="0"/>
              <w:autoSpaceDN w:val="0"/>
              <w:adjustRightInd w:val="0"/>
              <w:spacing w:after="0" w:line="240" w:lineRule="auto"/>
              <w:jc w:val="center"/>
              <w:rPr>
                <w:rFonts w:ascii="Times New Roman" w:eastAsia="Courier New" w:hAnsi="Times New Roman" w:cs="Times New Roman"/>
                <w:highlight w:val="yellow"/>
              </w:rPr>
            </w:pPr>
            <w:r w:rsidRPr="00772119">
              <w:rPr>
                <w:rFonts w:ascii="Times New Roman" w:eastAsia="Courier New" w:hAnsi="Times New Roman" w:cs="Times New Roman"/>
              </w:rPr>
              <w:t>Задача 2 «</w:t>
            </w:r>
            <w:r w:rsidRPr="00772119">
              <w:rPr>
                <w:rFonts w:ascii="Times New Roman" w:eastAsia="Calibri" w:hAnsi="Times New Roman" w:cs="Times New Roman"/>
                <w:sz w:val="24"/>
                <w:szCs w:val="24"/>
                <w:lang w:eastAsia="ru-RU"/>
              </w:rPr>
              <w:t>Эффективное управление муниципальным долгом</w:t>
            </w:r>
            <w:r w:rsidRPr="00772119">
              <w:rPr>
                <w:rFonts w:ascii="Times New Roman" w:eastAsia="Courier New" w:hAnsi="Times New Roman" w:cs="Times New Roman"/>
              </w:rPr>
              <w:t>»</w:t>
            </w:r>
          </w:p>
        </w:tc>
      </w:tr>
      <w:tr w:rsidR="00864078" w:rsidRPr="000777AF" w:rsidTr="00E820E0">
        <w:trPr>
          <w:trHeight w:val="275"/>
        </w:trPr>
        <w:tc>
          <w:tcPr>
            <w:tcW w:w="14773" w:type="dxa"/>
            <w:gridSpan w:val="6"/>
            <w:tcBorders>
              <w:top w:val="single" w:sz="4" w:space="0" w:color="auto"/>
              <w:left w:val="single" w:sz="4" w:space="0" w:color="auto"/>
              <w:bottom w:val="single" w:sz="4" w:space="0" w:color="auto"/>
              <w:right w:val="single" w:sz="4" w:space="0" w:color="auto"/>
            </w:tcBorders>
          </w:tcPr>
          <w:p w:rsidR="00864078" w:rsidRPr="00772119" w:rsidRDefault="00864078" w:rsidP="00772119">
            <w:pPr>
              <w:autoSpaceDE w:val="0"/>
              <w:autoSpaceDN w:val="0"/>
              <w:adjustRightInd w:val="0"/>
              <w:spacing w:after="0" w:line="240" w:lineRule="auto"/>
              <w:jc w:val="center"/>
              <w:rPr>
                <w:rFonts w:ascii="Times New Roman" w:eastAsia="Courier New" w:hAnsi="Times New Roman" w:cs="Times New Roman"/>
              </w:rPr>
            </w:pPr>
            <w:r>
              <w:rPr>
                <w:rFonts w:ascii="Times New Roman" w:eastAsia="Times New Roman" w:hAnsi="Times New Roman" w:cs="Times New Roman"/>
                <w:sz w:val="24"/>
                <w:szCs w:val="24"/>
                <w:lang w:eastAsia="ru-RU"/>
              </w:rPr>
              <w:t>Подпрограмма 2</w:t>
            </w:r>
            <w:r w:rsidRPr="004C5EDE">
              <w:rPr>
                <w:rFonts w:ascii="Times New Roman" w:eastAsia="Times New Roman" w:hAnsi="Times New Roman" w:cs="Times New Roman"/>
                <w:sz w:val="24"/>
                <w:szCs w:val="24"/>
                <w:lang w:eastAsia="ru-RU"/>
              </w:rPr>
              <w:t>«Управление муниципальным долгом»</w:t>
            </w:r>
          </w:p>
        </w:tc>
      </w:tr>
      <w:tr w:rsidR="00772119" w:rsidRPr="000777AF" w:rsidTr="00AF541B">
        <w:tc>
          <w:tcPr>
            <w:tcW w:w="680" w:type="dxa"/>
            <w:tcBorders>
              <w:top w:val="single" w:sz="4" w:space="0" w:color="auto"/>
              <w:left w:val="single" w:sz="4" w:space="0" w:color="auto"/>
              <w:bottom w:val="single" w:sz="4" w:space="0" w:color="auto"/>
              <w:right w:val="single" w:sz="4" w:space="0" w:color="auto"/>
            </w:tcBorders>
          </w:tcPr>
          <w:p w:rsidR="00772119" w:rsidRPr="000777AF" w:rsidRDefault="00772119" w:rsidP="00772119">
            <w:pPr>
              <w:autoSpaceDE w:val="0"/>
              <w:autoSpaceDN w:val="0"/>
              <w:adjustRightInd w:val="0"/>
              <w:spacing w:after="0" w:line="240" w:lineRule="auto"/>
              <w:jc w:val="center"/>
              <w:rPr>
                <w:rFonts w:ascii="Times New Roman" w:eastAsia="Courier New" w:hAnsi="Times New Roman" w:cs="Times New Roman"/>
                <w:highlight w:val="yellow"/>
              </w:rPr>
            </w:pPr>
            <w:r w:rsidRPr="001F1EA0">
              <w:rPr>
                <w:rFonts w:ascii="Times New Roman" w:eastAsia="Courier New" w:hAnsi="Times New Roman" w:cs="Times New Roman"/>
              </w:rPr>
              <w:t>2.1.</w:t>
            </w:r>
          </w:p>
        </w:tc>
        <w:tc>
          <w:tcPr>
            <w:tcW w:w="1814" w:type="dxa"/>
            <w:tcBorders>
              <w:top w:val="single" w:sz="4" w:space="0" w:color="auto"/>
              <w:left w:val="single" w:sz="4" w:space="0" w:color="auto"/>
              <w:bottom w:val="single" w:sz="4" w:space="0" w:color="auto"/>
              <w:right w:val="single" w:sz="4" w:space="0" w:color="auto"/>
            </w:tcBorders>
          </w:tcPr>
          <w:p w:rsidR="001F1EA0" w:rsidRPr="00BF4CF6" w:rsidRDefault="001F1EA0" w:rsidP="001F1EA0">
            <w:pPr>
              <w:spacing w:after="0" w:line="240" w:lineRule="auto"/>
              <w:ind w:left="57"/>
              <w:rPr>
                <w:rFonts w:ascii="Times New Roman" w:eastAsia="Times New Roman" w:hAnsi="Times New Roman" w:cs="Times New Roman"/>
                <w:lang w:eastAsia="ru-RU"/>
              </w:rPr>
            </w:pPr>
            <w:r w:rsidRPr="00BF4CF6">
              <w:rPr>
                <w:rFonts w:ascii="Times New Roman" w:eastAsia="Times New Roman" w:hAnsi="Times New Roman" w:cs="Times New Roman"/>
                <w:lang w:eastAsia="ru-RU"/>
              </w:rPr>
              <w:t xml:space="preserve">Обслуживание муниципального внутреннего долга </w:t>
            </w:r>
          </w:p>
          <w:p w:rsidR="00772119" w:rsidRPr="00BF4CF6" w:rsidRDefault="00772119" w:rsidP="00772119">
            <w:pPr>
              <w:autoSpaceDE w:val="0"/>
              <w:autoSpaceDN w:val="0"/>
              <w:adjustRightInd w:val="0"/>
              <w:spacing w:after="0" w:line="240" w:lineRule="auto"/>
              <w:jc w:val="center"/>
              <w:rPr>
                <w:rFonts w:ascii="Times New Roman" w:eastAsia="Courier New" w:hAnsi="Times New Roman" w:cs="Times New Roman"/>
                <w:highlight w:val="yellow"/>
              </w:rPr>
            </w:pPr>
          </w:p>
        </w:tc>
        <w:tc>
          <w:tcPr>
            <w:tcW w:w="3035" w:type="dxa"/>
            <w:tcBorders>
              <w:top w:val="single" w:sz="4" w:space="0" w:color="auto"/>
              <w:left w:val="single" w:sz="4" w:space="0" w:color="auto"/>
              <w:bottom w:val="single" w:sz="4" w:space="0" w:color="auto"/>
              <w:right w:val="single" w:sz="4" w:space="0" w:color="auto"/>
            </w:tcBorders>
          </w:tcPr>
          <w:p w:rsidR="00772119" w:rsidRPr="000777AF" w:rsidRDefault="00772119" w:rsidP="00774B9A">
            <w:pPr>
              <w:autoSpaceDE w:val="0"/>
              <w:autoSpaceDN w:val="0"/>
              <w:adjustRightInd w:val="0"/>
              <w:spacing w:after="0" w:line="240" w:lineRule="auto"/>
              <w:jc w:val="both"/>
              <w:rPr>
                <w:rFonts w:ascii="Times New Roman" w:eastAsia="Courier New" w:hAnsi="Times New Roman" w:cs="Times New Roman"/>
                <w:highlight w:val="yellow"/>
              </w:rPr>
            </w:pPr>
            <w:r w:rsidRPr="00B5708C">
              <w:rPr>
                <w:rFonts w:ascii="Times New Roman" w:eastAsia="Courier New" w:hAnsi="Times New Roman" w:cs="Times New Roman"/>
              </w:rPr>
              <w:t xml:space="preserve">Данное мероприятие предполагает планирование расходов бюджета </w:t>
            </w:r>
            <w:r w:rsidR="00D05232" w:rsidRPr="00B5708C">
              <w:rPr>
                <w:rFonts w:ascii="Times New Roman" w:eastAsia="Courier New" w:hAnsi="Times New Roman" w:cs="Times New Roman"/>
              </w:rPr>
              <w:t>город</w:t>
            </w:r>
            <w:r w:rsidR="00774B9A">
              <w:rPr>
                <w:rFonts w:ascii="Times New Roman" w:eastAsia="Courier New" w:hAnsi="Times New Roman" w:cs="Times New Roman"/>
              </w:rPr>
              <w:t>а</w:t>
            </w:r>
            <w:r w:rsidR="00D05232" w:rsidRPr="00B5708C">
              <w:rPr>
                <w:rFonts w:ascii="Times New Roman" w:eastAsia="Courier New" w:hAnsi="Times New Roman" w:cs="Times New Roman"/>
              </w:rPr>
              <w:t xml:space="preserve"> Мегион</w:t>
            </w:r>
            <w:r w:rsidR="00774B9A">
              <w:rPr>
                <w:rFonts w:ascii="Times New Roman" w:eastAsia="Courier New" w:hAnsi="Times New Roman" w:cs="Times New Roman"/>
              </w:rPr>
              <w:t>а</w:t>
            </w:r>
            <w:r w:rsidR="00D05232" w:rsidRPr="00B5708C">
              <w:rPr>
                <w:rFonts w:ascii="Times New Roman" w:eastAsia="Courier New" w:hAnsi="Times New Roman" w:cs="Times New Roman"/>
              </w:rPr>
              <w:t xml:space="preserve"> </w:t>
            </w:r>
            <w:r w:rsidRPr="00B5708C">
              <w:rPr>
                <w:rFonts w:ascii="Times New Roman" w:eastAsia="Courier New" w:hAnsi="Times New Roman" w:cs="Times New Roman"/>
              </w:rPr>
              <w:t xml:space="preserve">в объеме, необходимом для полного и своевременного исполнения обязательств </w:t>
            </w:r>
            <w:r w:rsidR="00F9407A">
              <w:rPr>
                <w:rFonts w:ascii="Times New Roman" w:eastAsia="Courier New" w:hAnsi="Times New Roman" w:cs="Times New Roman"/>
              </w:rPr>
              <w:t>город</w:t>
            </w:r>
            <w:r w:rsidR="00774B9A">
              <w:rPr>
                <w:rFonts w:ascii="Times New Roman" w:eastAsia="Courier New" w:hAnsi="Times New Roman" w:cs="Times New Roman"/>
              </w:rPr>
              <w:t>а</w:t>
            </w:r>
            <w:r w:rsidR="00F9407A">
              <w:rPr>
                <w:rFonts w:ascii="Times New Roman" w:eastAsia="Courier New" w:hAnsi="Times New Roman" w:cs="Times New Roman"/>
              </w:rPr>
              <w:t xml:space="preserve"> Мегион</w:t>
            </w:r>
            <w:r w:rsidR="00774B9A">
              <w:rPr>
                <w:rFonts w:ascii="Times New Roman" w:eastAsia="Courier New" w:hAnsi="Times New Roman" w:cs="Times New Roman"/>
              </w:rPr>
              <w:t>а</w:t>
            </w:r>
            <w:r w:rsidR="00F9407A">
              <w:rPr>
                <w:rFonts w:ascii="Times New Roman" w:eastAsia="Courier New" w:hAnsi="Times New Roman" w:cs="Times New Roman"/>
              </w:rPr>
              <w:t xml:space="preserve"> </w:t>
            </w:r>
            <w:r w:rsidRPr="00B5708C">
              <w:rPr>
                <w:rFonts w:ascii="Times New Roman" w:eastAsia="Courier New" w:hAnsi="Times New Roman" w:cs="Times New Roman"/>
              </w:rPr>
              <w:t xml:space="preserve">по выплате процентных платежей по </w:t>
            </w:r>
            <w:r w:rsidR="00D05232" w:rsidRPr="00B5708C">
              <w:rPr>
                <w:rFonts w:ascii="Times New Roman" w:eastAsia="Courier New" w:hAnsi="Times New Roman" w:cs="Times New Roman"/>
              </w:rPr>
              <w:t xml:space="preserve">муниципальному долгу </w:t>
            </w:r>
            <w:r w:rsidR="00774B9A">
              <w:rPr>
                <w:rFonts w:ascii="Times New Roman" w:eastAsia="Courier New" w:hAnsi="Times New Roman" w:cs="Times New Roman"/>
              </w:rPr>
              <w:t xml:space="preserve">города </w:t>
            </w:r>
            <w:r w:rsidR="00D05232" w:rsidRPr="00B5708C">
              <w:rPr>
                <w:rFonts w:ascii="Times New Roman" w:eastAsia="Courier New" w:hAnsi="Times New Roman" w:cs="Times New Roman"/>
              </w:rPr>
              <w:t>Мегион</w:t>
            </w:r>
            <w:r w:rsidR="00774B9A">
              <w:rPr>
                <w:rFonts w:ascii="Times New Roman" w:eastAsia="Courier New" w:hAnsi="Times New Roman" w:cs="Times New Roman"/>
              </w:rPr>
              <w:t>а</w:t>
            </w:r>
          </w:p>
        </w:tc>
        <w:tc>
          <w:tcPr>
            <w:tcW w:w="1984" w:type="dxa"/>
            <w:vMerge w:val="restart"/>
            <w:tcBorders>
              <w:top w:val="single" w:sz="4" w:space="0" w:color="auto"/>
              <w:left w:val="single" w:sz="4" w:space="0" w:color="auto"/>
              <w:bottom w:val="single" w:sz="4" w:space="0" w:color="auto"/>
              <w:right w:val="single" w:sz="4" w:space="0" w:color="auto"/>
            </w:tcBorders>
          </w:tcPr>
          <w:p w:rsidR="00B91DFF" w:rsidRDefault="003E5052" w:rsidP="00772119">
            <w:pPr>
              <w:autoSpaceDE w:val="0"/>
              <w:autoSpaceDN w:val="0"/>
              <w:adjustRightInd w:val="0"/>
              <w:spacing w:after="0" w:line="240" w:lineRule="auto"/>
              <w:jc w:val="center"/>
              <w:rPr>
                <w:rFonts w:ascii="Times New Roman" w:eastAsia="Courier New" w:hAnsi="Times New Roman" w:cs="Times New Roman"/>
              </w:rPr>
            </w:pPr>
            <w:r>
              <w:rPr>
                <w:rFonts w:ascii="Times New Roman" w:eastAsia="Courier New" w:hAnsi="Times New Roman" w:cs="Times New Roman"/>
              </w:rPr>
              <w:t>Решение Думы города Мегиона о</w:t>
            </w:r>
            <w:r w:rsidR="00A907BC">
              <w:rPr>
                <w:rFonts w:ascii="Times New Roman" w:eastAsia="Courier New" w:hAnsi="Times New Roman" w:cs="Times New Roman"/>
              </w:rPr>
              <w:t xml:space="preserve">т 27.02.2009 №548 «О Положении </w:t>
            </w:r>
            <w:r>
              <w:rPr>
                <w:rFonts w:ascii="Times New Roman" w:eastAsia="Courier New" w:hAnsi="Times New Roman" w:cs="Times New Roman"/>
              </w:rPr>
              <w:t xml:space="preserve">«Об управлении муниципальным долгом городского округа город Мегион», </w:t>
            </w:r>
          </w:p>
          <w:p w:rsidR="00772119" w:rsidRPr="0089080F" w:rsidRDefault="00D72569" w:rsidP="00772119">
            <w:pPr>
              <w:autoSpaceDE w:val="0"/>
              <w:autoSpaceDN w:val="0"/>
              <w:adjustRightInd w:val="0"/>
              <w:spacing w:after="0" w:line="240" w:lineRule="auto"/>
              <w:jc w:val="center"/>
              <w:rPr>
                <w:rFonts w:ascii="Times New Roman" w:eastAsia="Courier New" w:hAnsi="Times New Roman" w:cs="Times New Roman"/>
              </w:rPr>
            </w:pPr>
            <w:r w:rsidRPr="0089080F">
              <w:rPr>
                <w:rFonts w:ascii="Times New Roman" w:eastAsia="Courier New" w:hAnsi="Times New Roman" w:cs="Times New Roman"/>
              </w:rPr>
              <w:t>Постановление администрации города Мегиона от 2</w:t>
            </w:r>
            <w:r w:rsidR="002A7B37" w:rsidRPr="0089080F">
              <w:rPr>
                <w:rFonts w:ascii="Times New Roman" w:eastAsia="Courier New" w:hAnsi="Times New Roman" w:cs="Times New Roman"/>
              </w:rPr>
              <w:t>7</w:t>
            </w:r>
            <w:r w:rsidRPr="0089080F">
              <w:rPr>
                <w:rFonts w:ascii="Times New Roman" w:eastAsia="Courier New" w:hAnsi="Times New Roman" w:cs="Times New Roman"/>
              </w:rPr>
              <w:t>.0</w:t>
            </w:r>
            <w:r w:rsidR="002A7B37" w:rsidRPr="0089080F">
              <w:rPr>
                <w:rFonts w:ascii="Times New Roman" w:eastAsia="Courier New" w:hAnsi="Times New Roman" w:cs="Times New Roman"/>
              </w:rPr>
              <w:t>2</w:t>
            </w:r>
            <w:r w:rsidRPr="0089080F">
              <w:rPr>
                <w:rFonts w:ascii="Times New Roman" w:eastAsia="Courier New" w:hAnsi="Times New Roman" w:cs="Times New Roman"/>
              </w:rPr>
              <w:t>.201</w:t>
            </w:r>
            <w:r w:rsidR="002A7B37" w:rsidRPr="0089080F">
              <w:rPr>
                <w:rFonts w:ascii="Times New Roman" w:eastAsia="Courier New" w:hAnsi="Times New Roman" w:cs="Times New Roman"/>
              </w:rPr>
              <w:t>5 №465</w:t>
            </w:r>
            <w:r w:rsidRPr="0089080F">
              <w:rPr>
                <w:rFonts w:ascii="Times New Roman" w:eastAsia="Courier New" w:hAnsi="Times New Roman" w:cs="Times New Roman"/>
              </w:rPr>
              <w:t xml:space="preserve"> «Об утверждении </w:t>
            </w:r>
            <w:r w:rsidR="002A7B37" w:rsidRPr="0089080F">
              <w:rPr>
                <w:rFonts w:ascii="Times New Roman" w:eastAsia="Courier New" w:hAnsi="Times New Roman" w:cs="Times New Roman"/>
              </w:rPr>
              <w:t xml:space="preserve">Методики </w:t>
            </w:r>
            <w:r w:rsidR="002A7B37" w:rsidRPr="0089080F">
              <w:rPr>
                <w:rFonts w:ascii="Times New Roman" w:eastAsia="Courier New" w:hAnsi="Times New Roman" w:cs="Times New Roman"/>
              </w:rPr>
              <w:lastRenderedPageBreak/>
              <w:t>планирования долговых обязательств городского округа город Мегион и определения долговой нагрузки на бюджет городского округа город Мегион"</w:t>
            </w:r>
            <w:r w:rsidR="004C358C">
              <w:rPr>
                <w:rFonts w:ascii="Times New Roman" w:eastAsia="Courier New" w:hAnsi="Times New Roman" w:cs="Times New Roman"/>
              </w:rPr>
              <w:t xml:space="preserve"> </w:t>
            </w:r>
          </w:p>
          <w:p w:rsidR="00772119" w:rsidRPr="000777AF" w:rsidRDefault="00772119" w:rsidP="00772119">
            <w:pPr>
              <w:autoSpaceDE w:val="0"/>
              <w:autoSpaceDN w:val="0"/>
              <w:adjustRightInd w:val="0"/>
              <w:spacing w:after="0" w:line="240" w:lineRule="auto"/>
              <w:jc w:val="center"/>
              <w:rPr>
                <w:rFonts w:ascii="Times New Roman" w:eastAsia="Courier New" w:hAnsi="Times New Roman" w:cs="Times New Roman"/>
                <w:highlight w:val="yellow"/>
              </w:rPr>
            </w:pPr>
          </w:p>
        </w:tc>
        <w:tc>
          <w:tcPr>
            <w:tcW w:w="7260" w:type="dxa"/>
            <w:gridSpan w:val="2"/>
            <w:vMerge w:val="restart"/>
            <w:tcBorders>
              <w:top w:val="single" w:sz="4" w:space="0" w:color="auto"/>
              <w:left w:val="single" w:sz="4" w:space="0" w:color="auto"/>
              <w:bottom w:val="single" w:sz="4" w:space="0" w:color="auto"/>
              <w:right w:val="single" w:sz="4" w:space="0" w:color="auto"/>
            </w:tcBorders>
          </w:tcPr>
          <w:p w:rsidR="00772119" w:rsidRPr="000777AF" w:rsidRDefault="00772119" w:rsidP="00774B9A">
            <w:pPr>
              <w:autoSpaceDE w:val="0"/>
              <w:autoSpaceDN w:val="0"/>
              <w:adjustRightInd w:val="0"/>
              <w:spacing w:after="0" w:line="240" w:lineRule="auto"/>
              <w:jc w:val="both"/>
              <w:rPr>
                <w:rFonts w:ascii="Times New Roman" w:eastAsia="Courier New" w:hAnsi="Times New Roman" w:cs="Times New Roman"/>
                <w:highlight w:val="yellow"/>
              </w:rPr>
            </w:pPr>
            <w:r w:rsidRPr="001B4734">
              <w:rPr>
                <w:rFonts w:ascii="Times New Roman" w:eastAsia="Courier New" w:hAnsi="Times New Roman" w:cs="Times New Roman"/>
              </w:rPr>
              <w:lastRenderedPageBreak/>
              <w:t xml:space="preserve">4. Отношение объема </w:t>
            </w:r>
            <w:r w:rsidR="00774B9A">
              <w:rPr>
                <w:rFonts w:ascii="Times New Roman" w:eastAsia="Courier New" w:hAnsi="Times New Roman" w:cs="Times New Roman"/>
              </w:rPr>
              <w:t>муниципального долга</w:t>
            </w:r>
            <w:r w:rsidR="00D05DD3" w:rsidRPr="001B4734">
              <w:rPr>
                <w:rFonts w:ascii="Times New Roman" w:eastAsia="Courier New" w:hAnsi="Times New Roman" w:cs="Times New Roman"/>
              </w:rPr>
              <w:t xml:space="preserve"> город</w:t>
            </w:r>
            <w:r w:rsidR="00774B9A">
              <w:rPr>
                <w:rFonts w:ascii="Times New Roman" w:eastAsia="Courier New" w:hAnsi="Times New Roman" w:cs="Times New Roman"/>
              </w:rPr>
              <w:t>а</w:t>
            </w:r>
            <w:r w:rsidR="00D05DD3" w:rsidRPr="001B4734">
              <w:rPr>
                <w:rFonts w:ascii="Times New Roman" w:eastAsia="Courier New" w:hAnsi="Times New Roman" w:cs="Times New Roman"/>
              </w:rPr>
              <w:t xml:space="preserve"> Мегион</w:t>
            </w:r>
            <w:r w:rsidR="00774B9A">
              <w:rPr>
                <w:rFonts w:ascii="Times New Roman" w:eastAsia="Courier New" w:hAnsi="Times New Roman" w:cs="Times New Roman"/>
              </w:rPr>
              <w:t>а</w:t>
            </w:r>
            <w:r w:rsidR="00D05DD3" w:rsidRPr="001B4734">
              <w:rPr>
                <w:rFonts w:ascii="Times New Roman" w:eastAsia="Courier New" w:hAnsi="Times New Roman" w:cs="Times New Roman"/>
              </w:rPr>
              <w:t xml:space="preserve"> к</w:t>
            </w:r>
            <w:r w:rsidRPr="001B4734">
              <w:rPr>
                <w:rFonts w:ascii="Times New Roman" w:eastAsia="Courier New" w:hAnsi="Times New Roman" w:cs="Times New Roman"/>
              </w:rPr>
              <w:t xml:space="preserve"> общему объему доходов бюджета </w:t>
            </w:r>
            <w:r w:rsidR="00D05DD3" w:rsidRPr="001B4734">
              <w:rPr>
                <w:rFonts w:ascii="Times New Roman" w:eastAsia="Courier New" w:hAnsi="Times New Roman" w:cs="Times New Roman"/>
              </w:rPr>
              <w:t>город</w:t>
            </w:r>
            <w:r w:rsidR="00774B9A">
              <w:rPr>
                <w:rFonts w:ascii="Times New Roman" w:eastAsia="Courier New" w:hAnsi="Times New Roman" w:cs="Times New Roman"/>
              </w:rPr>
              <w:t>а</w:t>
            </w:r>
            <w:r w:rsidR="00D05DD3" w:rsidRPr="001B4734">
              <w:rPr>
                <w:rFonts w:ascii="Times New Roman" w:eastAsia="Courier New" w:hAnsi="Times New Roman" w:cs="Times New Roman"/>
              </w:rPr>
              <w:t xml:space="preserve"> Мегион</w:t>
            </w:r>
            <w:r w:rsidR="00774B9A">
              <w:rPr>
                <w:rFonts w:ascii="Times New Roman" w:eastAsia="Courier New" w:hAnsi="Times New Roman" w:cs="Times New Roman"/>
              </w:rPr>
              <w:t>а</w:t>
            </w:r>
            <w:r w:rsidR="00D05DD3" w:rsidRPr="001B4734">
              <w:rPr>
                <w:rFonts w:ascii="Times New Roman" w:eastAsia="Courier New" w:hAnsi="Times New Roman" w:cs="Times New Roman"/>
              </w:rPr>
              <w:t xml:space="preserve"> </w:t>
            </w:r>
            <w:r w:rsidRPr="001B4734">
              <w:rPr>
                <w:rFonts w:ascii="Times New Roman" w:eastAsia="Courier New" w:hAnsi="Times New Roman" w:cs="Times New Roman"/>
              </w:rPr>
              <w:t xml:space="preserve">(без учета объемов безвозмездных поступлений) рассчитывается как отношение объема </w:t>
            </w:r>
            <w:r w:rsidR="00D05DD3" w:rsidRPr="001B4734">
              <w:rPr>
                <w:rFonts w:ascii="Times New Roman" w:eastAsia="Courier New" w:hAnsi="Times New Roman" w:cs="Times New Roman"/>
              </w:rPr>
              <w:t>муниципального долга город</w:t>
            </w:r>
            <w:r w:rsidR="00774B9A">
              <w:rPr>
                <w:rFonts w:ascii="Times New Roman" w:eastAsia="Courier New" w:hAnsi="Times New Roman" w:cs="Times New Roman"/>
              </w:rPr>
              <w:t>а</w:t>
            </w:r>
            <w:r w:rsidR="00D05DD3" w:rsidRPr="001B4734">
              <w:rPr>
                <w:rFonts w:ascii="Times New Roman" w:eastAsia="Courier New" w:hAnsi="Times New Roman" w:cs="Times New Roman"/>
              </w:rPr>
              <w:t xml:space="preserve"> Мегион</w:t>
            </w:r>
            <w:r w:rsidR="00774B9A">
              <w:rPr>
                <w:rFonts w:ascii="Times New Roman" w:eastAsia="Courier New" w:hAnsi="Times New Roman" w:cs="Times New Roman"/>
              </w:rPr>
              <w:t>а</w:t>
            </w:r>
            <w:r w:rsidRPr="001B4734">
              <w:rPr>
                <w:rFonts w:ascii="Times New Roman" w:eastAsia="Courier New" w:hAnsi="Times New Roman" w:cs="Times New Roman"/>
              </w:rPr>
              <w:t xml:space="preserve"> по состоянию на 1 января года, следующего за отчетным, к общему объему доходов бюджета </w:t>
            </w:r>
            <w:r w:rsidR="00D05DD3" w:rsidRPr="001B4734">
              <w:rPr>
                <w:rFonts w:ascii="Times New Roman" w:eastAsia="Courier New" w:hAnsi="Times New Roman" w:cs="Times New Roman"/>
              </w:rPr>
              <w:t>город</w:t>
            </w:r>
            <w:r w:rsidR="00774B9A">
              <w:rPr>
                <w:rFonts w:ascii="Times New Roman" w:eastAsia="Courier New" w:hAnsi="Times New Roman" w:cs="Times New Roman"/>
              </w:rPr>
              <w:t>а</w:t>
            </w:r>
            <w:r w:rsidR="00D05DD3" w:rsidRPr="001B4734">
              <w:rPr>
                <w:rFonts w:ascii="Times New Roman" w:eastAsia="Courier New" w:hAnsi="Times New Roman" w:cs="Times New Roman"/>
              </w:rPr>
              <w:t xml:space="preserve"> Мегион</w:t>
            </w:r>
            <w:r w:rsidR="00774B9A">
              <w:rPr>
                <w:rFonts w:ascii="Times New Roman" w:eastAsia="Courier New" w:hAnsi="Times New Roman" w:cs="Times New Roman"/>
              </w:rPr>
              <w:t>а</w:t>
            </w:r>
            <w:r w:rsidRPr="001B4734">
              <w:rPr>
                <w:rFonts w:ascii="Times New Roman" w:eastAsia="Courier New" w:hAnsi="Times New Roman" w:cs="Times New Roman"/>
              </w:rPr>
              <w:t xml:space="preserve"> в отчетном финансовом году (без учета объемов безвозмездных поступлений)</w:t>
            </w:r>
          </w:p>
        </w:tc>
      </w:tr>
      <w:tr w:rsidR="00772119" w:rsidRPr="000777AF" w:rsidTr="00AF541B">
        <w:tc>
          <w:tcPr>
            <w:tcW w:w="680" w:type="dxa"/>
            <w:tcBorders>
              <w:top w:val="single" w:sz="4" w:space="0" w:color="auto"/>
              <w:left w:val="single" w:sz="4" w:space="0" w:color="auto"/>
              <w:bottom w:val="single" w:sz="4" w:space="0" w:color="auto"/>
              <w:right w:val="single" w:sz="4" w:space="0" w:color="auto"/>
            </w:tcBorders>
          </w:tcPr>
          <w:p w:rsidR="00772119" w:rsidRPr="000777AF" w:rsidRDefault="00772119" w:rsidP="00772119">
            <w:pPr>
              <w:autoSpaceDE w:val="0"/>
              <w:autoSpaceDN w:val="0"/>
              <w:adjustRightInd w:val="0"/>
              <w:spacing w:after="0" w:line="240" w:lineRule="auto"/>
              <w:jc w:val="center"/>
              <w:rPr>
                <w:rFonts w:ascii="Times New Roman" w:eastAsia="Courier New" w:hAnsi="Times New Roman" w:cs="Times New Roman"/>
                <w:highlight w:val="yellow"/>
              </w:rPr>
            </w:pPr>
            <w:r w:rsidRPr="001F1EA0">
              <w:rPr>
                <w:rFonts w:ascii="Times New Roman" w:eastAsia="Courier New" w:hAnsi="Times New Roman" w:cs="Times New Roman"/>
              </w:rPr>
              <w:t>2.2.</w:t>
            </w:r>
          </w:p>
        </w:tc>
        <w:tc>
          <w:tcPr>
            <w:tcW w:w="1814" w:type="dxa"/>
            <w:tcBorders>
              <w:top w:val="single" w:sz="4" w:space="0" w:color="auto"/>
              <w:left w:val="single" w:sz="4" w:space="0" w:color="auto"/>
              <w:bottom w:val="single" w:sz="4" w:space="0" w:color="auto"/>
              <w:right w:val="single" w:sz="4" w:space="0" w:color="auto"/>
            </w:tcBorders>
          </w:tcPr>
          <w:p w:rsidR="001F1EA0" w:rsidRPr="00BF4CF6" w:rsidRDefault="001F1EA0" w:rsidP="001F1EA0">
            <w:pPr>
              <w:spacing w:after="0" w:line="240" w:lineRule="auto"/>
              <w:ind w:left="57"/>
              <w:rPr>
                <w:rFonts w:ascii="Times New Roman" w:eastAsia="Times New Roman" w:hAnsi="Times New Roman" w:cs="Times New Roman"/>
                <w:lang w:eastAsia="ru-RU"/>
              </w:rPr>
            </w:pPr>
            <w:r w:rsidRPr="00BF4CF6">
              <w:rPr>
                <w:rFonts w:ascii="Times New Roman" w:eastAsia="Times New Roman" w:hAnsi="Times New Roman" w:cs="Times New Roman"/>
                <w:lang w:eastAsia="ru-RU"/>
              </w:rPr>
              <w:t>Мониторинг состояния муниципального внутреннего долга</w:t>
            </w:r>
          </w:p>
          <w:p w:rsidR="00772119" w:rsidRPr="00BF4CF6" w:rsidRDefault="00772119" w:rsidP="00772119">
            <w:pPr>
              <w:autoSpaceDE w:val="0"/>
              <w:autoSpaceDN w:val="0"/>
              <w:adjustRightInd w:val="0"/>
              <w:spacing w:after="0" w:line="240" w:lineRule="auto"/>
              <w:jc w:val="center"/>
              <w:rPr>
                <w:rFonts w:ascii="Times New Roman" w:eastAsia="Courier New" w:hAnsi="Times New Roman" w:cs="Times New Roman"/>
                <w:highlight w:val="yellow"/>
              </w:rPr>
            </w:pPr>
          </w:p>
        </w:tc>
        <w:tc>
          <w:tcPr>
            <w:tcW w:w="3035" w:type="dxa"/>
            <w:tcBorders>
              <w:top w:val="single" w:sz="4" w:space="0" w:color="auto"/>
              <w:left w:val="single" w:sz="4" w:space="0" w:color="auto"/>
              <w:bottom w:val="single" w:sz="4" w:space="0" w:color="auto"/>
              <w:right w:val="single" w:sz="4" w:space="0" w:color="auto"/>
            </w:tcBorders>
          </w:tcPr>
          <w:p w:rsidR="00772119" w:rsidRPr="000777AF" w:rsidRDefault="00772119" w:rsidP="00774B9A">
            <w:pPr>
              <w:autoSpaceDE w:val="0"/>
              <w:autoSpaceDN w:val="0"/>
              <w:adjustRightInd w:val="0"/>
              <w:spacing w:after="0" w:line="240" w:lineRule="auto"/>
              <w:jc w:val="both"/>
              <w:rPr>
                <w:rFonts w:ascii="Times New Roman" w:eastAsia="Courier New" w:hAnsi="Times New Roman" w:cs="Times New Roman"/>
                <w:highlight w:val="yellow"/>
              </w:rPr>
            </w:pPr>
            <w:r w:rsidRPr="0067646E">
              <w:rPr>
                <w:rFonts w:ascii="Times New Roman" w:eastAsia="Courier New" w:hAnsi="Times New Roman" w:cs="Times New Roman"/>
              </w:rPr>
              <w:lastRenderedPageBreak/>
              <w:t xml:space="preserve">В целях поддержания долговой нагрузки на бюджет </w:t>
            </w:r>
            <w:r w:rsidR="00B44E26" w:rsidRPr="0067646E">
              <w:rPr>
                <w:rFonts w:ascii="Times New Roman" w:eastAsia="Courier New" w:hAnsi="Times New Roman" w:cs="Times New Roman"/>
              </w:rPr>
              <w:t>город</w:t>
            </w:r>
            <w:r w:rsidR="00774B9A">
              <w:rPr>
                <w:rFonts w:ascii="Times New Roman" w:eastAsia="Courier New" w:hAnsi="Times New Roman" w:cs="Times New Roman"/>
              </w:rPr>
              <w:t>а</w:t>
            </w:r>
            <w:r w:rsidR="00B44E26" w:rsidRPr="0067646E">
              <w:rPr>
                <w:rFonts w:ascii="Times New Roman" w:eastAsia="Courier New" w:hAnsi="Times New Roman" w:cs="Times New Roman"/>
              </w:rPr>
              <w:t xml:space="preserve"> Мегион</w:t>
            </w:r>
            <w:r w:rsidR="00774B9A">
              <w:rPr>
                <w:rFonts w:ascii="Times New Roman" w:eastAsia="Courier New" w:hAnsi="Times New Roman" w:cs="Times New Roman"/>
              </w:rPr>
              <w:t>а</w:t>
            </w:r>
            <w:r w:rsidRPr="0067646E">
              <w:rPr>
                <w:rFonts w:ascii="Times New Roman" w:eastAsia="Courier New" w:hAnsi="Times New Roman" w:cs="Times New Roman"/>
              </w:rPr>
              <w:t xml:space="preserve"> на низком уровне (не допуская превышения уровня </w:t>
            </w:r>
            <w:r w:rsidR="00B44E26" w:rsidRPr="0067646E">
              <w:rPr>
                <w:rFonts w:ascii="Times New Roman" w:eastAsia="Courier New" w:hAnsi="Times New Roman" w:cs="Times New Roman"/>
              </w:rPr>
              <w:lastRenderedPageBreak/>
              <w:t>муниципального</w:t>
            </w:r>
            <w:r w:rsidRPr="0067646E">
              <w:rPr>
                <w:rFonts w:ascii="Times New Roman" w:eastAsia="Courier New" w:hAnsi="Times New Roman" w:cs="Times New Roman"/>
              </w:rPr>
              <w:t xml:space="preserve"> долга более </w:t>
            </w:r>
            <w:r w:rsidR="00A96786" w:rsidRPr="00D72569">
              <w:rPr>
                <w:rFonts w:ascii="Times New Roman" w:eastAsia="Courier New" w:hAnsi="Times New Roman" w:cs="Times New Roman"/>
              </w:rPr>
              <w:t>3</w:t>
            </w:r>
            <w:r w:rsidRPr="00D72569">
              <w:rPr>
                <w:rFonts w:ascii="Times New Roman" w:eastAsia="Courier New" w:hAnsi="Times New Roman" w:cs="Times New Roman"/>
              </w:rPr>
              <w:t>0,0 %</w:t>
            </w:r>
            <w:r w:rsidRPr="0067646E">
              <w:rPr>
                <w:rFonts w:ascii="Times New Roman" w:eastAsia="Courier New" w:hAnsi="Times New Roman" w:cs="Times New Roman"/>
              </w:rPr>
              <w:t xml:space="preserve"> от доходов бюджета </w:t>
            </w:r>
            <w:r w:rsidR="00B44E26" w:rsidRPr="0067646E">
              <w:rPr>
                <w:rFonts w:ascii="Times New Roman" w:eastAsia="Courier New" w:hAnsi="Times New Roman" w:cs="Times New Roman"/>
              </w:rPr>
              <w:t xml:space="preserve"> город</w:t>
            </w:r>
            <w:r w:rsidR="00774B9A">
              <w:rPr>
                <w:rFonts w:ascii="Times New Roman" w:eastAsia="Courier New" w:hAnsi="Times New Roman" w:cs="Times New Roman"/>
              </w:rPr>
              <w:t>а</w:t>
            </w:r>
            <w:r w:rsidR="00B44E26" w:rsidRPr="0067646E">
              <w:rPr>
                <w:rFonts w:ascii="Times New Roman" w:eastAsia="Courier New" w:hAnsi="Times New Roman" w:cs="Times New Roman"/>
              </w:rPr>
              <w:t xml:space="preserve"> Мегион</w:t>
            </w:r>
            <w:r w:rsidR="00774B9A">
              <w:rPr>
                <w:rFonts w:ascii="Times New Roman" w:eastAsia="Courier New" w:hAnsi="Times New Roman" w:cs="Times New Roman"/>
              </w:rPr>
              <w:t>а</w:t>
            </w:r>
            <w:r w:rsidR="00B44E26" w:rsidRPr="0067646E">
              <w:rPr>
                <w:rFonts w:ascii="Times New Roman" w:eastAsia="Courier New" w:hAnsi="Times New Roman" w:cs="Times New Roman"/>
              </w:rPr>
              <w:t xml:space="preserve"> б</w:t>
            </w:r>
            <w:r w:rsidRPr="0067646E">
              <w:rPr>
                <w:rFonts w:ascii="Times New Roman" w:eastAsia="Courier New" w:hAnsi="Times New Roman" w:cs="Times New Roman"/>
              </w:rPr>
              <w:t xml:space="preserve">ез учета безвозмездных поступлений) требуется постоянный мониторинг </w:t>
            </w:r>
            <w:r w:rsidR="00B44E26" w:rsidRPr="0067646E">
              <w:rPr>
                <w:rFonts w:ascii="Times New Roman" w:eastAsia="Courier New" w:hAnsi="Times New Roman" w:cs="Times New Roman"/>
              </w:rPr>
              <w:t>муниципального долга город</w:t>
            </w:r>
            <w:r w:rsidR="00774B9A">
              <w:rPr>
                <w:rFonts w:ascii="Times New Roman" w:eastAsia="Courier New" w:hAnsi="Times New Roman" w:cs="Times New Roman"/>
              </w:rPr>
              <w:t>а</w:t>
            </w:r>
            <w:r w:rsidR="00B44E26" w:rsidRPr="0067646E">
              <w:rPr>
                <w:rFonts w:ascii="Times New Roman" w:eastAsia="Courier New" w:hAnsi="Times New Roman" w:cs="Times New Roman"/>
              </w:rPr>
              <w:t xml:space="preserve"> Мегион</w:t>
            </w:r>
            <w:r w:rsidR="00774B9A">
              <w:rPr>
                <w:rFonts w:ascii="Times New Roman" w:eastAsia="Courier New" w:hAnsi="Times New Roman" w:cs="Times New Roman"/>
              </w:rPr>
              <w:t>а</w:t>
            </w:r>
            <w:r w:rsidRPr="0067646E">
              <w:rPr>
                <w:rFonts w:ascii="Times New Roman" w:eastAsia="Courier New" w:hAnsi="Times New Roman" w:cs="Times New Roman"/>
              </w:rPr>
              <w:t>.</w:t>
            </w:r>
          </w:p>
        </w:tc>
        <w:tc>
          <w:tcPr>
            <w:tcW w:w="1984" w:type="dxa"/>
            <w:vMerge/>
            <w:tcBorders>
              <w:top w:val="single" w:sz="4" w:space="0" w:color="auto"/>
              <w:left w:val="single" w:sz="4" w:space="0" w:color="auto"/>
              <w:bottom w:val="single" w:sz="4" w:space="0" w:color="auto"/>
              <w:right w:val="single" w:sz="4" w:space="0" w:color="auto"/>
            </w:tcBorders>
          </w:tcPr>
          <w:p w:rsidR="00772119" w:rsidRPr="000777AF" w:rsidRDefault="00772119" w:rsidP="00772119">
            <w:pPr>
              <w:autoSpaceDE w:val="0"/>
              <w:autoSpaceDN w:val="0"/>
              <w:adjustRightInd w:val="0"/>
              <w:spacing w:after="0" w:line="240" w:lineRule="auto"/>
              <w:jc w:val="center"/>
              <w:rPr>
                <w:rFonts w:ascii="Times New Roman" w:eastAsia="Courier New" w:hAnsi="Times New Roman" w:cs="Times New Roman"/>
                <w:highlight w:val="yellow"/>
              </w:rPr>
            </w:pPr>
          </w:p>
        </w:tc>
        <w:tc>
          <w:tcPr>
            <w:tcW w:w="7260" w:type="dxa"/>
            <w:gridSpan w:val="2"/>
            <w:vMerge/>
            <w:tcBorders>
              <w:top w:val="single" w:sz="4" w:space="0" w:color="auto"/>
              <w:left w:val="single" w:sz="4" w:space="0" w:color="auto"/>
              <w:bottom w:val="single" w:sz="4" w:space="0" w:color="auto"/>
              <w:right w:val="single" w:sz="4" w:space="0" w:color="auto"/>
            </w:tcBorders>
          </w:tcPr>
          <w:p w:rsidR="00772119" w:rsidRPr="000777AF" w:rsidRDefault="00772119" w:rsidP="00772119">
            <w:pPr>
              <w:autoSpaceDE w:val="0"/>
              <w:autoSpaceDN w:val="0"/>
              <w:adjustRightInd w:val="0"/>
              <w:spacing w:after="0" w:line="240" w:lineRule="auto"/>
              <w:jc w:val="both"/>
              <w:rPr>
                <w:rFonts w:ascii="Times New Roman" w:eastAsia="Courier New" w:hAnsi="Times New Roman" w:cs="Times New Roman"/>
                <w:highlight w:val="yellow"/>
              </w:rPr>
            </w:pPr>
          </w:p>
        </w:tc>
      </w:tr>
    </w:tbl>
    <w:p w:rsidR="005425E8" w:rsidRDefault="00AF541B" w:rsidP="00AF541B">
      <w:pPr>
        <w:tabs>
          <w:tab w:val="left" w:pos="1140"/>
        </w:tabs>
        <w:spacing w:after="0" w:line="240" w:lineRule="auto"/>
        <w:rPr>
          <w:rFonts w:ascii="Times New Roman" w:eastAsia="Times New Roman" w:hAnsi="Times New Roman" w:cs="Times New Roman"/>
          <w:lang w:eastAsia="ru-RU"/>
        </w:rPr>
      </w:pPr>
      <w:r w:rsidRPr="00AF541B">
        <w:rPr>
          <w:rFonts w:ascii="Times New Roman" w:eastAsia="Times New Roman" w:hAnsi="Times New Roman" w:cs="Times New Roman"/>
          <w:lang w:eastAsia="ru-RU"/>
        </w:rPr>
        <w:tab/>
      </w:r>
    </w:p>
    <w:p w:rsidR="00AF541B" w:rsidRDefault="00AF541B" w:rsidP="00517D09">
      <w:pPr>
        <w:tabs>
          <w:tab w:val="left" w:pos="1140"/>
        </w:tabs>
        <w:spacing w:after="0" w:line="240" w:lineRule="auto"/>
        <w:jc w:val="right"/>
        <w:rPr>
          <w:rFonts w:ascii="Times New Roman" w:eastAsia="Times New Roman" w:hAnsi="Times New Roman" w:cs="Times New Roman"/>
          <w:lang w:eastAsia="ru-RU"/>
        </w:rPr>
      </w:pPr>
    </w:p>
    <w:p w:rsidR="00AF541B" w:rsidRDefault="00AF541B" w:rsidP="00AF541B">
      <w:pPr>
        <w:tabs>
          <w:tab w:val="left" w:pos="1140"/>
        </w:tabs>
        <w:spacing w:after="0" w:line="240" w:lineRule="auto"/>
        <w:rPr>
          <w:rFonts w:ascii="Times New Roman" w:eastAsia="Times New Roman" w:hAnsi="Times New Roman" w:cs="Times New Roman"/>
          <w:lang w:eastAsia="ru-RU"/>
        </w:rPr>
      </w:pPr>
    </w:p>
    <w:p w:rsidR="00AF541B" w:rsidRDefault="00AF541B" w:rsidP="00AF541B">
      <w:pPr>
        <w:tabs>
          <w:tab w:val="left" w:pos="1140"/>
        </w:tabs>
        <w:spacing w:after="0" w:line="240" w:lineRule="auto"/>
        <w:rPr>
          <w:rFonts w:ascii="Times New Roman" w:eastAsia="Times New Roman" w:hAnsi="Times New Roman" w:cs="Times New Roman"/>
          <w:lang w:eastAsia="ru-RU"/>
        </w:rPr>
      </w:pPr>
    </w:p>
    <w:p w:rsidR="00AF541B" w:rsidRDefault="00AF541B" w:rsidP="00AF541B">
      <w:pPr>
        <w:tabs>
          <w:tab w:val="left" w:pos="1140"/>
        </w:tabs>
        <w:spacing w:after="0" w:line="240" w:lineRule="auto"/>
        <w:rPr>
          <w:rFonts w:ascii="Times New Roman" w:eastAsia="Times New Roman" w:hAnsi="Times New Roman" w:cs="Times New Roman"/>
          <w:lang w:eastAsia="ru-RU"/>
        </w:rPr>
      </w:pPr>
    </w:p>
    <w:p w:rsidR="00AF541B" w:rsidRDefault="00AF541B" w:rsidP="00AF541B">
      <w:pPr>
        <w:tabs>
          <w:tab w:val="left" w:pos="1140"/>
        </w:tabs>
        <w:spacing w:after="0" w:line="240" w:lineRule="auto"/>
        <w:rPr>
          <w:rFonts w:ascii="Times New Roman" w:eastAsia="Times New Roman" w:hAnsi="Times New Roman" w:cs="Times New Roman"/>
          <w:lang w:eastAsia="ru-RU"/>
        </w:rPr>
      </w:pPr>
    </w:p>
    <w:p w:rsidR="00077707" w:rsidRDefault="00077707" w:rsidP="00AF541B">
      <w:pPr>
        <w:tabs>
          <w:tab w:val="left" w:pos="1140"/>
        </w:tabs>
        <w:spacing w:after="0" w:line="240" w:lineRule="auto"/>
        <w:rPr>
          <w:rFonts w:ascii="Times New Roman" w:eastAsia="Times New Roman" w:hAnsi="Times New Roman" w:cs="Times New Roman"/>
          <w:lang w:eastAsia="ru-RU"/>
        </w:rPr>
      </w:pPr>
    </w:p>
    <w:p w:rsidR="00077707" w:rsidRDefault="00077707" w:rsidP="00AF541B">
      <w:pPr>
        <w:tabs>
          <w:tab w:val="left" w:pos="1140"/>
        </w:tabs>
        <w:spacing w:after="0" w:line="240" w:lineRule="auto"/>
        <w:rPr>
          <w:rFonts w:ascii="Times New Roman" w:eastAsia="Times New Roman" w:hAnsi="Times New Roman" w:cs="Times New Roman"/>
          <w:lang w:eastAsia="ru-RU"/>
        </w:rPr>
      </w:pPr>
    </w:p>
    <w:p w:rsidR="00CC7A1F" w:rsidRDefault="00CC7A1F" w:rsidP="00AF541B">
      <w:pPr>
        <w:tabs>
          <w:tab w:val="left" w:pos="1140"/>
        </w:tabs>
        <w:spacing w:after="0" w:line="240" w:lineRule="auto"/>
        <w:rPr>
          <w:rFonts w:ascii="Times New Roman" w:eastAsia="Times New Roman" w:hAnsi="Times New Roman" w:cs="Times New Roman"/>
          <w:lang w:eastAsia="ru-RU"/>
        </w:rPr>
      </w:pPr>
    </w:p>
    <w:p w:rsidR="00CC7A1F" w:rsidRDefault="00CC7A1F" w:rsidP="00AF541B">
      <w:pPr>
        <w:tabs>
          <w:tab w:val="left" w:pos="1140"/>
        </w:tabs>
        <w:spacing w:after="0" w:line="240" w:lineRule="auto"/>
        <w:rPr>
          <w:rFonts w:ascii="Times New Roman" w:eastAsia="Times New Roman" w:hAnsi="Times New Roman" w:cs="Times New Roman"/>
          <w:lang w:eastAsia="ru-RU"/>
        </w:rPr>
      </w:pPr>
    </w:p>
    <w:p w:rsidR="00CC7A1F" w:rsidRDefault="00CC7A1F" w:rsidP="00AF541B">
      <w:pPr>
        <w:tabs>
          <w:tab w:val="left" w:pos="1140"/>
        </w:tabs>
        <w:spacing w:after="0" w:line="240" w:lineRule="auto"/>
        <w:rPr>
          <w:rFonts w:ascii="Times New Roman" w:eastAsia="Times New Roman" w:hAnsi="Times New Roman" w:cs="Times New Roman"/>
          <w:lang w:eastAsia="ru-RU"/>
        </w:rPr>
      </w:pPr>
    </w:p>
    <w:p w:rsidR="00CC7A1F" w:rsidRDefault="00CC7A1F" w:rsidP="00AF541B">
      <w:pPr>
        <w:tabs>
          <w:tab w:val="left" w:pos="1140"/>
        </w:tabs>
        <w:spacing w:after="0" w:line="240" w:lineRule="auto"/>
        <w:rPr>
          <w:rFonts w:ascii="Times New Roman" w:eastAsia="Times New Roman" w:hAnsi="Times New Roman" w:cs="Times New Roman"/>
          <w:lang w:eastAsia="ru-RU"/>
        </w:rPr>
      </w:pPr>
    </w:p>
    <w:p w:rsidR="00CC7A1F" w:rsidRDefault="00CC7A1F" w:rsidP="00AF541B">
      <w:pPr>
        <w:tabs>
          <w:tab w:val="left" w:pos="1140"/>
        </w:tabs>
        <w:spacing w:after="0" w:line="240" w:lineRule="auto"/>
        <w:rPr>
          <w:rFonts w:ascii="Times New Roman" w:eastAsia="Times New Roman" w:hAnsi="Times New Roman" w:cs="Times New Roman"/>
          <w:lang w:eastAsia="ru-RU"/>
        </w:rPr>
      </w:pPr>
    </w:p>
    <w:p w:rsidR="00CC7A1F" w:rsidRDefault="00CC7A1F" w:rsidP="00AF541B">
      <w:pPr>
        <w:tabs>
          <w:tab w:val="left" w:pos="1140"/>
        </w:tabs>
        <w:spacing w:after="0" w:line="240" w:lineRule="auto"/>
        <w:rPr>
          <w:rFonts w:ascii="Times New Roman" w:eastAsia="Times New Roman" w:hAnsi="Times New Roman" w:cs="Times New Roman"/>
          <w:lang w:eastAsia="ru-RU"/>
        </w:rPr>
      </w:pPr>
    </w:p>
    <w:p w:rsidR="00CC7A1F" w:rsidRDefault="00CC7A1F" w:rsidP="00AF541B">
      <w:pPr>
        <w:tabs>
          <w:tab w:val="left" w:pos="1140"/>
        </w:tabs>
        <w:spacing w:after="0" w:line="240" w:lineRule="auto"/>
        <w:rPr>
          <w:rFonts w:ascii="Times New Roman" w:eastAsia="Times New Roman" w:hAnsi="Times New Roman" w:cs="Times New Roman"/>
          <w:lang w:eastAsia="ru-RU"/>
        </w:rPr>
      </w:pPr>
    </w:p>
    <w:p w:rsidR="00CC7A1F" w:rsidRDefault="00CC7A1F" w:rsidP="00AF541B">
      <w:pPr>
        <w:tabs>
          <w:tab w:val="left" w:pos="1140"/>
        </w:tabs>
        <w:spacing w:after="0" w:line="240" w:lineRule="auto"/>
        <w:rPr>
          <w:rFonts w:ascii="Times New Roman" w:eastAsia="Times New Roman" w:hAnsi="Times New Roman" w:cs="Times New Roman"/>
          <w:lang w:eastAsia="ru-RU"/>
        </w:rPr>
      </w:pPr>
    </w:p>
    <w:p w:rsidR="00E339E5" w:rsidRDefault="00E339E5" w:rsidP="00E339E5">
      <w:pPr>
        <w:tabs>
          <w:tab w:val="left" w:pos="1140"/>
        </w:tabs>
        <w:spacing w:after="0" w:line="240" w:lineRule="auto"/>
        <w:rPr>
          <w:rFonts w:ascii="Times New Roman" w:eastAsia="Times New Roman" w:hAnsi="Times New Roman" w:cs="Times New Roman"/>
          <w:lang w:eastAsia="ru-RU"/>
        </w:rPr>
      </w:pPr>
    </w:p>
    <w:p w:rsidR="009141F4" w:rsidRDefault="009141F4" w:rsidP="00E339E5">
      <w:pPr>
        <w:tabs>
          <w:tab w:val="left" w:pos="1140"/>
        </w:tabs>
        <w:spacing w:after="0" w:line="240" w:lineRule="auto"/>
        <w:rPr>
          <w:rFonts w:ascii="Times New Roman" w:eastAsia="Times New Roman" w:hAnsi="Times New Roman" w:cs="Times New Roman"/>
          <w:lang w:eastAsia="ru-RU"/>
        </w:rPr>
      </w:pPr>
    </w:p>
    <w:p w:rsidR="00FF0433" w:rsidRDefault="00FF0433" w:rsidP="00E339E5">
      <w:pPr>
        <w:tabs>
          <w:tab w:val="left" w:pos="1140"/>
        </w:tabs>
        <w:spacing w:after="0" w:line="240" w:lineRule="auto"/>
        <w:rPr>
          <w:rFonts w:ascii="Times New Roman" w:eastAsia="Times New Roman" w:hAnsi="Times New Roman" w:cs="Times New Roman"/>
          <w:lang w:eastAsia="ru-RU"/>
        </w:rPr>
      </w:pPr>
    </w:p>
    <w:p w:rsidR="00D97486" w:rsidRDefault="00D97486" w:rsidP="00E339E5">
      <w:pPr>
        <w:tabs>
          <w:tab w:val="left" w:pos="1140"/>
        </w:tabs>
        <w:spacing w:after="0" w:line="240" w:lineRule="auto"/>
        <w:rPr>
          <w:rFonts w:ascii="Times New Roman" w:eastAsia="Times New Roman" w:hAnsi="Times New Roman" w:cs="Times New Roman"/>
          <w:lang w:eastAsia="ru-RU"/>
        </w:rPr>
      </w:pPr>
    </w:p>
    <w:p w:rsidR="00517D09" w:rsidRDefault="00517D09" w:rsidP="00E339E5">
      <w:pPr>
        <w:tabs>
          <w:tab w:val="left" w:pos="1140"/>
        </w:tabs>
        <w:spacing w:after="0" w:line="240" w:lineRule="auto"/>
        <w:rPr>
          <w:rFonts w:ascii="Times New Roman" w:eastAsia="Times New Roman" w:hAnsi="Times New Roman" w:cs="Times New Roman"/>
          <w:lang w:eastAsia="ru-RU"/>
        </w:rPr>
      </w:pPr>
    </w:p>
    <w:p w:rsidR="00A106C4" w:rsidRDefault="00A106C4" w:rsidP="00F95F5F">
      <w:pPr>
        <w:tabs>
          <w:tab w:val="left" w:pos="1140"/>
        </w:tabs>
        <w:spacing w:after="0" w:line="240" w:lineRule="auto"/>
        <w:jc w:val="right"/>
        <w:rPr>
          <w:rFonts w:ascii="Times New Roman" w:eastAsia="Times New Roman" w:hAnsi="Times New Roman" w:cs="Times New Roman"/>
          <w:lang w:eastAsia="ru-RU"/>
        </w:rPr>
      </w:pPr>
    </w:p>
    <w:p w:rsidR="00D97486" w:rsidRDefault="00D97486" w:rsidP="00965728">
      <w:pPr>
        <w:framePr w:w="14960" w:wrap="auto" w:hAnchor="text"/>
        <w:tabs>
          <w:tab w:val="left" w:pos="1140"/>
        </w:tabs>
        <w:spacing w:after="0" w:line="240" w:lineRule="auto"/>
        <w:ind w:right="-456"/>
        <w:rPr>
          <w:rFonts w:ascii="Times New Roman" w:eastAsia="Times New Roman" w:hAnsi="Times New Roman" w:cs="Times New Roman"/>
          <w:sz w:val="20"/>
          <w:szCs w:val="20"/>
          <w:lang w:eastAsia="ru-RU"/>
        </w:rPr>
      </w:pPr>
    </w:p>
    <w:p w:rsidR="00AF541B" w:rsidRPr="00D97486" w:rsidRDefault="00AF541B" w:rsidP="00D97486">
      <w:pPr>
        <w:rPr>
          <w:rFonts w:ascii="Times New Roman" w:eastAsia="Times New Roman" w:hAnsi="Times New Roman" w:cs="Times New Roman"/>
          <w:sz w:val="20"/>
          <w:szCs w:val="20"/>
          <w:lang w:eastAsia="ru-RU"/>
        </w:rPr>
        <w:sectPr w:rsidR="00AF541B" w:rsidRPr="00D97486" w:rsidSect="00914A65">
          <w:pgSz w:w="16838" w:h="11906" w:orient="landscape"/>
          <w:pgMar w:top="1134" w:right="962" w:bottom="1134" w:left="1134" w:header="709" w:footer="709" w:gutter="0"/>
          <w:cols w:space="708"/>
          <w:titlePg/>
          <w:docGrid w:linePitch="360"/>
        </w:sectPr>
      </w:pPr>
    </w:p>
    <w:p w:rsidR="000A745D" w:rsidRPr="000A745D" w:rsidRDefault="000A745D" w:rsidP="00A907BC">
      <w:pPr>
        <w:tabs>
          <w:tab w:val="left" w:pos="9214"/>
        </w:tabs>
        <w:spacing w:after="0" w:line="240" w:lineRule="auto"/>
        <w:jc w:val="both"/>
        <w:rPr>
          <w:rFonts w:ascii="Times New Roman" w:eastAsia="Times New Roman" w:hAnsi="Times New Roman" w:cs="Times New Roman"/>
          <w:sz w:val="24"/>
          <w:szCs w:val="24"/>
          <w:lang w:eastAsia="ru-RU"/>
        </w:rPr>
      </w:pPr>
    </w:p>
    <w:sectPr w:rsidR="000A745D" w:rsidRPr="000A745D" w:rsidSect="00B11E83">
      <w:pgSz w:w="16838" w:h="11906" w:orient="landscape"/>
      <w:pgMar w:top="1701" w:right="539" w:bottom="737"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669" w:rsidRDefault="00554669" w:rsidP="004B7E0F">
      <w:pPr>
        <w:spacing w:after="0" w:line="240" w:lineRule="auto"/>
      </w:pPr>
      <w:r>
        <w:separator/>
      </w:r>
    </w:p>
  </w:endnote>
  <w:endnote w:type="continuationSeparator" w:id="0">
    <w:p w:rsidR="00554669" w:rsidRDefault="00554669" w:rsidP="004B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69" w:rsidRDefault="00554669" w:rsidP="00DD58DC">
    <w:pPr>
      <w:spacing w:after="0" w:line="240" w:lineRule="auto"/>
      <w:jc w:val="both"/>
      <w:rPr>
        <w:rFonts w:ascii="Times New Roman" w:hAnsi="Times New Roman" w:cs="Times New Roman"/>
        <w:bCs/>
        <w:sz w:val="24"/>
        <w:szCs w:val="24"/>
        <w:lang w:eastAsia="ru-RU"/>
      </w:rPr>
    </w:pPr>
  </w:p>
  <w:p w:rsidR="00554669" w:rsidRDefault="00554669" w:rsidP="00DD58DC">
    <w:pPr>
      <w:spacing w:after="0" w:line="240" w:lineRule="auto"/>
      <w:jc w:val="both"/>
      <w:rPr>
        <w:rFonts w:ascii="Times New Roman" w:hAnsi="Times New Roman" w:cs="Times New Roman"/>
        <w:bCs/>
        <w:sz w:val="24"/>
        <w:szCs w:val="24"/>
        <w:lang w:eastAsia="ru-RU"/>
      </w:rPr>
    </w:pPr>
  </w:p>
  <w:p w:rsidR="00554669" w:rsidRDefault="005546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669" w:rsidRDefault="00554669" w:rsidP="004B7E0F">
      <w:pPr>
        <w:spacing w:after="0" w:line="240" w:lineRule="auto"/>
      </w:pPr>
      <w:r>
        <w:separator/>
      </w:r>
    </w:p>
  </w:footnote>
  <w:footnote w:type="continuationSeparator" w:id="0">
    <w:p w:rsidR="00554669" w:rsidRDefault="00554669" w:rsidP="004B7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761332"/>
      <w:docPartObj>
        <w:docPartGallery w:val="Page Numbers (Top of Page)"/>
        <w:docPartUnique/>
      </w:docPartObj>
    </w:sdtPr>
    <w:sdtEndPr/>
    <w:sdtContent>
      <w:p w:rsidR="00554669" w:rsidRDefault="00554669">
        <w:pPr>
          <w:pStyle w:val="a3"/>
          <w:jc w:val="center"/>
        </w:pPr>
        <w:r>
          <w:fldChar w:fldCharType="begin"/>
        </w:r>
        <w:r>
          <w:instrText>PAGE   \* MERGEFORMAT</w:instrText>
        </w:r>
        <w:r>
          <w:fldChar w:fldCharType="separate"/>
        </w:r>
        <w:r w:rsidR="001C7339">
          <w:rPr>
            <w:noProof/>
          </w:rPr>
          <w:t>13</w:t>
        </w:r>
        <w:r>
          <w:fldChar w:fldCharType="end"/>
        </w:r>
      </w:p>
      <w:p w:rsidR="00554669" w:rsidRDefault="00554669">
        <w:pPr>
          <w:pStyle w:val="a3"/>
          <w:jc w:val="center"/>
        </w:pPr>
      </w:p>
      <w:p w:rsidR="00554669" w:rsidRDefault="001C7339">
        <w:pPr>
          <w:pStyle w:val="a3"/>
          <w:jc w:val="center"/>
        </w:pPr>
      </w:p>
    </w:sdtContent>
  </w:sdt>
  <w:p w:rsidR="00554669" w:rsidRDefault="005546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05A37"/>
    <w:multiLevelType w:val="hybridMultilevel"/>
    <w:tmpl w:val="B56A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382756"/>
    <w:multiLevelType w:val="hybridMultilevel"/>
    <w:tmpl w:val="1EB20AD4"/>
    <w:lvl w:ilvl="0" w:tplc="20E0938E">
      <w:start w:val="1"/>
      <w:numFmt w:val="decimal"/>
      <w:lvlText w:val="%1."/>
      <w:lvlJc w:val="left"/>
      <w:pPr>
        <w:ind w:left="1440" w:hanging="360"/>
      </w:pPr>
      <w:rPr>
        <w:rFonts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050D7B"/>
    <w:multiLevelType w:val="hybridMultilevel"/>
    <w:tmpl w:val="A38E22BE"/>
    <w:lvl w:ilvl="0" w:tplc="D6B8CCCE">
      <w:start w:val="1"/>
      <w:numFmt w:val="decimal"/>
      <w:lvlText w:val="%1."/>
      <w:lvlJc w:val="left"/>
      <w:pPr>
        <w:ind w:left="900" w:hanging="360"/>
      </w:pPr>
      <w:rPr>
        <w:rFonts w:ascii="Times New Roman" w:eastAsia="Calibri"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29E2336"/>
    <w:multiLevelType w:val="hybridMultilevel"/>
    <w:tmpl w:val="940404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860F53"/>
    <w:multiLevelType w:val="hybridMultilevel"/>
    <w:tmpl w:val="56E27DE0"/>
    <w:lvl w:ilvl="0" w:tplc="0A12AA6A">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num w:numId="1">
    <w:abstractNumId w:val="2"/>
  </w:num>
  <w:num w:numId="2">
    <w:abstractNumId w:val="1"/>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33"/>
    <w:rsid w:val="0000012E"/>
    <w:rsid w:val="00000576"/>
    <w:rsid w:val="000013B8"/>
    <w:rsid w:val="00001A38"/>
    <w:rsid w:val="00001AB0"/>
    <w:rsid w:val="00001E6E"/>
    <w:rsid w:val="00003D7D"/>
    <w:rsid w:val="00004B09"/>
    <w:rsid w:val="0000574B"/>
    <w:rsid w:val="000067AF"/>
    <w:rsid w:val="00007A4F"/>
    <w:rsid w:val="0001015F"/>
    <w:rsid w:val="0001037B"/>
    <w:rsid w:val="00010BB9"/>
    <w:rsid w:val="0001218B"/>
    <w:rsid w:val="000129E2"/>
    <w:rsid w:val="00013C50"/>
    <w:rsid w:val="00017DF9"/>
    <w:rsid w:val="00020214"/>
    <w:rsid w:val="0002150D"/>
    <w:rsid w:val="00021F90"/>
    <w:rsid w:val="00022EFC"/>
    <w:rsid w:val="00023553"/>
    <w:rsid w:val="000245C1"/>
    <w:rsid w:val="0002565E"/>
    <w:rsid w:val="0002638B"/>
    <w:rsid w:val="00030308"/>
    <w:rsid w:val="00030D91"/>
    <w:rsid w:val="00030DCB"/>
    <w:rsid w:val="00031AF7"/>
    <w:rsid w:val="00032ABE"/>
    <w:rsid w:val="000334C0"/>
    <w:rsid w:val="00033906"/>
    <w:rsid w:val="00033BB7"/>
    <w:rsid w:val="000349E2"/>
    <w:rsid w:val="00035221"/>
    <w:rsid w:val="0003664E"/>
    <w:rsid w:val="00036C79"/>
    <w:rsid w:val="00037623"/>
    <w:rsid w:val="00040A88"/>
    <w:rsid w:val="00040AE2"/>
    <w:rsid w:val="000412D6"/>
    <w:rsid w:val="00042D93"/>
    <w:rsid w:val="00043179"/>
    <w:rsid w:val="00045028"/>
    <w:rsid w:val="00045B0E"/>
    <w:rsid w:val="00045D70"/>
    <w:rsid w:val="000474D3"/>
    <w:rsid w:val="00051EDD"/>
    <w:rsid w:val="00051F6C"/>
    <w:rsid w:val="0005326F"/>
    <w:rsid w:val="00054074"/>
    <w:rsid w:val="000542A8"/>
    <w:rsid w:val="00055A9F"/>
    <w:rsid w:val="0005625D"/>
    <w:rsid w:val="000573B5"/>
    <w:rsid w:val="00057648"/>
    <w:rsid w:val="000619F1"/>
    <w:rsid w:val="00061B3D"/>
    <w:rsid w:val="00061EEF"/>
    <w:rsid w:val="0006519F"/>
    <w:rsid w:val="000674C8"/>
    <w:rsid w:val="0006757C"/>
    <w:rsid w:val="00067FB2"/>
    <w:rsid w:val="00070486"/>
    <w:rsid w:val="000708F5"/>
    <w:rsid w:val="00071211"/>
    <w:rsid w:val="00071E79"/>
    <w:rsid w:val="00073AA6"/>
    <w:rsid w:val="00074566"/>
    <w:rsid w:val="00074D30"/>
    <w:rsid w:val="000760D8"/>
    <w:rsid w:val="00077707"/>
    <w:rsid w:val="000777AF"/>
    <w:rsid w:val="0008057E"/>
    <w:rsid w:val="0008083E"/>
    <w:rsid w:val="00080998"/>
    <w:rsid w:val="00082FFA"/>
    <w:rsid w:val="000833C8"/>
    <w:rsid w:val="00083932"/>
    <w:rsid w:val="00083CF7"/>
    <w:rsid w:val="0008420C"/>
    <w:rsid w:val="00086C72"/>
    <w:rsid w:val="00090284"/>
    <w:rsid w:val="00090453"/>
    <w:rsid w:val="00091C6B"/>
    <w:rsid w:val="0009261F"/>
    <w:rsid w:val="00092DD2"/>
    <w:rsid w:val="0009341C"/>
    <w:rsid w:val="00093630"/>
    <w:rsid w:val="0009376E"/>
    <w:rsid w:val="00093FBD"/>
    <w:rsid w:val="000945E9"/>
    <w:rsid w:val="00095F19"/>
    <w:rsid w:val="00096C9E"/>
    <w:rsid w:val="000A06D5"/>
    <w:rsid w:val="000A0FDE"/>
    <w:rsid w:val="000A745D"/>
    <w:rsid w:val="000B3362"/>
    <w:rsid w:val="000B4225"/>
    <w:rsid w:val="000B6CBC"/>
    <w:rsid w:val="000B71F9"/>
    <w:rsid w:val="000B73D1"/>
    <w:rsid w:val="000C0141"/>
    <w:rsid w:val="000C0CBF"/>
    <w:rsid w:val="000C2B19"/>
    <w:rsid w:val="000C35CF"/>
    <w:rsid w:val="000C4032"/>
    <w:rsid w:val="000C420D"/>
    <w:rsid w:val="000C52D9"/>
    <w:rsid w:val="000C5C7A"/>
    <w:rsid w:val="000C7378"/>
    <w:rsid w:val="000C7B89"/>
    <w:rsid w:val="000D16EE"/>
    <w:rsid w:val="000D3EB6"/>
    <w:rsid w:val="000D4F5A"/>
    <w:rsid w:val="000D5A43"/>
    <w:rsid w:val="000D617D"/>
    <w:rsid w:val="000D71A3"/>
    <w:rsid w:val="000D7E7C"/>
    <w:rsid w:val="000E0F06"/>
    <w:rsid w:val="000E2245"/>
    <w:rsid w:val="000E294F"/>
    <w:rsid w:val="000E2F11"/>
    <w:rsid w:val="000E4615"/>
    <w:rsid w:val="000E4AC4"/>
    <w:rsid w:val="000E5EE1"/>
    <w:rsid w:val="000F0EF1"/>
    <w:rsid w:val="000F1622"/>
    <w:rsid w:val="000F1777"/>
    <w:rsid w:val="000F3017"/>
    <w:rsid w:val="000F412B"/>
    <w:rsid w:val="000F44DF"/>
    <w:rsid w:val="000F5214"/>
    <w:rsid w:val="000F601A"/>
    <w:rsid w:val="000F76B1"/>
    <w:rsid w:val="00101462"/>
    <w:rsid w:val="00103FB6"/>
    <w:rsid w:val="00105355"/>
    <w:rsid w:val="00106CE8"/>
    <w:rsid w:val="0011226B"/>
    <w:rsid w:val="001135C0"/>
    <w:rsid w:val="00115B11"/>
    <w:rsid w:val="0011628D"/>
    <w:rsid w:val="00117414"/>
    <w:rsid w:val="00117F0F"/>
    <w:rsid w:val="0012179B"/>
    <w:rsid w:val="00121BC8"/>
    <w:rsid w:val="00122EA0"/>
    <w:rsid w:val="00123EE2"/>
    <w:rsid w:val="00124CFB"/>
    <w:rsid w:val="00124F66"/>
    <w:rsid w:val="00125A47"/>
    <w:rsid w:val="001260B4"/>
    <w:rsid w:val="00126757"/>
    <w:rsid w:val="0012733C"/>
    <w:rsid w:val="00127C73"/>
    <w:rsid w:val="001304D4"/>
    <w:rsid w:val="00131177"/>
    <w:rsid w:val="00131CAC"/>
    <w:rsid w:val="00133BB4"/>
    <w:rsid w:val="00135962"/>
    <w:rsid w:val="00135D3D"/>
    <w:rsid w:val="00135E1D"/>
    <w:rsid w:val="001376BA"/>
    <w:rsid w:val="00140E72"/>
    <w:rsid w:val="00141361"/>
    <w:rsid w:val="001416AC"/>
    <w:rsid w:val="001426B5"/>
    <w:rsid w:val="00142D89"/>
    <w:rsid w:val="00143475"/>
    <w:rsid w:val="00143ACA"/>
    <w:rsid w:val="00143B8E"/>
    <w:rsid w:val="001440BE"/>
    <w:rsid w:val="00145227"/>
    <w:rsid w:val="001455D6"/>
    <w:rsid w:val="001465C0"/>
    <w:rsid w:val="00150874"/>
    <w:rsid w:val="001515A2"/>
    <w:rsid w:val="001524F1"/>
    <w:rsid w:val="00152FDA"/>
    <w:rsid w:val="00153166"/>
    <w:rsid w:val="0015338B"/>
    <w:rsid w:val="00153928"/>
    <w:rsid w:val="00156EB2"/>
    <w:rsid w:val="00157891"/>
    <w:rsid w:val="001609FC"/>
    <w:rsid w:val="001619E7"/>
    <w:rsid w:val="001641F6"/>
    <w:rsid w:val="001647FD"/>
    <w:rsid w:val="00165510"/>
    <w:rsid w:val="00165F5A"/>
    <w:rsid w:val="00167F94"/>
    <w:rsid w:val="0017074B"/>
    <w:rsid w:val="00171AF9"/>
    <w:rsid w:val="00172367"/>
    <w:rsid w:val="00173730"/>
    <w:rsid w:val="00174A94"/>
    <w:rsid w:val="00176C55"/>
    <w:rsid w:val="00176D95"/>
    <w:rsid w:val="0017739A"/>
    <w:rsid w:val="001773F0"/>
    <w:rsid w:val="00182DFE"/>
    <w:rsid w:val="00185093"/>
    <w:rsid w:val="00185D2A"/>
    <w:rsid w:val="001863E4"/>
    <w:rsid w:val="00186926"/>
    <w:rsid w:val="001871E8"/>
    <w:rsid w:val="00187732"/>
    <w:rsid w:val="0019233B"/>
    <w:rsid w:val="0019283E"/>
    <w:rsid w:val="00192857"/>
    <w:rsid w:val="00194763"/>
    <w:rsid w:val="00194D38"/>
    <w:rsid w:val="001959D6"/>
    <w:rsid w:val="00196918"/>
    <w:rsid w:val="001A07A9"/>
    <w:rsid w:val="001A187B"/>
    <w:rsid w:val="001A1ABA"/>
    <w:rsid w:val="001A1B64"/>
    <w:rsid w:val="001A2DE9"/>
    <w:rsid w:val="001A4180"/>
    <w:rsid w:val="001A4738"/>
    <w:rsid w:val="001A4F63"/>
    <w:rsid w:val="001A58CB"/>
    <w:rsid w:val="001A616E"/>
    <w:rsid w:val="001A7643"/>
    <w:rsid w:val="001A78F6"/>
    <w:rsid w:val="001B1F49"/>
    <w:rsid w:val="001B31F9"/>
    <w:rsid w:val="001B3B04"/>
    <w:rsid w:val="001B4734"/>
    <w:rsid w:val="001B4948"/>
    <w:rsid w:val="001B4CD3"/>
    <w:rsid w:val="001B5DC0"/>
    <w:rsid w:val="001B60FD"/>
    <w:rsid w:val="001B66A0"/>
    <w:rsid w:val="001B7341"/>
    <w:rsid w:val="001B737A"/>
    <w:rsid w:val="001C1E1D"/>
    <w:rsid w:val="001C3719"/>
    <w:rsid w:val="001C4975"/>
    <w:rsid w:val="001C56CC"/>
    <w:rsid w:val="001C6FDC"/>
    <w:rsid w:val="001C7088"/>
    <w:rsid w:val="001C7339"/>
    <w:rsid w:val="001D05A3"/>
    <w:rsid w:val="001D0807"/>
    <w:rsid w:val="001D3697"/>
    <w:rsid w:val="001D3E58"/>
    <w:rsid w:val="001D452D"/>
    <w:rsid w:val="001D4641"/>
    <w:rsid w:val="001D61BF"/>
    <w:rsid w:val="001D74AF"/>
    <w:rsid w:val="001E1B75"/>
    <w:rsid w:val="001E240E"/>
    <w:rsid w:val="001E2C08"/>
    <w:rsid w:val="001E345C"/>
    <w:rsid w:val="001E36D1"/>
    <w:rsid w:val="001E3D86"/>
    <w:rsid w:val="001E6B91"/>
    <w:rsid w:val="001E760F"/>
    <w:rsid w:val="001F1CB4"/>
    <w:rsid w:val="001F1E6F"/>
    <w:rsid w:val="001F1EA0"/>
    <w:rsid w:val="001F1F38"/>
    <w:rsid w:val="001F452E"/>
    <w:rsid w:val="001F7D4D"/>
    <w:rsid w:val="002000BD"/>
    <w:rsid w:val="00200505"/>
    <w:rsid w:val="00201179"/>
    <w:rsid w:val="00201ACE"/>
    <w:rsid w:val="00201D7F"/>
    <w:rsid w:val="002024BA"/>
    <w:rsid w:val="00202728"/>
    <w:rsid w:val="0020280B"/>
    <w:rsid w:val="002069C6"/>
    <w:rsid w:val="00207457"/>
    <w:rsid w:val="002110B5"/>
    <w:rsid w:val="00211A8A"/>
    <w:rsid w:val="00212FFD"/>
    <w:rsid w:val="00214214"/>
    <w:rsid w:val="00214AEC"/>
    <w:rsid w:val="00214C9D"/>
    <w:rsid w:val="00215517"/>
    <w:rsid w:val="00217DC0"/>
    <w:rsid w:val="0022064E"/>
    <w:rsid w:val="00220728"/>
    <w:rsid w:val="002225CC"/>
    <w:rsid w:val="00222D3A"/>
    <w:rsid w:val="00223657"/>
    <w:rsid w:val="00223720"/>
    <w:rsid w:val="00223C97"/>
    <w:rsid w:val="002242D1"/>
    <w:rsid w:val="002245B9"/>
    <w:rsid w:val="002256BE"/>
    <w:rsid w:val="0022795B"/>
    <w:rsid w:val="00231029"/>
    <w:rsid w:val="00232518"/>
    <w:rsid w:val="00232EA0"/>
    <w:rsid w:val="00233437"/>
    <w:rsid w:val="00234F99"/>
    <w:rsid w:val="0023548F"/>
    <w:rsid w:val="00236CB0"/>
    <w:rsid w:val="00236F43"/>
    <w:rsid w:val="00237E39"/>
    <w:rsid w:val="00240693"/>
    <w:rsid w:val="00242B45"/>
    <w:rsid w:val="00242C3D"/>
    <w:rsid w:val="0024426B"/>
    <w:rsid w:val="00244525"/>
    <w:rsid w:val="00245D28"/>
    <w:rsid w:val="00246D2A"/>
    <w:rsid w:val="00246FDC"/>
    <w:rsid w:val="00247076"/>
    <w:rsid w:val="002529E9"/>
    <w:rsid w:val="00253999"/>
    <w:rsid w:val="00254BC6"/>
    <w:rsid w:val="00254C49"/>
    <w:rsid w:val="002611A6"/>
    <w:rsid w:val="002615FC"/>
    <w:rsid w:val="002631CC"/>
    <w:rsid w:val="002654EF"/>
    <w:rsid w:val="0026637E"/>
    <w:rsid w:val="00266F4E"/>
    <w:rsid w:val="00270A38"/>
    <w:rsid w:val="00271244"/>
    <w:rsid w:val="00271535"/>
    <w:rsid w:val="0027197E"/>
    <w:rsid w:val="00273AC4"/>
    <w:rsid w:val="00274705"/>
    <w:rsid w:val="00274B32"/>
    <w:rsid w:val="0027540D"/>
    <w:rsid w:val="00276627"/>
    <w:rsid w:val="002767B6"/>
    <w:rsid w:val="002768D4"/>
    <w:rsid w:val="00277375"/>
    <w:rsid w:val="00277A02"/>
    <w:rsid w:val="002800DB"/>
    <w:rsid w:val="002809BC"/>
    <w:rsid w:val="002812BA"/>
    <w:rsid w:val="002816F7"/>
    <w:rsid w:val="0028184C"/>
    <w:rsid w:val="00281ABF"/>
    <w:rsid w:val="00281B5A"/>
    <w:rsid w:val="00285D61"/>
    <w:rsid w:val="00290180"/>
    <w:rsid w:val="00290E3F"/>
    <w:rsid w:val="00291E82"/>
    <w:rsid w:val="00292CD5"/>
    <w:rsid w:val="00293A97"/>
    <w:rsid w:val="00293C74"/>
    <w:rsid w:val="00294130"/>
    <w:rsid w:val="002950E3"/>
    <w:rsid w:val="00295CF1"/>
    <w:rsid w:val="002962AF"/>
    <w:rsid w:val="002A17FD"/>
    <w:rsid w:val="002A1AA4"/>
    <w:rsid w:val="002A1BF9"/>
    <w:rsid w:val="002A24F5"/>
    <w:rsid w:val="002A2D6C"/>
    <w:rsid w:val="002A3E7F"/>
    <w:rsid w:val="002A45AD"/>
    <w:rsid w:val="002A4A5A"/>
    <w:rsid w:val="002A6D38"/>
    <w:rsid w:val="002A7703"/>
    <w:rsid w:val="002A77B8"/>
    <w:rsid w:val="002A7B37"/>
    <w:rsid w:val="002B0658"/>
    <w:rsid w:val="002B08ED"/>
    <w:rsid w:val="002B1F87"/>
    <w:rsid w:val="002B2EB3"/>
    <w:rsid w:val="002B5D20"/>
    <w:rsid w:val="002B6442"/>
    <w:rsid w:val="002B6BDC"/>
    <w:rsid w:val="002B7516"/>
    <w:rsid w:val="002B7821"/>
    <w:rsid w:val="002B7C01"/>
    <w:rsid w:val="002C375E"/>
    <w:rsid w:val="002C4666"/>
    <w:rsid w:val="002C69E1"/>
    <w:rsid w:val="002C6FBE"/>
    <w:rsid w:val="002C760A"/>
    <w:rsid w:val="002D180E"/>
    <w:rsid w:val="002D24EA"/>
    <w:rsid w:val="002D2CB2"/>
    <w:rsid w:val="002D3C3C"/>
    <w:rsid w:val="002D4418"/>
    <w:rsid w:val="002D510D"/>
    <w:rsid w:val="002D55A6"/>
    <w:rsid w:val="002D569D"/>
    <w:rsid w:val="002D66E7"/>
    <w:rsid w:val="002E01CA"/>
    <w:rsid w:val="002E0665"/>
    <w:rsid w:val="002E08CC"/>
    <w:rsid w:val="002E106C"/>
    <w:rsid w:val="002E1C42"/>
    <w:rsid w:val="002E2F45"/>
    <w:rsid w:val="002E3B6A"/>
    <w:rsid w:val="002E472A"/>
    <w:rsid w:val="002F1552"/>
    <w:rsid w:val="002F3933"/>
    <w:rsid w:val="002F490C"/>
    <w:rsid w:val="002F4D23"/>
    <w:rsid w:val="002F5888"/>
    <w:rsid w:val="002F59CF"/>
    <w:rsid w:val="002F6008"/>
    <w:rsid w:val="002F60B9"/>
    <w:rsid w:val="002F6BC7"/>
    <w:rsid w:val="00300C5C"/>
    <w:rsid w:val="00301599"/>
    <w:rsid w:val="00302687"/>
    <w:rsid w:val="003028E2"/>
    <w:rsid w:val="00302B61"/>
    <w:rsid w:val="00302BB8"/>
    <w:rsid w:val="00302E5B"/>
    <w:rsid w:val="00303377"/>
    <w:rsid w:val="00303A9D"/>
    <w:rsid w:val="00304677"/>
    <w:rsid w:val="00304C96"/>
    <w:rsid w:val="00305010"/>
    <w:rsid w:val="00305143"/>
    <w:rsid w:val="00305860"/>
    <w:rsid w:val="003069D6"/>
    <w:rsid w:val="00306C52"/>
    <w:rsid w:val="00307611"/>
    <w:rsid w:val="00307A37"/>
    <w:rsid w:val="00310488"/>
    <w:rsid w:val="00310A1D"/>
    <w:rsid w:val="00310EB9"/>
    <w:rsid w:val="00312273"/>
    <w:rsid w:val="00315610"/>
    <w:rsid w:val="0031578F"/>
    <w:rsid w:val="00315872"/>
    <w:rsid w:val="00315C27"/>
    <w:rsid w:val="003168F4"/>
    <w:rsid w:val="003204EF"/>
    <w:rsid w:val="00320AB1"/>
    <w:rsid w:val="00320B0A"/>
    <w:rsid w:val="00321EC3"/>
    <w:rsid w:val="0032235C"/>
    <w:rsid w:val="00322AA7"/>
    <w:rsid w:val="0032342B"/>
    <w:rsid w:val="0032510E"/>
    <w:rsid w:val="003265E5"/>
    <w:rsid w:val="00327311"/>
    <w:rsid w:val="00327C9D"/>
    <w:rsid w:val="0033228F"/>
    <w:rsid w:val="00333060"/>
    <w:rsid w:val="00337D30"/>
    <w:rsid w:val="00340C7F"/>
    <w:rsid w:val="00341A07"/>
    <w:rsid w:val="00343622"/>
    <w:rsid w:val="00343A48"/>
    <w:rsid w:val="00343EBB"/>
    <w:rsid w:val="00343F1F"/>
    <w:rsid w:val="0034442A"/>
    <w:rsid w:val="00345798"/>
    <w:rsid w:val="00345EA8"/>
    <w:rsid w:val="00346FD0"/>
    <w:rsid w:val="00347338"/>
    <w:rsid w:val="00347CB2"/>
    <w:rsid w:val="003510B8"/>
    <w:rsid w:val="003519AB"/>
    <w:rsid w:val="00352884"/>
    <w:rsid w:val="00352A00"/>
    <w:rsid w:val="00353224"/>
    <w:rsid w:val="0035329B"/>
    <w:rsid w:val="003533FF"/>
    <w:rsid w:val="00355FB3"/>
    <w:rsid w:val="00356311"/>
    <w:rsid w:val="00356F49"/>
    <w:rsid w:val="00357A5E"/>
    <w:rsid w:val="003630E0"/>
    <w:rsid w:val="003631D2"/>
    <w:rsid w:val="00363B57"/>
    <w:rsid w:val="003651BC"/>
    <w:rsid w:val="00367234"/>
    <w:rsid w:val="00367263"/>
    <w:rsid w:val="00367453"/>
    <w:rsid w:val="003719CA"/>
    <w:rsid w:val="003725BA"/>
    <w:rsid w:val="003733A3"/>
    <w:rsid w:val="003757D8"/>
    <w:rsid w:val="00376052"/>
    <w:rsid w:val="003765F5"/>
    <w:rsid w:val="00377F54"/>
    <w:rsid w:val="0038221F"/>
    <w:rsid w:val="00382677"/>
    <w:rsid w:val="00384A50"/>
    <w:rsid w:val="0038533F"/>
    <w:rsid w:val="003856A5"/>
    <w:rsid w:val="00386751"/>
    <w:rsid w:val="00391608"/>
    <w:rsid w:val="00391B8B"/>
    <w:rsid w:val="00392506"/>
    <w:rsid w:val="00392D77"/>
    <w:rsid w:val="00393405"/>
    <w:rsid w:val="00393B3F"/>
    <w:rsid w:val="00394389"/>
    <w:rsid w:val="00395FDF"/>
    <w:rsid w:val="00397971"/>
    <w:rsid w:val="003979F4"/>
    <w:rsid w:val="003A0226"/>
    <w:rsid w:val="003A1C01"/>
    <w:rsid w:val="003A1F17"/>
    <w:rsid w:val="003A2718"/>
    <w:rsid w:val="003A3188"/>
    <w:rsid w:val="003A59D5"/>
    <w:rsid w:val="003A683C"/>
    <w:rsid w:val="003A7034"/>
    <w:rsid w:val="003A7195"/>
    <w:rsid w:val="003A7568"/>
    <w:rsid w:val="003A782B"/>
    <w:rsid w:val="003B188B"/>
    <w:rsid w:val="003B243C"/>
    <w:rsid w:val="003B5DAA"/>
    <w:rsid w:val="003B6A50"/>
    <w:rsid w:val="003B6D8C"/>
    <w:rsid w:val="003B70DB"/>
    <w:rsid w:val="003B72C2"/>
    <w:rsid w:val="003C18FB"/>
    <w:rsid w:val="003C1E98"/>
    <w:rsid w:val="003C29BF"/>
    <w:rsid w:val="003C2BE4"/>
    <w:rsid w:val="003C404A"/>
    <w:rsid w:val="003C45ED"/>
    <w:rsid w:val="003C53D3"/>
    <w:rsid w:val="003C60D4"/>
    <w:rsid w:val="003C6CC8"/>
    <w:rsid w:val="003D213D"/>
    <w:rsid w:val="003D2759"/>
    <w:rsid w:val="003D5FE5"/>
    <w:rsid w:val="003D6C53"/>
    <w:rsid w:val="003D7E0C"/>
    <w:rsid w:val="003E0EEA"/>
    <w:rsid w:val="003E14B4"/>
    <w:rsid w:val="003E19A8"/>
    <w:rsid w:val="003E23AC"/>
    <w:rsid w:val="003E2B1D"/>
    <w:rsid w:val="003E2E62"/>
    <w:rsid w:val="003E393B"/>
    <w:rsid w:val="003E5052"/>
    <w:rsid w:val="003E57E6"/>
    <w:rsid w:val="003E6A75"/>
    <w:rsid w:val="003E7D19"/>
    <w:rsid w:val="003F05E2"/>
    <w:rsid w:val="003F207B"/>
    <w:rsid w:val="003F264A"/>
    <w:rsid w:val="003F28C5"/>
    <w:rsid w:val="003F30CA"/>
    <w:rsid w:val="003F36AE"/>
    <w:rsid w:val="003F3B2A"/>
    <w:rsid w:val="003F3B33"/>
    <w:rsid w:val="003F6174"/>
    <w:rsid w:val="003F6F94"/>
    <w:rsid w:val="003F7494"/>
    <w:rsid w:val="004008AE"/>
    <w:rsid w:val="00401520"/>
    <w:rsid w:val="004019D3"/>
    <w:rsid w:val="00402117"/>
    <w:rsid w:val="004026E9"/>
    <w:rsid w:val="004028B9"/>
    <w:rsid w:val="00403D1C"/>
    <w:rsid w:val="00404175"/>
    <w:rsid w:val="00404946"/>
    <w:rsid w:val="004054A8"/>
    <w:rsid w:val="0040651C"/>
    <w:rsid w:val="00410840"/>
    <w:rsid w:val="00411BD4"/>
    <w:rsid w:val="00411E18"/>
    <w:rsid w:val="00412BDF"/>
    <w:rsid w:val="00415029"/>
    <w:rsid w:val="00416475"/>
    <w:rsid w:val="004173D5"/>
    <w:rsid w:val="00417B04"/>
    <w:rsid w:val="00420E4E"/>
    <w:rsid w:val="004210F5"/>
    <w:rsid w:val="00421130"/>
    <w:rsid w:val="00422194"/>
    <w:rsid w:val="004229EB"/>
    <w:rsid w:val="00422BF8"/>
    <w:rsid w:val="0042383A"/>
    <w:rsid w:val="00423F43"/>
    <w:rsid w:val="004249B0"/>
    <w:rsid w:val="0042560A"/>
    <w:rsid w:val="0042791A"/>
    <w:rsid w:val="0043025A"/>
    <w:rsid w:val="004302E8"/>
    <w:rsid w:val="004308C3"/>
    <w:rsid w:val="00430B30"/>
    <w:rsid w:val="00431002"/>
    <w:rsid w:val="00431687"/>
    <w:rsid w:val="0043366B"/>
    <w:rsid w:val="00434034"/>
    <w:rsid w:val="0043657F"/>
    <w:rsid w:val="004402A9"/>
    <w:rsid w:val="00444334"/>
    <w:rsid w:val="0044473C"/>
    <w:rsid w:val="00444B38"/>
    <w:rsid w:val="00444D50"/>
    <w:rsid w:val="00445C62"/>
    <w:rsid w:val="00446CEC"/>
    <w:rsid w:val="004473AF"/>
    <w:rsid w:val="004476C9"/>
    <w:rsid w:val="00450487"/>
    <w:rsid w:val="004517B3"/>
    <w:rsid w:val="00453B7E"/>
    <w:rsid w:val="0045489A"/>
    <w:rsid w:val="004556D1"/>
    <w:rsid w:val="00455B5E"/>
    <w:rsid w:val="00456E9A"/>
    <w:rsid w:val="00457738"/>
    <w:rsid w:val="00457EA5"/>
    <w:rsid w:val="004610C3"/>
    <w:rsid w:val="0046314B"/>
    <w:rsid w:val="004645BA"/>
    <w:rsid w:val="004654B2"/>
    <w:rsid w:val="0047026E"/>
    <w:rsid w:val="00470C4F"/>
    <w:rsid w:val="00471B9D"/>
    <w:rsid w:val="00471C6C"/>
    <w:rsid w:val="00471DAA"/>
    <w:rsid w:val="0047237A"/>
    <w:rsid w:val="004742B8"/>
    <w:rsid w:val="00474928"/>
    <w:rsid w:val="004754DB"/>
    <w:rsid w:val="004756E9"/>
    <w:rsid w:val="004757A7"/>
    <w:rsid w:val="004760E5"/>
    <w:rsid w:val="00476577"/>
    <w:rsid w:val="004767AF"/>
    <w:rsid w:val="004770CA"/>
    <w:rsid w:val="00477151"/>
    <w:rsid w:val="0047728B"/>
    <w:rsid w:val="00480018"/>
    <w:rsid w:val="00481591"/>
    <w:rsid w:val="00482192"/>
    <w:rsid w:val="00484D3E"/>
    <w:rsid w:val="004868A5"/>
    <w:rsid w:val="00487EA7"/>
    <w:rsid w:val="00490816"/>
    <w:rsid w:val="004917DF"/>
    <w:rsid w:val="00493E51"/>
    <w:rsid w:val="004947A1"/>
    <w:rsid w:val="0049500F"/>
    <w:rsid w:val="00495B3F"/>
    <w:rsid w:val="004969E4"/>
    <w:rsid w:val="00496CB4"/>
    <w:rsid w:val="004979CD"/>
    <w:rsid w:val="004A076E"/>
    <w:rsid w:val="004A077C"/>
    <w:rsid w:val="004A0C60"/>
    <w:rsid w:val="004A1830"/>
    <w:rsid w:val="004A37E5"/>
    <w:rsid w:val="004A39FB"/>
    <w:rsid w:val="004A4B10"/>
    <w:rsid w:val="004A63F6"/>
    <w:rsid w:val="004A750B"/>
    <w:rsid w:val="004B01CD"/>
    <w:rsid w:val="004B1794"/>
    <w:rsid w:val="004B1AFF"/>
    <w:rsid w:val="004B357F"/>
    <w:rsid w:val="004B3800"/>
    <w:rsid w:val="004B3D19"/>
    <w:rsid w:val="004B3F0A"/>
    <w:rsid w:val="004B4B7D"/>
    <w:rsid w:val="004B4C81"/>
    <w:rsid w:val="004B5F80"/>
    <w:rsid w:val="004B653B"/>
    <w:rsid w:val="004B7E0F"/>
    <w:rsid w:val="004C1A53"/>
    <w:rsid w:val="004C2D3B"/>
    <w:rsid w:val="004C33D5"/>
    <w:rsid w:val="004C358C"/>
    <w:rsid w:val="004C44D5"/>
    <w:rsid w:val="004C4A0C"/>
    <w:rsid w:val="004C4B50"/>
    <w:rsid w:val="004C537F"/>
    <w:rsid w:val="004C56E2"/>
    <w:rsid w:val="004C58E6"/>
    <w:rsid w:val="004C5CE1"/>
    <w:rsid w:val="004C5EDE"/>
    <w:rsid w:val="004C6196"/>
    <w:rsid w:val="004D003C"/>
    <w:rsid w:val="004D0BED"/>
    <w:rsid w:val="004D3455"/>
    <w:rsid w:val="004D3F5A"/>
    <w:rsid w:val="004D44F6"/>
    <w:rsid w:val="004D4AC3"/>
    <w:rsid w:val="004D6819"/>
    <w:rsid w:val="004D74E5"/>
    <w:rsid w:val="004E3CDC"/>
    <w:rsid w:val="004E3D6F"/>
    <w:rsid w:val="004E46DE"/>
    <w:rsid w:val="004E47FB"/>
    <w:rsid w:val="004E4893"/>
    <w:rsid w:val="004E4989"/>
    <w:rsid w:val="004E65F2"/>
    <w:rsid w:val="004F035C"/>
    <w:rsid w:val="004F08DE"/>
    <w:rsid w:val="004F0B0B"/>
    <w:rsid w:val="004F1B78"/>
    <w:rsid w:val="004F2534"/>
    <w:rsid w:val="004F25EA"/>
    <w:rsid w:val="004F28CC"/>
    <w:rsid w:val="004F2BF4"/>
    <w:rsid w:val="004F2ECD"/>
    <w:rsid w:val="004F579C"/>
    <w:rsid w:val="004F5A98"/>
    <w:rsid w:val="004F5BDD"/>
    <w:rsid w:val="004F5BF2"/>
    <w:rsid w:val="004F5C46"/>
    <w:rsid w:val="004F70AA"/>
    <w:rsid w:val="004F775A"/>
    <w:rsid w:val="004F79A5"/>
    <w:rsid w:val="00500D79"/>
    <w:rsid w:val="00501781"/>
    <w:rsid w:val="00501C72"/>
    <w:rsid w:val="00501CB3"/>
    <w:rsid w:val="00501DBE"/>
    <w:rsid w:val="00502A1C"/>
    <w:rsid w:val="00503BAE"/>
    <w:rsid w:val="00505E74"/>
    <w:rsid w:val="005061ED"/>
    <w:rsid w:val="00506801"/>
    <w:rsid w:val="0050749E"/>
    <w:rsid w:val="005118E6"/>
    <w:rsid w:val="00512070"/>
    <w:rsid w:val="0051236A"/>
    <w:rsid w:val="00512F7D"/>
    <w:rsid w:val="0051382A"/>
    <w:rsid w:val="005138CD"/>
    <w:rsid w:val="005140C5"/>
    <w:rsid w:val="00514164"/>
    <w:rsid w:val="00514621"/>
    <w:rsid w:val="00514888"/>
    <w:rsid w:val="00514A7D"/>
    <w:rsid w:val="00515473"/>
    <w:rsid w:val="00516CDC"/>
    <w:rsid w:val="005178AD"/>
    <w:rsid w:val="00517D09"/>
    <w:rsid w:val="00520639"/>
    <w:rsid w:val="00520CE5"/>
    <w:rsid w:val="00520F47"/>
    <w:rsid w:val="00524FF9"/>
    <w:rsid w:val="0052520F"/>
    <w:rsid w:val="00525318"/>
    <w:rsid w:val="005262C9"/>
    <w:rsid w:val="00526CDD"/>
    <w:rsid w:val="00530089"/>
    <w:rsid w:val="00531A4C"/>
    <w:rsid w:val="0053268A"/>
    <w:rsid w:val="00532DE7"/>
    <w:rsid w:val="0053303A"/>
    <w:rsid w:val="005353C0"/>
    <w:rsid w:val="0053561B"/>
    <w:rsid w:val="005362F1"/>
    <w:rsid w:val="005410E3"/>
    <w:rsid w:val="005415BC"/>
    <w:rsid w:val="005425E8"/>
    <w:rsid w:val="00542B9C"/>
    <w:rsid w:val="005436DA"/>
    <w:rsid w:val="005453F8"/>
    <w:rsid w:val="00545460"/>
    <w:rsid w:val="0054572C"/>
    <w:rsid w:val="00550F8D"/>
    <w:rsid w:val="00552C69"/>
    <w:rsid w:val="00554669"/>
    <w:rsid w:val="00554CD4"/>
    <w:rsid w:val="00554E2C"/>
    <w:rsid w:val="0056117C"/>
    <w:rsid w:val="005622CD"/>
    <w:rsid w:val="00562E3B"/>
    <w:rsid w:val="0056369B"/>
    <w:rsid w:val="005703DF"/>
    <w:rsid w:val="00572D19"/>
    <w:rsid w:val="00573173"/>
    <w:rsid w:val="005733AF"/>
    <w:rsid w:val="00573A7B"/>
    <w:rsid w:val="0057653C"/>
    <w:rsid w:val="0057793C"/>
    <w:rsid w:val="00577F5B"/>
    <w:rsid w:val="00580027"/>
    <w:rsid w:val="005802F2"/>
    <w:rsid w:val="00580925"/>
    <w:rsid w:val="00582884"/>
    <w:rsid w:val="00582F80"/>
    <w:rsid w:val="005844C3"/>
    <w:rsid w:val="00585369"/>
    <w:rsid w:val="00586D87"/>
    <w:rsid w:val="00590E6E"/>
    <w:rsid w:val="005916F6"/>
    <w:rsid w:val="00591A5F"/>
    <w:rsid w:val="00592422"/>
    <w:rsid w:val="0059306A"/>
    <w:rsid w:val="005941A7"/>
    <w:rsid w:val="00594619"/>
    <w:rsid w:val="005952CC"/>
    <w:rsid w:val="00595CAE"/>
    <w:rsid w:val="00597900"/>
    <w:rsid w:val="005A117C"/>
    <w:rsid w:val="005A512C"/>
    <w:rsid w:val="005A53B1"/>
    <w:rsid w:val="005A75C1"/>
    <w:rsid w:val="005A7E52"/>
    <w:rsid w:val="005B02E0"/>
    <w:rsid w:val="005B0EFF"/>
    <w:rsid w:val="005B1867"/>
    <w:rsid w:val="005B3E35"/>
    <w:rsid w:val="005B49DE"/>
    <w:rsid w:val="005B5254"/>
    <w:rsid w:val="005B5D21"/>
    <w:rsid w:val="005B5D9C"/>
    <w:rsid w:val="005B6878"/>
    <w:rsid w:val="005B6950"/>
    <w:rsid w:val="005C09A5"/>
    <w:rsid w:val="005C36F9"/>
    <w:rsid w:val="005C46D7"/>
    <w:rsid w:val="005C46EB"/>
    <w:rsid w:val="005C6A6A"/>
    <w:rsid w:val="005C6E0A"/>
    <w:rsid w:val="005C6EC7"/>
    <w:rsid w:val="005D04A8"/>
    <w:rsid w:val="005D0938"/>
    <w:rsid w:val="005D1DEF"/>
    <w:rsid w:val="005D296F"/>
    <w:rsid w:val="005D2EE7"/>
    <w:rsid w:val="005D36DF"/>
    <w:rsid w:val="005D3F1C"/>
    <w:rsid w:val="005D471D"/>
    <w:rsid w:val="005D4BC7"/>
    <w:rsid w:val="005E09DE"/>
    <w:rsid w:val="005E0D74"/>
    <w:rsid w:val="005E122A"/>
    <w:rsid w:val="005E1AB3"/>
    <w:rsid w:val="005E24F7"/>
    <w:rsid w:val="005E295A"/>
    <w:rsid w:val="005E364F"/>
    <w:rsid w:val="005E3C7D"/>
    <w:rsid w:val="005E4BA1"/>
    <w:rsid w:val="005E5A1F"/>
    <w:rsid w:val="005F13F2"/>
    <w:rsid w:val="005F4068"/>
    <w:rsid w:val="005F5376"/>
    <w:rsid w:val="005F7127"/>
    <w:rsid w:val="005F78E7"/>
    <w:rsid w:val="005F7C8F"/>
    <w:rsid w:val="005F7F83"/>
    <w:rsid w:val="00600169"/>
    <w:rsid w:val="00603432"/>
    <w:rsid w:val="00603EE4"/>
    <w:rsid w:val="00604365"/>
    <w:rsid w:val="00604F25"/>
    <w:rsid w:val="006052E0"/>
    <w:rsid w:val="00605AFD"/>
    <w:rsid w:val="0060647E"/>
    <w:rsid w:val="006065AD"/>
    <w:rsid w:val="00606C06"/>
    <w:rsid w:val="00610E6F"/>
    <w:rsid w:val="00611696"/>
    <w:rsid w:val="006119FF"/>
    <w:rsid w:val="00612CD1"/>
    <w:rsid w:val="0061402E"/>
    <w:rsid w:val="00614746"/>
    <w:rsid w:val="0061635D"/>
    <w:rsid w:val="00617C95"/>
    <w:rsid w:val="00620949"/>
    <w:rsid w:val="00621355"/>
    <w:rsid w:val="0062259A"/>
    <w:rsid w:val="006228AE"/>
    <w:rsid w:val="006265A9"/>
    <w:rsid w:val="006276E6"/>
    <w:rsid w:val="00630105"/>
    <w:rsid w:val="0063186A"/>
    <w:rsid w:val="00631AC4"/>
    <w:rsid w:val="00631DF1"/>
    <w:rsid w:val="0063296F"/>
    <w:rsid w:val="0063635B"/>
    <w:rsid w:val="00641358"/>
    <w:rsid w:val="00642CF3"/>
    <w:rsid w:val="0064425E"/>
    <w:rsid w:val="00644BF2"/>
    <w:rsid w:val="006452F2"/>
    <w:rsid w:val="006472BF"/>
    <w:rsid w:val="0064734C"/>
    <w:rsid w:val="00647C2A"/>
    <w:rsid w:val="0065169E"/>
    <w:rsid w:val="00652AF5"/>
    <w:rsid w:val="00652F9D"/>
    <w:rsid w:val="00653B00"/>
    <w:rsid w:val="00656D98"/>
    <w:rsid w:val="00660799"/>
    <w:rsid w:val="006611FD"/>
    <w:rsid w:val="006615A6"/>
    <w:rsid w:val="006632F6"/>
    <w:rsid w:val="00663B4C"/>
    <w:rsid w:val="00664AF3"/>
    <w:rsid w:val="006654F8"/>
    <w:rsid w:val="00665A3D"/>
    <w:rsid w:val="006675BD"/>
    <w:rsid w:val="00667BAD"/>
    <w:rsid w:val="00672031"/>
    <w:rsid w:val="00673587"/>
    <w:rsid w:val="00673A87"/>
    <w:rsid w:val="00676263"/>
    <w:rsid w:val="0067646E"/>
    <w:rsid w:val="006827F4"/>
    <w:rsid w:val="00682FCB"/>
    <w:rsid w:val="0068453C"/>
    <w:rsid w:val="0068460E"/>
    <w:rsid w:val="00684C28"/>
    <w:rsid w:val="00684D74"/>
    <w:rsid w:val="00684DFD"/>
    <w:rsid w:val="0069067C"/>
    <w:rsid w:val="00690C6F"/>
    <w:rsid w:val="006921E4"/>
    <w:rsid w:val="006924F6"/>
    <w:rsid w:val="00694396"/>
    <w:rsid w:val="006944E9"/>
    <w:rsid w:val="00694E81"/>
    <w:rsid w:val="006952D6"/>
    <w:rsid w:val="006957FC"/>
    <w:rsid w:val="00695A5E"/>
    <w:rsid w:val="00695C4E"/>
    <w:rsid w:val="0069654B"/>
    <w:rsid w:val="006A00C2"/>
    <w:rsid w:val="006A0459"/>
    <w:rsid w:val="006A06DE"/>
    <w:rsid w:val="006A1020"/>
    <w:rsid w:val="006A1B5E"/>
    <w:rsid w:val="006A2223"/>
    <w:rsid w:val="006A3201"/>
    <w:rsid w:val="006A460D"/>
    <w:rsid w:val="006A4915"/>
    <w:rsid w:val="006A4ED2"/>
    <w:rsid w:val="006A7687"/>
    <w:rsid w:val="006A76E4"/>
    <w:rsid w:val="006B03E1"/>
    <w:rsid w:val="006B09BD"/>
    <w:rsid w:val="006B0AB2"/>
    <w:rsid w:val="006B149C"/>
    <w:rsid w:val="006B2020"/>
    <w:rsid w:val="006B2340"/>
    <w:rsid w:val="006B2B6C"/>
    <w:rsid w:val="006B3918"/>
    <w:rsid w:val="006B5142"/>
    <w:rsid w:val="006B5846"/>
    <w:rsid w:val="006B63C2"/>
    <w:rsid w:val="006C0743"/>
    <w:rsid w:val="006C07BE"/>
    <w:rsid w:val="006C07D9"/>
    <w:rsid w:val="006C395D"/>
    <w:rsid w:val="006C5876"/>
    <w:rsid w:val="006C5F60"/>
    <w:rsid w:val="006C62D8"/>
    <w:rsid w:val="006C65F9"/>
    <w:rsid w:val="006C6F9C"/>
    <w:rsid w:val="006C70F9"/>
    <w:rsid w:val="006C7525"/>
    <w:rsid w:val="006D11D3"/>
    <w:rsid w:val="006D4183"/>
    <w:rsid w:val="006D43EA"/>
    <w:rsid w:val="006D4EE0"/>
    <w:rsid w:val="006D4F88"/>
    <w:rsid w:val="006D567D"/>
    <w:rsid w:val="006D5E55"/>
    <w:rsid w:val="006D5F13"/>
    <w:rsid w:val="006D776F"/>
    <w:rsid w:val="006D77EE"/>
    <w:rsid w:val="006D7C1B"/>
    <w:rsid w:val="006E0738"/>
    <w:rsid w:val="006E1EC1"/>
    <w:rsid w:val="006E41A8"/>
    <w:rsid w:val="006E4DA5"/>
    <w:rsid w:val="006E59CC"/>
    <w:rsid w:val="006E5FF9"/>
    <w:rsid w:val="006E6AB0"/>
    <w:rsid w:val="006E6C0B"/>
    <w:rsid w:val="006E7B53"/>
    <w:rsid w:val="006F20A9"/>
    <w:rsid w:val="006F59D8"/>
    <w:rsid w:val="006F603D"/>
    <w:rsid w:val="006F7785"/>
    <w:rsid w:val="006F7F9E"/>
    <w:rsid w:val="00701359"/>
    <w:rsid w:val="00702343"/>
    <w:rsid w:val="0070245B"/>
    <w:rsid w:val="00702A26"/>
    <w:rsid w:val="00702AB8"/>
    <w:rsid w:val="00704E04"/>
    <w:rsid w:val="007054CB"/>
    <w:rsid w:val="0070665D"/>
    <w:rsid w:val="007075BF"/>
    <w:rsid w:val="0071081A"/>
    <w:rsid w:val="007109A6"/>
    <w:rsid w:val="00710C1B"/>
    <w:rsid w:val="007111A7"/>
    <w:rsid w:val="00712703"/>
    <w:rsid w:val="007128A8"/>
    <w:rsid w:val="0071360B"/>
    <w:rsid w:val="00714148"/>
    <w:rsid w:val="0071583E"/>
    <w:rsid w:val="00716B34"/>
    <w:rsid w:val="0072252B"/>
    <w:rsid w:val="007229AD"/>
    <w:rsid w:val="00724710"/>
    <w:rsid w:val="007257F4"/>
    <w:rsid w:val="00727751"/>
    <w:rsid w:val="007326F2"/>
    <w:rsid w:val="00732F92"/>
    <w:rsid w:val="00732FA1"/>
    <w:rsid w:val="007336BC"/>
    <w:rsid w:val="007337ED"/>
    <w:rsid w:val="007338FA"/>
    <w:rsid w:val="00733E6B"/>
    <w:rsid w:val="00734C87"/>
    <w:rsid w:val="00735973"/>
    <w:rsid w:val="00735B16"/>
    <w:rsid w:val="00736798"/>
    <w:rsid w:val="00736ACB"/>
    <w:rsid w:val="007379C2"/>
    <w:rsid w:val="0074014A"/>
    <w:rsid w:val="00740699"/>
    <w:rsid w:val="007435E3"/>
    <w:rsid w:val="00743767"/>
    <w:rsid w:val="007439D8"/>
    <w:rsid w:val="007459AE"/>
    <w:rsid w:val="00745B84"/>
    <w:rsid w:val="007466C0"/>
    <w:rsid w:val="00747E91"/>
    <w:rsid w:val="007516F1"/>
    <w:rsid w:val="00751940"/>
    <w:rsid w:val="007535FE"/>
    <w:rsid w:val="00753E3C"/>
    <w:rsid w:val="00753E8E"/>
    <w:rsid w:val="00753F46"/>
    <w:rsid w:val="00754366"/>
    <w:rsid w:val="00755507"/>
    <w:rsid w:val="00755550"/>
    <w:rsid w:val="0075587C"/>
    <w:rsid w:val="00760198"/>
    <w:rsid w:val="007621AE"/>
    <w:rsid w:val="0076271A"/>
    <w:rsid w:val="00763DC4"/>
    <w:rsid w:val="00764720"/>
    <w:rsid w:val="007655F1"/>
    <w:rsid w:val="00765822"/>
    <w:rsid w:val="00766496"/>
    <w:rsid w:val="00767248"/>
    <w:rsid w:val="0076769E"/>
    <w:rsid w:val="00770D1B"/>
    <w:rsid w:val="00772119"/>
    <w:rsid w:val="007725FB"/>
    <w:rsid w:val="00772E1B"/>
    <w:rsid w:val="00772F0E"/>
    <w:rsid w:val="00773A72"/>
    <w:rsid w:val="00774B9A"/>
    <w:rsid w:val="007756D5"/>
    <w:rsid w:val="00775DF8"/>
    <w:rsid w:val="00777ED2"/>
    <w:rsid w:val="007803F0"/>
    <w:rsid w:val="0078086D"/>
    <w:rsid w:val="00780D86"/>
    <w:rsid w:val="00780DA7"/>
    <w:rsid w:val="00781532"/>
    <w:rsid w:val="007826AE"/>
    <w:rsid w:val="007836AE"/>
    <w:rsid w:val="00785998"/>
    <w:rsid w:val="00785C63"/>
    <w:rsid w:val="00786153"/>
    <w:rsid w:val="007862CE"/>
    <w:rsid w:val="00786991"/>
    <w:rsid w:val="00787047"/>
    <w:rsid w:val="00790050"/>
    <w:rsid w:val="00791B9C"/>
    <w:rsid w:val="007925D0"/>
    <w:rsid w:val="00794056"/>
    <w:rsid w:val="0079627B"/>
    <w:rsid w:val="00797F28"/>
    <w:rsid w:val="007A0433"/>
    <w:rsid w:val="007A0988"/>
    <w:rsid w:val="007A3A34"/>
    <w:rsid w:val="007A5CA5"/>
    <w:rsid w:val="007B053C"/>
    <w:rsid w:val="007B3A97"/>
    <w:rsid w:val="007B5A06"/>
    <w:rsid w:val="007B5BBA"/>
    <w:rsid w:val="007B6ACD"/>
    <w:rsid w:val="007B6C90"/>
    <w:rsid w:val="007B6F9C"/>
    <w:rsid w:val="007C0728"/>
    <w:rsid w:val="007C130B"/>
    <w:rsid w:val="007C2222"/>
    <w:rsid w:val="007C244B"/>
    <w:rsid w:val="007C29C7"/>
    <w:rsid w:val="007C3696"/>
    <w:rsid w:val="007C3EF2"/>
    <w:rsid w:val="007C48E2"/>
    <w:rsid w:val="007C4B5F"/>
    <w:rsid w:val="007C6F6A"/>
    <w:rsid w:val="007C7B07"/>
    <w:rsid w:val="007D2B8B"/>
    <w:rsid w:val="007D2FB9"/>
    <w:rsid w:val="007D4077"/>
    <w:rsid w:val="007D4862"/>
    <w:rsid w:val="007D5585"/>
    <w:rsid w:val="007D5F1C"/>
    <w:rsid w:val="007D5F5A"/>
    <w:rsid w:val="007D6850"/>
    <w:rsid w:val="007D77DD"/>
    <w:rsid w:val="007E16A8"/>
    <w:rsid w:val="007E1C2E"/>
    <w:rsid w:val="007E2742"/>
    <w:rsid w:val="007E3BA6"/>
    <w:rsid w:val="007E3BE6"/>
    <w:rsid w:val="007E6490"/>
    <w:rsid w:val="007E79DE"/>
    <w:rsid w:val="007E7D8A"/>
    <w:rsid w:val="007F0946"/>
    <w:rsid w:val="007F1E78"/>
    <w:rsid w:val="007F22E2"/>
    <w:rsid w:val="007F4917"/>
    <w:rsid w:val="007F59EC"/>
    <w:rsid w:val="007F66BF"/>
    <w:rsid w:val="007F7528"/>
    <w:rsid w:val="007F767B"/>
    <w:rsid w:val="00800844"/>
    <w:rsid w:val="00801859"/>
    <w:rsid w:val="00801B81"/>
    <w:rsid w:val="00802126"/>
    <w:rsid w:val="00803117"/>
    <w:rsid w:val="00803261"/>
    <w:rsid w:val="00805D07"/>
    <w:rsid w:val="008068CB"/>
    <w:rsid w:val="00810769"/>
    <w:rsid w:val="008108BB"/>
    <w:rsid w:val="008112D4"/>
    <w:rsid w:val="00812A84"/>
    <w:rsid w:val="00814155"/>
    <w:rsid w:val="00815600"/>
    <w:rsid w:val="00815C18"/>
    <w:rsid w:val="008167F6"/>
    <w:rsid w:val="0081756A"/>
    <w:rsid w:val="00817AF2"/>
    <w:rsid w:val="00817F26"/>
    <w:rsid w:val="00820CC6"/>
    <w:rsid w:val="0082144C"/>
    <w:rsid w:val="00822291"/>
    <w:rsid w:val="0082238D"/>
    <w:rsid w:val="00822B40"/>
    <w:rsid w:val="00824BD4"/>
    <w:rsid w:val="008251D7"/>
    <w:rsid w:val="008252C6"/>
    <w:rsid w:val="0082611C"/>
    <w:rsid w:val="00826E3F"/>
    <w:rsid w:val="008275F7"/>
    <w:rsid w:val="00827985"/>
    <w:rsid w:val="00827DB0"/>
    <w:rsid w:val="00830898"/>
    <w:rsid w:val="0083193C"/>
    <w:rsid w:val="00833103"/>
    <w:rsid w:val="008334BB"/>
    <w:rsid w:val="00835456"/>
    <w:rsid w:val="0083603F"/>
    <w:rsid w:val="00837735"/>
    <w:rsid w:val="008379F0"/>
    <w:rsid w:val="00841D1C"/>
    <w:rsid w:val="00842999"/>
    <w:rsid w:val="00842A0D"/>
    <w:rsid w:val="008446BA"/>
    <w:rsid w:val="0084480F"/>
    <w:rsid w:val="00844EBB"/>
    <w:rsid w:val="008450AF"/>
    <w:rsid w:val="00845C81"/>
    <w:rsid w:val="00846257"/>
    <w:rsid w:val="008476BB"/>
    <w:rsid w:val="00847D0D"/>
    <w:rsid w:val="00850871"/>
    <w:rsid w:val="00850C44"/>
    <w:rsid w:val="00852E75"/>
    <w:rsid w:val="00853274"/>
    <w:rsid w:val="008542E7"/>
    <w:rsid w:val="008543CA"/>
    <w:rsid w:val="0085498D"/>
    <w:rsid w:val="008549B1"/>
    <w:rsid w:val="008563CA"/>
    <w:rsid w:val="00856960"/>
    <w:rsid w:val="00857956"/>
    <w:rsid w:val="00861723"/>
    <w:rsid w:val="00861E45"/>
    <w:rsid w:val="00863A0E"/>
    <w:rsid w:val="00864078"/>
    <w:rsid w:val="00864B44"/>
    <w:rsid w:val="00864E95"/>
    <w:rsid w:val="00867A0A"/>
    <w:rsid w:val="00870DAF"/>
    <w:rsid w:val="008717C9"/>
    <w:rsid w:val="00872BDC"/>
    <w:rsid w:val="00872C50"/>
    <w:rsid w:val="00873510"/>
    <w:rsid w:val="00873B7C"/>
    <w:rsid w:val="00874B72"/>
    <w:rsid w:val="00875034"/>
    <w:rsid w:val="00876139"/>
    <w:rsid w:val="00876FDC"/>
    <w:rsid w:val="00880534"/>
    <w:rsid w:val="0088080B"/>
    <w:rsid w:val="0088140F"/>
    <w:rsid w:val="00881F24"/>
    <w:rsid w:val="00881FA9"/>
    <w:rsid w:val="00882FF2"/>
    <w:rsid w:val="0088391B"/>
    <w:rsid w:val="008843A7"/>
    <w:rsid w:val="00887154"/>
    <w:rsid w:val="0088756B"/>
    <w:rsid w:val="00887973"/>
    <w:rsid w:val="00887AE8"/>
    <w:rsid w:val="0089080F"/>
    <w:rsid w:val="00890E85"/>
    <w:rsid w:val="00891086"/>
    <w:rsid w:val="008920A4"/>
    <w:rsid w:val="008941BA"/>
    <w:rsid w:val="0089569D"/>
    <w:rsid w:val="0089648D"/>
    <w:rsid w:val="00897B2C"/>
    <w:rsid w:val="008A065D"/>
    <w:rsid w:val="008A0C54"/>
    <w:rsid w:val="008A28A8"/>
    <w:rsid w:val="008A2F29"/>
    <w:rsid w:val="008A5A28"/>
    <w:rsid w:val="008B07E2"/>
    <w:rsid w:val="008B0A41"/>
    <w:rsid w:val="008B1239"/>
    <w:rsid w:val="008B12B3"/>
    <w:rsid w:val="008B4DE3"/>
    <w:rsid w:val="008B66B1"/>
    <w:rsid w:val="008B6E2A"/>
    <w:rsid w:val="008C0F4E"/>
    <w:rsid w:val="008C3F7B"/>
    <w:rsid w:val="008C4A69"/>
    <w:rsid w:val="008C6C7A"/>
    <w:rsid w:val="008C7503"/>
    <w:rsid w:val="008C7C68"/>
    <w:rsid w:val="008D01FA"/>
    <w:rsid w:val="008D0870"/>
    <w:rsid w:val="008D0E0B"/>
    <w:rsid w:val="008D34CA"/>
    <w:rsid w:val="008D3B4F"/>
    <w:rsid w:val="008D4B00"/>
    <w:rsid w:val="008E0B5F"/>
    <w:rsid w:val="008F01FB"/>
    <w:rsid w:val="008F08B8"/>
    <w:rsid w:val="008F16A7"/>
    <w:rsid w:val="008F2D32"/>
    <w:rsid w:val="008F4636"/>
    <w:rsid w:val="008F52E7"/>
    <w:rsid w:val="008F5672"/>
    <w:rsid w:val="008F6206"/>
    <w:rsid w:val="008F6677"/>
    <w:rsid w:val="008F747A"/>
    <w:rsid w:val="008F7B5C"/>
    <w:rsid w:val="009009B6"/>
    <w:rsid w:val="00903358"/>
    <w:rsid w:val="0090578E"/>
    <w:rsid w:val="00905BE0"/>
    <w:rsid w:val="009064C5"/>
    <w:rsid w:val="00906B45"/>
    <w:rsid w:val="00906C03"/>
    <w:rsid w:val="009073E6"/>
    <w:rsid w:val="0090760B"/>
    <w:rsid w:val="0091051D"/>
    <w:rsid w:val="009140B2"/>
    <w:rsid w:val="009140D4"/>
    <w:rsid w:val="009141F4"/>
    <w:rsid w:val="00914A65"/>
    <w:rsid w:val="0091511C"/>
    <w:rsid w:val="009162CA"/>
    <w:rsid w:val="00916BAE"/>
    <w:rsid w:val="00916ED0"/>
    <w:rsid w:val="00917C95"/>
    <w:rsid w:val="0092090C"/>
    <w:rsid w:val="00921B45"/>
    <w:rsid w:val="00921E5B"/>
    <w:rsid w:val="00922A24"/>
    <w:rsid w:val="00922CBE"/>
    <w:rsid w:val="00922F14"/>
    <w:rsid w:val="009240EB"/>
    <w:rsid w:val="009241FD"/>
    <w:rsid w:val="009249E2"/>
    <w:rsid w:val="00927303"/>
    <w:rsid w:val="009314F7"/>
    <w:rsid w:val="009326A8"/>
    <w:rsid w:val="00932CA9"/>
    <w:rsid w:val="00932ED7"/>
    <w:rsid w:val="0093345F"/>
    <w:rsid w:val="00935819"/>
    <w:rsid w:val="00935F34"/>
    <w:rsid w:val="009361D8"/>
    <w:rsid w:val="009378B0"/>
    <w:rsid w:val="00937A30"/>
    <w:rsid w:val="00940159"/>
    <w:rsid w:val="0094050F"/>
    <w:rsid w:val="00941A98"/>
    <w:rsid w:val="009432F5"/>
    <w:rsid w:val="00945E3F"/>
    <w:rsid w:val="00946788"/>
    <w:rsid w:val="009509BF"/>
    <w:rsid w:val="00951239"/>
    <w:rsid w:val="0095653E"/>
    <w:rsid w:val="00956B76"/>
    <w:rsid w:val="00957381"/>
    <w:rsid w:val="00960F79"/>
    <w:rsid w:val="00961DEB"/>
    <w:rsid w:val="0096393F"/>
    <w:rsid w:val="00963F37"/>
    <w:rsid w:val="00964173"/>
    <w:rsid w:val="00965728"/>
    <w:rsid w:val="00965C23"/>
    <w:rsid w:val="00970C51"/>
    <w:rsid w:val="00974E52"/>
    <w:rsid w:val="00975DAD"/>
    <w:rsid w:val="00976ADA"/>
    <w:rsid w:val="00977A71"/>
    <w:rsid w:val="00980475"/>
    <w:rsid w:val="00980D44"/>
    <w:rsid w:val="009830F1"/>
    <w:rsid w:val="00983D6E"/>
    <w:rsid w:val="0098406E"/>
    <w:rsid w:val="00985D90"/>
    <w:rsid w:val="009877D7"/>
    <w:rsid w:val="00987B4A"/>
    <w:rsid w:val="009900E0"/>
    <w:rsid w:val="00990F0B"/>
    <w:rsid w:val="00992E8B"/>
    <w:rsid w:val="009957C6"/>
    <w:rsid w:val="0099599D"/>
    <w:rsid w:val="00995B58"/>
    <w:rsid w:val="009961D2"/>
    <w:rsid w:val="009963CE"/>
    <w:rsid w:val="009A1654"/>
    <w:rsid w:val="009A1D89"/>
    <w:rsid w:val="009A79C1"/>
    <w:rsid w:val="009A79D3"/>
    <w:rsid w:val="009B0FAB"/>
    <w:rsid w:val="009B0FC2"/>
    <w:rsid w:val="009B61B5"/>
    <w:rsid w:val="009B76F7"/>
    <w:rsid w:val="009C01B3"/>
    <w:rsid w:val="009C03CA"/>
    <w:rsid w:val="009C19DA"/>
    <w:rsid w:val="009C2929"/>
    <w:rsid w:val="009C6330"/>
    <w:rsid w:val="009C683E"/>
    <w:rsid w:val="009C71D4"/>
    <w:rsid w:val="009D0F8C"/>
    <w:rsid w:val="009D3318"/>
    <w:rsid w:val="009D3505"/>
    <w:rsid w:val="009D3C35"/>
    <w:rsid w:val="009D40B7"/>
    <w:rsid w:val="009D4EE3"/>
    <w:rsid w:val="009D751A"/>
    <w:rsid w:val="009D78ED"/>
    <w:rsid w:val="009E07E1"/>
    <w:rsid w:val="009E2C88"/>
    <w:rsid w:val="009E4E7D"/>
    <w:rsid w:val="009E5C4D"/>
    <w:rsid w:val="009E6490"/>
    <w:rsid w:val="009E7974"/>
    <w:rsid w:val="009F0427"/>
    <w:rsid w:val="009F1A00"/>
    <w:rsid w:val="009F1E4D"/>
    <w:rsid w:val="009F35B6"/>
    <w:rsid w:val="009F6541"/>
    <w:rsid w:val="009F6DD1"/>
    <w:rsid w:val="00A00467"/>
    <w:rsid w:val="00A006DB"/>
    <w:rsid w:val="00A01D06"/>
    <w:rsid w:val="00A03C12"/>
    <w:rsid w:val="00A043E5"/>
    <w:rsid w:val="00A075A9"/>
    <w:rsid w:val="00A106C4"/>
    <w:rsid w:val="00A1153C"/>
    <w:rsid w:val="00A12058"/>
    <w:rsid w:val="00A13901"/>
    <w:rsid w:val="00A13FC3"/>
    <w:rsid w:val="00A14298"/>
    <w:rsid w:val="00A15B62"/>
    <w:rsid w:val="00A16F91"/>
    <w:rsid w:val="00A17160"/>
    <w:rsid w:val="00A20C1C"/>
    <w:rsid w:val="00A2142D"/>
    <w:rsid w:val="00A21EFD"/>
    <w:rsid w:val="00A225FE"/>
    <w:rsid w:val="00A23468"/>
    <w:rsid w:val="00A23D25"/>
    <w:rsid w:val="00A24E96"/>
    <w:rsid w:val="00A25BFB"/>
    <w:rsid w:val="00A25DC9"/>
    <w:rsid w:val="00A25E3B"/>
    <w:rsid w:val="00A25F9B"/>
    <w:rsid w:val="00A26034"/>
    <w:rsid w:val="00A266D5"/>
    <w:rsid w:val="00A267D5"/>
    <w:rsid w:val="00A26EB3"/>
    <w:rsid w:val="00A275F8"/>
    <w:rsid w:val="00A30940"/>
    <w:rsid w:val="00A31670"/>
    <w:rsid w:val="00A32A41"/>
    <w:rsid w:val="00A32A44"/>
    <w:rsid w:val="00A32B71"/>
    <w:rsid w:val="00A32BDB"/>
    <w:rsid w:val="00A34CC0"/>
    <w:rsid w:val="00A3570C"/>
    <w:rsid w:val="00A35B74"/>
    <w:rsid w:val="00A36983"/>
    <w:rsid w:val="00A37573"/>
    <w:rsid w:val="00A37DB9"/>
    <w:rsid w:val="00A41C38"/>
    <w:rsid w:val="00A42955"/>
    <w:rsid w:val="00A42D63"/>
    <w:rsid w:val="00A443D6"/>
    <w:rsid w:val="00A47499"/>
    <w:rsid w:val="00A5106F"/>
    <w:rsid w:val="00A51C08"/>
    <w:rsid w:val="00A545CF"/>
    <w:rsid w:val="00A54AF2"/>
    <w:rsid w:val="00A55282"/>
    <w:rsid w:val="00A56488"/>
    <w:rsid w:val="00A56B08"/>
    <w:rsid w:val="00A57317"/>
    <w:rsid w:val="00A57DD7"/>
    <w:rsid w:val="00A57EEE"/>
    <w:rsid w:val="00A628A4"/>
    <w:rsid w:val="00A63350"/>
    <w:rsid w:val="00A64A1E"/>
    <w:rsid w:val="00A64E03"/>
    <w:rsid w:val="00A65E07"/>
    <w:rsid w:val="00A65EAB"/>
    <w:rsid w:val="00A660D0"/>
    <w:rsid w:val="00A667DE"/>
    <w:rsid w:val="00A66F02"/>
    <w:rsid w:val="00A702EF"/>
    <w:rsid w:val="00A71CE7"/>
    <w:rsid w:val="00A72895"/>
    <w:rsid w:val="00A7497D"/>
    <w:rsid w:val="00A75223"/>
    <w:rsid w:val="00A755E7"/>
    <w:rsid w:val="00A75B98"/>
    <w:rsid w:val="00A80098"/>
    <w:rsid w:val="00A82F7E"/>
    <w:rsid w:val="00A844CB"/>
    <w:rsid w:val="00A852D6"/>
    <w:rsid w:val="00A8678F"/>
    <w:rsid w:val="00A86B98"/>
    <w:rsid w:val="00A86F07"/>
    <w:rsid w:val="00A876E2"/>
    <w:rsid w:val="00A87924"/>
    <w:rsid w:val="00A87CB5"/>
    <w:rsid w:val="00A907BC"/>
    <w:rsid w:val="00A91F13"/>
    <w:rsid w:val="00A9667F"/>
    <w:rsid w:val="00A96786"/>
    <w:rsid w:val="00AA035A"/>
    <w:rsid w:val="00AA19C2"/>
    <w:rsid w:val="00AA3A65"/>
    <w:rsid w:val="00AA3A9B"/>
    <w:rsid w:val="00AA441E"/>
    <w:rsid w:val="00AA4779"/>
    <w:rsid w:val="00AA7827"/>
    <w:rsid w:val="00AA7C0C"/>
    <w:rsid w:val="00AB13E1"/>
    <w:rsid w:val="00AB34F8"/>
    <w:rsid w:val="00AB493B"/>
    <w:rsid w:val="00AB54B2"/>
    <w:rsid w:val="00AB6E43"/>
    <w:rsid w:val="00AB703E"/>
    <w:rsid w:val="00AC0587"/>
    <w:rsid w:val="00AC0D60"/>
    <w:rsid w:val="00AC13AC"/>
    <w:rsid w:val="00AC171C"/>
    <w:rsid w:val="00AC3382"/>
    <w:rsid w:val="00AC3449"/>
    <w:rsid w:val="00AC4D91"/>
    <w:rsid w:val="00AC540A"/>
    <w:rsid w:val="00AC5E54"/>
    <w:rsid w:val="00AC6031"/>
    <w:rsid w:val="00AD3355"/>
    <w:rsid w:val="00AD3AA0"/>
    <w:rsid w:val="00AD4054"/>
    <w:rsid w:val="00AD60F0"/>
    <w:rsid w:val="00AD6CB2"/>
    <w:rsid w:val="00AD7209"/>
    <w:rsid w:val="00AD7364"/>
    <w:rsid w:val="00AE09F4"/>
    <w:rsid w:val="00AE30F8"/>
    <w:rsid w:val="00AE4559"/>
    <w:rsid w:val="00AE4EAF"/>
    <w:rsid w:val="00AE6260"/>
    <w:rsid w:val="00AE6574"/>
    <w:rsid w:val="00AE6738"/>
    <w:rsid w:val="00AE675D"/>
    <w:rsid w:val="00AF0924"/>
    <w:rsid w:val="00AF1259"/>
    <w:rsid w:val="00AF1C70"/>
    <w:rsid w:val="00AF2B18"/>
    <w:rsid w:val="00AF44B0"/>
    <w:rsid w:val="00AF541B"/>
    <w:rsid w:val="00AF5F45"/>
    <w:rsid w:val="00AF6203"/>
    <w:rsid w:val="00AF765B"/>
    <w:rsid w:val="00AF7DF9"/>
    <w:rsid w:val="00B01A17"/>
    <w:rsid w:val="00B01E1F"/>
    <w:rsid w:val="00B03117"/>
    <w:rsid w:val="00B031A6"/>
    <w:rsid w:val="00B034CE"/>
    <w:rsid w:val="00B03AA1"/>
    <w:rsid w:val="00B041F7"/>
    <w:rsid w:val="00B04485"/>
    <w:rsid w:val="00B04656"/>
    <w:rsid w:val="00B04D57"/>
    <w:rsid w:val="00B05416"/>
    <w:rsid w:val="00B054FA"/>
    <w:rsid w:val="00B05B92"/>
    <w:rsid w:val="00B06C3F"/>
    <w:rsid w:val="00B06F3B"/>
    <w:rsid w:val="00B07A0E"/>
    <w:rsid w:val="00B07D31"/>
    <w:rsid w:val="00B10950"/>
    <w:rsid w:val="00B116F4"/>
    <w:rsid w:val="00B11E83"/>
    <w:rsid w:val="00B1349B"/>
    <w:rsid w:val="00B1681E"/>
    <w:rsid w:val="00B17AF0"/>
    <w:rsid w:val="00B17BDE"/>
    <w:rsid w:val="00B17F4B"/>
    <w:rsid w:val="00B21AF6"/>
    <w:rsid w:val="00B22B42"/>
    <w:rsid w:val="00B2353E"/>
    <w:rsid w:val="00B23918"/>
    <w:rsid w:val="00B2564B"/>
    <w:rsid w:val="00B265C5"/>
    <w:rsid w:val="00B2670D"/>
    <w:rsid w:val="00B2699A"/>
    <w:rsid w:val="00B26C3E"/>
    <w:rsid w:val="00B32FE1"/>
    <w:rsid w:val="00B3661C"/>
    <w:rsid w:val="00B36B52"/>
    <w:rsid w:val="00B401B5"/>
    <w:rsid w:val="00B40DAE"/>
    <w:rsid w:val="00B4259D"/>
    <w:rsid w:val="00B42B18"/>
    <w:rsid w:val="00B42F8D"/>
    <w:rsid w:val="00B44E26"/>
    <w:rsid w:val="00B51043"/>
    <w:rsid w:val="00B53B9C"/>
    <w:rsid w:val="00B53C53"/>
    <w:rsid w:val="00B542D7"/>
    <w:rsid w:val="00B54ABD"/>
    <w:rsid w:val="00B55F3C"/>
    <w:rsid w:val="00B5708C"/>
    <w:rsid w:val="00B57224"/>
    <w:rsid w:val="00B579D1"/>
    <w:rsid w:val="00B57DB9"/>
    <w:rsid w:val="00B61CD7"/>
    <w:rsid w:val="00B62297"/>
    <w:rsid w:val="00B62F9D"/>
    <w:rsid w:val="00B63A3A"/>
    <w:rsid w:val="00B648F8"/>
    <w:rsid w:val="00B64BA8"/>
    <w:rsid w:val="00B65229"/>
    <w:rsid w:val="00B6598E"/>
    <w:rsid w:val="00B67F80"/>
    <w:rsid w:val="00B70D81"/>
    <w:rsid w:val="00B70FE3"/>
    <w:rsid w:val="00B719A6"/>
    <w:rsid w:val="00B71D53"/>
    <w:rsid w:val="00B7220E"/>
    <w:rsid w:val="00B72A60"/>
    <w:rsid w:val="00B749AE"/>
    <w:rsid w:val="00B76082"/>
    <w:rsid w:val="00B77277"/>
    <w:rsid w:val="00B804A4"/>
    <w:rsid w:val="00B80C4F"/>
    <w:rsid w:val="00B81838"/>
    <w:rsid w:val="00B81B19"/>
    <w:rsid w:val="00B821FB"/>
    <w:rsid w:val="00B82994"/>
    <w:rsid w:val="00B82F93"/>
    <w:rsid w:val="00B837A9"/>
    <w:rsid w:val="00B83F90"/>
    <w:rsid w:val="00B84B92"/>
    <w:rsid w:val="00B85004"/>
    <w:rsid w:val="00B854F9"/>
    <w:rsid w:val="00B85D09"/>
    <w:rsid w:val="00B91DFF"/>
    <w:rsid w:val="00B960A7"/>
    <w:rsid w:val="00B9794D"/>
    <w:rsid w:val="00BA03E3"/>
    <w:rsid w:val="00BA05B3"/>
    <w:rsid w:val="00BA09AA"/>
    <w:rsid w:val="00BA09FB"/>
    <w:rsid w:val="00BA1B64"/>
    <w:rsid w:val="00BA1D75"/>
    <w:rsid w:val="00BA272F"/>
    <w:rsid w:val="00BA30FE"/>
    <w:rsid w:val="00BA342E"/>
    <w:rsid w:val="00BA58AB"/>
    <w:rsid w:val="00BA72B1"/>
    <w:rsid w:val="00BA7F3B"/>
    <w:rsid w:val="00BB13E1"/>
    <w:rsid w:val="00BB174C"/>
    <w:rsid w:val="00BB42A9"/>
    <w:rsid w:val="00BB4DD6"/>
    <w:rsid w:val="00BB5CC6"/>
    <w:rsid w:val="00BB6419"/>
    <w:rsid w:val="00BB66E7"/>
    <w:rsid w:val="00BC06D4"/>
    <w:rsid w:val="00BC1C21"/>
    <w:rsid w:val="00BC33CB"/>
    <w:rsid w:val="00BC356B"/>
    <w:rsid w:val="00BC4F48"/>
    <w:rsid w:val="00BC4F89"/>
    <w:rsid w:val="00BC5823"/>
    <w:rsid w:val="00BC5D3B"/>
    <w:rsid w:val="00BC7FB1"/>
    <w:rsid w:val="00BD08DA"/>
    <w:rsid w:val="00BD0CB2"/>
    <w:rsid w:val="00BD1216"/>
    <w:rsid w:val="00BD2307"/>
    <w:rsid w:val="00BD2528"/>
    <w:rsid w:val="00BD373E"/>
    <w:rsid w:val="00BD4814"/>
    <w:rsid w:val="00BD4BB1"/>
    <w:rsid w:val="00BD5226"/>
    <w:rsid w:val="00BD58A6"/>
    <w:rsid w:val="00BD59ED"/>
    <w:rsid w:val="00BD6591"/>
    <w:rsid w:val="00BE04D8"/>
    <w:rsid w:val="00BE053E"/>
    <w:rsid w:val="00BE2335"/>
    <w:rsid w:val="00BE2F2A"/>
    <w:rsid w:val="00BE387C"/>
    <w:rsid w:val="00BE5FD2"/>
    <w:rsid w:val="00BE674B"/>
    <w:rsid w:val="00BF1647"/>
    <w:rsid w:val="00BF2331"/>
    <w:rsid w:val="00BF38FD"/>
    <w:rsid w:val="00BF41A5"/>
    <w:rsid w:val="00BF46C2"/>
    <w:rsid w:val="00BF4CF6"/>
    <w:rsid w:val="00BF692C"/>
    <w:rsid w:val="00BF7707"/>
    <w:rsid w:val="00C010CC"/>
    <w:rsid w:val="00C01BF3"/>
    <w:rsid w:val="00C01C05"/>
    <w:rsid w:val="00C02A1B"/>
    <w:rsid w:val="00C055D0"/>
    <w:rsid w:val="00C057BE"/>
    <w:rsid w:val="00C063B2"/>
    <w:rsid w:val="00C065DA"/>
    <w:rsid w:val="00C06DF7"/>
    <w:rsid w:val="00C079D2"/>
    <w:rsid w:val="00C1024B"/>
    <w:rsid w:val="00C11C7B"/>
    <w:rsid w:val="00C11F80"/>
    <w:rsid w:val="00C152E4"/>
    <w:rsid w:val="00C15B53"/>
    <w:rsid w:val="00C1603E"/>
    <w:rsid w:val="00C167CF"/>
    <w:rsid w:val="00C204C3"/>
    <w:rsid w:val="00C2076A"/>
    <w:rsid w:val="00C20A40"/>
    <w:rsid w:val="00C228B7"/>
    <w:rsid w:val="00C22F4C"/>
    <w:rsid w:val="00C23BD4"/>
    <w:rsid w:val="00C23C45"/>
    <w:rsid w:val="00C25ED6"/>
    <w:rsid w:val="00C27515"/>
    <w:rsid w:val="00C301F0"/>
    <w:rsid w:val="00C3049E"/>
    <w:rsid w:val="00C3262E"/>
    <w:rsid w:val="00C32C92"/>
    <w:rsid w:val="00C3315D"/>
    <w:rsid w:val="00C3376C"/>
    <w:rsid w:val="00C34F09"/>
    <w:rsid w:val="00C40C41"/>
    <w:rsid w:val="00C40E71"/>
    <w:rsid w:val="00C41919"/>
    <w:rsid w:val="00C4194C"/>
    <w:rsid w:val="00C430A7"/>
    <w:rsid w:val="00C43C02"/>
    <w:rsid w:val="00C43D63"/>
    <w:rsid w:val="00C44621"/>
    <w:rsid w:val="00C448A7"/>
    <w:rsid w:val="00C44B26"/>
    <w:rsid w:val="00C4767F"/>
    <w:rsid w:val="00C47E84"/>
    <w:rsid w:val="00C522A0"/>
    <w:rsid w:val="00C523A4"/>
    <w:rsid w:val="00C523DC"/>
    <w:rsid w:val="00C52474"/>
    <w:rsid w:val="00C55489"/>
    <w:rsid w:val="00C55B2C"/>
    <w:rsid w:val="00C56515"/>
    <w:rsid w:val="00C57C2F"/>
    <w:rsid w:val="00C60E72"/>
    <w:rsid w:val="00C61E3D"/>
    <w:rsid w:val="00C620F3"/>
    <w:rsid w:val="00C62E2B"/>
    <w:rsid w:val="00C633B8"/>
    <w:rsid w:val="00C64051"/>
    <w:rsid w:val="00C64234"/>
    <w:rsid w:val="00C6444C"/>
    <w:rsid w:val="00C64DE1"/>
    <w:rsid w:val="00C66A04"/>
    <w:rsid w:val="00C7190E"/>
    <w:rsid w:val="00C71A6A"/>
    <w:rsid w:val="00C7230F"/>
    <w:rsid w:val="00C73DF5"/>
    <w:rsid w:val="00C73F62"/>
    <w:rsid w:val="00C747B6"/>
    <w:rsid w:val="00C75E88"/>
    <w:rsid w:val="00C776D1"/>
    <w:rsid w:val="00C824CA"/>
    <w:rsid w:val="00C84824"/>
    <w:rsid w:val="00C84FFD"/>
    <w:rsid w:val="00C86DF5"/>
    <w:rsid w:val="00C8701B"/>
    <w:rsid w:val="00C9053F"/>
    <w:rsid w:val="00C90F62"/>
    <w:rsid w:val="00C915EA"/>
    <w:rsid w:val="00C916FF"/>
    <w:rsid w:val="00C925FD"/>
    <w:rsid w:val="00C933F2"/>
    <w:rsid w:val="00C95936"/>
    <w:rsid w:val="00C9682B"/>
    <w:rsid w:val="00C9688F"/>
    <w:rsid w:val="00CA022B"/>
    <w:rsid w:val="00CA0952"/>
    <w:rsid w:val="00CA1A8E"/>
    <w:rsid w:val="00CA1EC1"/>
    <w:rsid w:val="00CA265C"/>
    <w:rsid w:val="00CA2C32"/>
    <w:rsid w:val="00CA3618"/>
    <w:rsid w:val="00CB0EDB"/>
    <w:rsid w:val="00CB109D"/>
    <w:rsid w:val="00CB2564"/>
    <w:rsid w:val="00CB5F6F"/>
    <w:rsid w:val="00CB68B9"/>
    <w:rsid w:val="00CC01E1"/>
    <w:rsid w:val="00CC0550"/>
    <w:rsid w:val="00CC393D"/>
    <w:rsid w:val="00CC3FFA"/>
    <w:rsid w:val="00CC72AF"/>
    <w:rsid w:val="00CC7A1F"/>
    <w:rsid w:val="00CD0417"/>
    <w:rsid w:val="00CD0E70"/>
    <w:rsid w:val="00CD0F1D"/>
    <w:rsid w:val="00CD2156"/>
    <w:rsid w:val="00CD2A71"/>
    <w:rsid w:val="00CD352D"/>
    <w:rsid w:val="00CD3D19"/>
    <w:rsid w:val="00CD4221"/>
    <w:rsid w:val="00CD42C6"/>
    <w:rsid w:val="00CE0AE4"/>
    <w:rsid w:val="00CE1D8B"/>
    <w:rsid w:val="00CE3782"/>
    <w:rsid w:val="00CE49D0"/>
    <w:rsid w:val="00CE57F6"/>
    <w:rsid w:val="00CE5B5B"/>
    <w:rsid w:val="00CE638D"/>
    <w:rsid w:val="00CE74A1"/>
    <w:rsid w:val="00CE7942"/>
    <w:rsid w:val="00CE7B76"/>
    <w:rsid w:val="00CE7CF5"/>
    <w:rsid w:val="00CF0902"/>
    <w:rsid w:val="00CF09E9"/>
    <w:rsid w:val="00CF2FA8"/>
    <w:rsid w:val="00CF66EF"/>
    <w:rsid w:val="00CF7753"/>
    <w:rsid w:val="00D00001"/>
    <w:rsid w:val="00D00442"/>
    <w:rsid w:val="00D00D13"/>
    <w:rsid w:val="00D0114F"/>
    <w:rsid w:val="00D0185D"/>
    <w:rsid w:val="00D01AE6"/>
    <w:rsid w:val="00D02565"/>
    <w:rsid w:val="00D043AC"/>
    <w:rsid w:val="00D05232"/>
    <w:rsid w:val="00D05DD3"/>
    <w:rsid w:val="00D079F9"/>
    <w:rsid w:val="00D1035D"/>
    <w:rsid w:val="00D1151F"/>
    <w:rsid w:val="00D118DD"/>
    <w:rsid w:val="00D13B47"/>
    <w:rsid w:val="00D14920"/>
    <w:rsid w:val="00D15C5F"/>
    <w:rsid w:val="00D16C40"/>
    <w:rsid w:val="00D17662"/>
    <w:rsid w:val="00D20C87"/>
    <w:rsid w:val="00D211B1"/>
    <w:rsid w:val="00D23F70"/>
    <w:rsid w:val="00D24629"/>
    <w:rsid w:val="00D25A78"/>
    <w:rsid w:val="00D279C9"/>
    <w:rsid w:val="00D333D3"/>
    <w:rsid w:val="00D35966"/>
    <w:rsid w:val="00D35E14"/>
    <w:rsid w:val="00D36FC3"/>
    <w:rsid w:val="00D373F5"/>
    <w:rsid w:val="00D37510"/>
    <w:rsid w:val="00D42E14"/>
    <w:rsid w:val="00D430BE"/>
    <w:rsid w:val="00D441D7"/>
    <w:rsid w:val="00D456C9"/>
    <w:rsid w:val="00D468A5"/>
    <w:rsid w:val="00D46F9A"/>
    <w:rsid w:val="00D47DEA"/>
    <w:rsid w:val="00D52D0F"/>
    <w:rsid w:val="00D52DCB"/>
    <w:rsid w:val="00D53699"/>
    <w:rsid w:val="00D53A62"/>
    <w:rsid w:val="00D54FE9"/>
    <w:rsid w:val="00D5501C"/>
    <w:rsid w:val="00D6028F"/>
    <w:rsid w:val="00D61E24"/>
    <w:rsid w:val="00D628D5"/>
    <w:rsid w:val="00D62D12"/>
    <w:rsid w:val="00D66D4C"/>
    <w:rsid w:val="00D701C1"/>
    <w:rsid w:val="00D72569"/>
    <w:rsid w:val="00D74311"/>
    <w:rsid w:val="00D753FE"/>
    <w:rsid w:val="00D756AF"/>
    <w:rsid w:val="00D773E0"/>
    <w:rsid w:val="00D805A6"/>
    <w:rsid w:val="00D81CD7"/>
    <w:rsid w:val="00D833E8"/>
    <w:rsid w:val="00D83C10"/>
    <w:rsid w:val="00D83C2A"/>
    <w:rsid w:val="00D84030"/>
    <w:rsid w:val="00D86799"/>
    <w:rsid w:val="00D86B47"/>
    <w:rsid w:val="00D872B6"/>
    <w:rsid w:val="00D8782D"/>
    <w:rsid w:val="00D903AE"/>
    <w:rsid w:val="00D908F2"/>
    <w:rsid w:val="00D91260"/>
    <w:rsid w:val="00D92FAD"/>
    <w:rsid w:val="00D9436C"/>
    <w:rsid w:val="00D95B41"/>
    <w:rsid w:val="00D969CA"/>
    <w:rsid w:val="00D97486"/>
    <w:rsid w:val="00D97D0F"/>
    <w:rsid w:val="00D97D60"/>
    <w:rsid w:val="00DA0ACF"/>
    <w:rsid w:val="00DA0FE3"/>
    <w:rsid w:val="00DA19D7"/>
    <w:rsid w:val="00DA1EF5"/>
    <w:rsid w:val="00DA3BEC"/>
    <w:rsid w:val="00DA3E03"/>
    <w:rsid w:val="00DA49D6"/>
    <w:rsid w:val="00DA5A9C"/>
    <w:rsid w:val="00DA65CF"/>
    <w:rsid w:val="00DA66D4"/>
    <w:rsid w:val="00DA7B8A"/>
    <w:rsid w:val="00DB0C62"/>
    <w:rsid w:val="00DB16EA"/>
    <w:rsid w:val="00DB20DD"/>
    <w:rsid w:val="00DB3305"/>
    <w:rsid w:val="00DB3693"/>
    <w:rsid w:val="00DB6C08"/>
    <w:rsid w:val="00DB72D2"/>
    <w:rsid w:val="00DC0BF3"/>
    <w:rsid w:val="00DC2505"/>
    <w:rsid w:val="00DC4B24"/>
    <w:rsid w:val="00DC7035"/>
    <w:rsid w:val="00DC70A8"/>
    <w:rsid w:val="00DD1616"/>
    <w:rsid w:val="00DD2E66"/>
    <w:rsid w:val="00DD35A1"/>
    <w:rsid w:val="00DD3B6C"/>
    <w:rsid w:val="00DD41F6"/>
    <w:rsid w:val="00DD4362"/>
    <w:rsid w:val="00DD57B2"/>
    <w:rsid w:val="00DD58DC"/>
    <w:rsid w:val="00DE098D"/>
    <w:rsid w:val="00DE0C8B"/>
    <w:rsid w:val="00DE0F0B"/>
    <w:rsid w:val="00DE2095"/>
    <w:rsid w:val="00DE3B8C"/>
    <w:rsid w:val="00DE3D79"/>
    <w:rsid w:val="00DE4394"/>
    <w:rsid w:val="00DE4A92"/>
    <w:rsid w:val="00DE5564"/>
    <w:rsid w:val="00DE5737"/>
    <w:rsid w:val="00DE75B2"/>
    <w:rsid w:val="00DE778F"/>
    <w:rsid w:val="00DF4E6B"/>
    <w:rsid w:val="00DF58FD"/>
    <w:rsid w:val="00DF59B0"/>
    <w:rsid w:val="00DF7D48"/>
    <w:rsid w:val="00E006B5"/>
    <w:rsid w:val="00E01B71"/>
    <w:rsid w:val="00E01C42"/>
    <w:rsid w:val="00E0278A"/>
    <w:rsid w:val="00E027F8"/>
    <w:rsid w:val="00E02DE5"/>
    <w:rsid w:val="00E03DCC"/>
    <w:rsid w:val="00E065DF"/>
    <w:rsid w:val="00E07691"/>
    <w:rsid w:val="00E10262"/>
    <w:rsid w:val="00E109EC"/>
    <w:rsid w:val="00E10C71"/>
    <w:rsid w:val="00E13984"/>
    <w:rsid w:val="00E139DA"/>
    <w:rsid w:val="00E13E7B"/>
    <w:rsid w:val="00E140FC"/>
    <w:rsid w:val="00E16666"/>
    <w:rsid w:val="00E2200B"/>
    <w:rsid w:val="00E22FAC"/>
    <w:rsid w:val="00E23912"/>
    <w:rsid w:val="00E25BEC"/>
    <w:rsid w:val="00E2658E"/>
    <w:rsid w:val="00E2700A"/>
    <w:rsid w:val="00E323A7"/>
    <w:rsid w:val="00E339E5"/>
    <w:rsid w:val="00E342B8"/>
    <w:rsid w:val="00E35645"/>
    <w:rsid w:val="00E363E9"/>
    <w:rsid w:val="00E36A73"/>
    <w:rsid w:val="00E3732D"/>
    <w:rsid w:val="00E374BB"/>
    <w:rsid w:val="00E3779D"/>
    <w:rsid w:val="00E41067"/>
    <w:rsid w:val="00E417CC"/>
    <w:rsid w:val="00E41AE7"/>
    <w:rsid w:val="00E42D56"/>
    <w:rsid w:val="00E433F2"/>
    <w:rsid w:val="00E46CDF"/>
    <w:rsid w:val="00E470E7"/>
    <w:rsid w:val="00E51886"/>
    <w:rsid w:val="00E524EC"/>
    <w:rsid w:val="00E525C3"/>
    <w:rsid w:val="00E55A87"/>
    <w:rsid w:val="00E55EF8"/>
    <w:rsid w:val="00E574B1"/>
    <w:rsid w:val="00E57C95"/>
    <w:rsid w:val="00E60280"/>
    <w:rsid w:val="00E60748"/>
    <w:rsid w:val="00E615EC"/>
    <w:rsid w:val="00E6295E"/>
    <w:rsid w:val="00E631CF"/>
    <w:rsid w:val="00E63762"/>
    <w:rsid w:val="00E63CF1"/>
    <w:rsid w:val="00E65197"/>
    <w:rsid w:val="00E665DE"/>
    <w:rsid w:val="00E66671"/>
    <w:rsid w:val="00E731DE"/>
    <w:rsid w:val="00E73F4C"/>
    <w:rsid w:val="00E749D5"/>
    <w:rsid w:val="00E750FE"/>
    <w:rsid w:val="00E76174"/>
    <w:rsid w:val="00E76CCB"/>
    <w:rsid w:val="00E8023D"/>
    <w:rsid w:val="00E812E5"/>
    <w:rsid w:val="00E820E0"/>
    <w:rsid w:val="00E83C59"/>
    <w:rsid w:val="00E84793"/>
    <w:rsid w:val="00E85E63"/>
    <w:rsid w:val="00E864BF"/>
    <w:rsid w:val="00E86B47"/>
    <w:rsid w:val="00E87497"/>
    <w:rsid w:val="00E911CF"/>
    <w:rsid w:val="00E9241C"/>
    <w:rsid w:val="00E93A6E"/>
    <w:rsid w:val="00E93F38"/>
    <w:rsid w:val="00E94259"/>
    <w:rsid w:val="00E972F1"/>
    <w:rsid w:val="00E974DA"/>
    <w:rsid w:val="00E97A76"/>
    <w:rsid w:val="00E97ABE"/>
    <w:rsid w:val="00EA1C6E"/>
    <w:rsid w:val="00EA5560"/>
    <w:rsid w:val="00EA5766"/>
    <w:rsid w:val="00EA64C0"/>
    <w:rsid w:val="00EA6B1B"/>
    <w:rsid w:val="00EA6FE6"/>
    <w:rsid w:val="00EB03D6"/>
    <w:rsid w:val="00EB0DB6"/>
    <w:rsid w:val="00EB1770"/>
    <w:rsid w:val="00EB1D6B"/>
    <w:rsid w:val="00EB1F4E"/>
    <w:rsid w:val="00EB2739"/>
    <w:rsid w:val="00EB34BB"/>
    <w:rsid w:val="00EB34EE"/>
    <w:rsid w:val="00EB385D"/>
    <w:rsid w:val="00EB4637"/>
    <w:rsid w:val="00EB4CB4"/>
    <w:rsid w:val="00EB4ED9"/>
    <w:rsid w:val="00EC093A"/>
    <w:rsid w:val="00EC1EC0"/>
    <w:rsid w:val="00EC22C6"/>
    <w:rsid w:val="00EC28D6"/>
    <w:rsid w:val="00EC4908"/>
    <w:rsid w:val="00EC560A"/>
    <w:rsid w:val="00EC6353"/>
    <w:rsid w:val="00EC6418"/>
    <w:rsid w:val="00ED074A"/>
    <w:rsid w:val="00ED29D6"/>
    <w:rsid w:val="00ED2C0E"/>
    <w:rsid w:val="00ED3007"/>
    <w:rsid w:val="00ED3AD7"/>
    <w:rsid w:val="00ED3E5A"/>
    <w:rsid w:val="00ED5330"/>
    <w:rsid w:val="00ED5711"/>
    <w:rsid w:val="00ED58D3"/>
    <w:rsid w:val="00ED7360"/>
    <w:rsid w:val="00EE0376"/>
    <w:rsid w:val="00EE35A2"/>
    <w:rsid w:val="00EE48EE"/>
    <w:rsid w:val="00EE6495"/>
    <w:rsid w:val="00EF0B13"/>
    <w:rsid w:val="00EF222D"/>
    <w:rsid w:val="00EF2F61"/>
    <w:rsid w:val="00EF31AE"/>
    <w:rsid w:val="00EF35B2"/>
    <w:rsid w:val="00EF522B"/>
    <w:rsid w:val="00EF6B87"/>
    <w:rsid w:val="00F0002D"/>
    <w:rsid w:val="00F0037D"/>
    <w:rsid w:val="00F01FA5"/>
    <w:rsid w:val="00F0200F"/>
    <w:rsid w:val="00F0264C"/>
    <w:rsid w:val="00F04146"/>
    <w:rsid w:val="00F04394"/>
    <w:rsid w:val="00F04C61"/>
    <w:rsid w:val="00F07047"/>
    <w:rsid w:val="00F07474"/>
    <w:rsid w:val="00F076D2"/>
    <w:rsid w:val="00F1075B"/>
    <w:rsid w:val="00F10C01"/>
    <w:rsid w:val="00F11847"/>
    <w:rsid w:val="00F13BEC"/>
    <w:rsid w:val="00F144CA"/>
    <w:rsid w:val="00F166EF"/>
    <w:rsid w:val="00F207CF"/>
    <w:rsid w:val="00F22422"/>
    <w:rsid w:val="00F24359"/>
    <w:rsid w:val="00F245FC"/>
    <w:rsid w:val="00F25C02"/>
    <w:rsid w:val="00F25C75"/>
    <w:rsid w:val="00F266A8"/>
    <w:rsid w:val="00F26982"/>
    <w:rsid w:val="00F26DE2"/>
    <w:rsid w:val="00F26F86"/>
    <w:rsid w:val="00F2793C"/>
    <w:rsid w:val="00F279BA"/>
    <w:rsid w:val="00F27A55"/>
    <w:rsid w:val="00F32806"/>
    <w:rsid w:val="00F32EF0"/>
    <w:rsid w:val="00F33205"/>
    <w:rsid w:val="00F342B8"/>
    <w:rsid w:val="00F35DA4"/>
    <w:rsid w:val="00F3740C"/>
    <w:rsid w:val="00F40A99"/>
    <w:rsid w:val="00F40BB4"/>
    <w:rsid w:val="00F42331"/>
    <w:rsid w:val="00F455CF"/>
    <w:rsid w:val="00F459E7"/>
    <w:rsid w:val="00F45AA9"/>
    <w:rsid w:val="00F46F19"/>
    <w:rsid w:val="00F47A06"/>
    <w:rsid w:val="00F47B76"/>
    <w:rsid w:val="00F5039F"/>
    <w:rsid w:val="00F50A27"/>
    <w:rsid w:val="00F53BC9"/>
    <w:rsid w:val="00F54193"/>
    <w:rsid w:val="00F55C84"/>
    <w:rsid w:val="00F56B63"/>
    <w:rsid w:val="00F56CBF"/>
    <w:rsid w:val="00F56E5A"/>
    <w:rsid w:val="00F57222"/>
    <w:rsid w:val="00F5796B"/>
    <w:rsid w:val="00F60D3D"/>
    <w:rsid w:val="00F6171B"/>
    <w:rsid w:val="00F6316E"/>
    <w:rsid w:val="00F63F3F"/>
    <w:rsid w:val="00F63FEE"/>
    <w:rsid w:val="00F64530"/>
    <w:rsid w:val="00F64589"/>
    <w:rsid w:val="00F6465A"/>
    <w:rsid w:val="00F6499F"/>
    <w:rsid w:val="00F67188"/>
    <w:rsid w:val="00F729D1"/>
    <w:rsid w:val="00F73839"/>
    <w:rsid w:val="00F743E0"/>
    <w:rsid w:val="00F756B2"/>
    <w:rsid w:val="00F770D1"/>
    <w:rsid w:val="00F80ACF"/>
    <w:rsid w:val="00F80E98"/>
    <w:rsid w:val="00F81561"/>
    <w:rsid w:val="00F81E32"/>
    <w:rsid w:val="00F82C19"/>
    <w:rsid w:val="00F851E5"/>
    <w:rsid w:val="00F87ED0"/>
    <w:rsid w:val="00F9020E"/>
    <w:rsid w:val="00F9251E"/>
    <w:rsid w:val="00F92BD6"/>
    <w:rsid w:val="00F9407A"/>
    <w:rsid w:val="00F9411B"/>
    <w:rsid w:val="00F9432E"/>
    <w:rsid w:val="00F95BC8"/>
    <w:rsid w:val="00F95F5F"/>
    <w:rsid w:val="00F97ED0"/>
    <w:rsid w:val="00FA0DEB"/>
    <w:rsid w:val="00FA1F8F"/>
    <w:rsid w:val="00FA2FA9"/>
    <w:rsid w:val="00FA3537"/>
    <w:rsid w:val="00FA408C"/>
    <w:rsid w:val="00FA483A"/>
    <w:rsid w:val="00FA79D2"/>
    <w:rsid w:val="00FB0B7B"/>
    <w:rsid w:val="00FB1278"/>
    <w:rsid w:val="00FB305C"/>
    <w:rsid w:val="00FB3D9A"/>
    <w:rsid w:val="00FB578D"/>
    <w:rsid w:val="00FB6939"/>
    <w:rsid w:val="00FB7FF0"/>
    <w:rsid w:val="00FC02D9"/>
    <w:rsid w:val="00FC0702"/>
    <w:rsid w:val="00FC165F"/>
    <w:rsid w:val="00FC1D5B"/>
    <w:rsid w:val="00FC207F"/>
    <w:rsid w:val="00FC22F5"/>
    <w:rsid w:val="00FC486D"/>
    <w:rsid w:val="00FC489F"/>
    <w:rsid w:val="00FC7A28"/>
    <w:rsid w:val="00FC7D40"/>
    <w:rsid w:val="00FD1FED"/>
    <w:rsid w:val="00FD25CE"/>
    <w:rsid w:val="00FD3296"/>
    <w:rsid w:val="00FD4328"/>
    <w:rsid w:val="00FD462E"/>
    <w:rsid w:val="00FD4D6C"/>
    <w:rsid w:val="00FD62F4"/>
    <w:rsid w:val="00FD660E"/>
    <w:rsid w:val="00FD689F"/>
    <w:rsid w:val="00FD70ED"/>
    <w:rsid w:val="00FE55E5"/>
    <w:rsid w:val="00FE6669"/>
    <w:rsid w:val="00FF0008"/>
    <w:rsid w:val="00FF00B9"/>
    <w:rsid w:val="00FF0433"/>
    <w:rsid w:val="00FF37C8"/>
    <w:rsid w:val="00FF4635"/>
    <w:rsid w:val="00FF6D05"/>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24E6B7D7"/>
  <w15:docId w15:val="{CC2247BD-1345-4F5F-BA54-857D0A0E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A1A8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7E0F"/>
  </w:style>
  <w:style w:type="paragraph" w:styleId="a5">
    <w:name w:val="footer"/>
    <w:basedOn w:val="a"/>
    <w:link w:val="a6"/>
    <w:uiPriority w:val="99"/>
    <w:unhideWhenUsed/>
    <w:rsid w:val="004B7E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7E0F"/>
  </w:style>
  <w:style w:type="paragraph" w:styleId="a7">
    <w:name w:val="List Paragraph"/>
    <w:basedOn w:val="a"/>
    <w:uiPriority w:val="34"/>
    <w:qFormat/>
    <w:rsid w:val="00C20A40"/>
    <w:pPr>
      <w:ind w:left="720"/>
      <w:contextualSpacing/>
    </w:pPr>
  </w:style>
  <w:style w:type="paragraph" w:styleId="a8">
    <w:name w:val="Balloon Text"/>
    <w:basedOn w:val="a"/>
    <w:link w:val="a9"/>
    <w:uiPriority w:val="99"/>
    <w:semiHidden/>
    <w:unhideWhenUsed/>
    <w:rsid w:val="00266F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6F4E"/>
    <w:rPr>
      <w:rFonts w:ascii="Tahoma" w:hAnsi="Tahoma" w:cs="Tahoma"/>
      <w:sz w:val="16"/>
      <w:szCs w:val="16"/>
    </w:rPr>
  </w:style>
  <w:style w:type="paragraph" w:customStyle="1" w:styleId="ConsPlusTitle">
    <w:name w:val="ConsPlusTitle"/>
    <w:uiPriority w:val="99"/>
    <w:rsid w:val="004F25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A15B6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CA1A8E"/>
    <w:rPr>
      <w:rFonts w:ascii="Times New Roman CYR" w:eastAsiaTheme="minorEastAsia" w:hAnsi="Times New Roman CYR" w:cs="Times New Roman CYR"/>
      <w:b/>
      <w:bCs/>
      <w:color w:val="26282F"/>
      <w:sz w:val="24"/>
      <w:szCs w:val="24"/>
      <w:lang w:eastAsia="ru-RU"/>
    </w:rPr>
  </w:style>
  <w:style w:type="character" w:customStyle="1" w:styleId="aa">
    <w:name w:val="Гипертекстовая ссылка"/>
    <w:basedOn w:val="a0"/>
    <w:uiPriority w:val="99"/>
    <w:rsid w:val="00CA1A8E"/>
    <w:rPr>
      <w:rFonts w:cs="Times New Roman"/>
      <w:b w:val="0"/>
      <w:color w:val="106BBE"/>
    </w:rPr>
  </w:style>
  <w:style w:type="paragraph" w:styleId="ab">
    <w:name w:val="Normal (Web)"/>
    <w:basedOn w:val="a"/>
    <w:uiPriority w:val="99"/>
    <w:semiHidden/>
    <w:unhideWhenUsed/>
    <w:rsid w:val="007725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531">
      <w:bodyDiv w:val="1"/>
      <w:marLeft w:val="0"/>
      <w:marRight w:val="0"/>
      <w:marTop w:val="0"/>
      <w:marBottom w:val="0"/>
      <w:divBdr>
        <w:top w:val="none" w:sz="0" w:space="0" w:color="auto"/>
        <w:left w:val="none" w:sz="0" w:space="0" w:color="auto"/>
        <w:bottom w:val="none" w:sz="0" w:space="0" w:color="auto"/>
        <w:right w:val="none" w:sz="0" w:space="0" w:color="auto"/>
      </w:divBdr>
    </w:div>
    <w:div w:id="155730208">
      <w:bodyDiv w:val="1"/>
      <w:marLeft w:val="0"/>
      <w:marRight w:val="0"/>
      <w:marTop w:val="0"/>
      <w:marBottom w:val="0"/>
      <w:divBdr>
        <w:top w:val="none" w:sz="0" w:space="0" w:color="auto"/>
        <w:left w:val="none" w:sz="0" w:space="0" w:color="auto"/>
        <w:bottom w:val="none" w:sz="0" w:space="0" w:color="auto"/>
        <w:right w:val="none" w:sz="0" w:space="0" w:color="auto"/>
      </w:divBdr>
    </w:div>
    <w:div w:id="197158671">
      <w:bodyDiv w:val="1"/>
      <w:marLeft w:val="0"/>
      <w:marRight w:val="0"/>
      <w:marTop w:val="0"/>
      <w:marBottom w:val="0"/>
      <w:divBdr>
        <w:top w:val="none" w:sz="0" w:space="0" w:color="auto"/>
        <w:left w:val="none" w:sz="0" w:space="0" w:color="auto"/>
        <w:bottom w:val="none" w:sz="0" w:space="0" w:color="auto"/>
        <w:right w:val="none" w:sz="0" w:space="0" w:color="auto"/>
      </w:divBdr>
    </w:div>
    <w:div w:id="204025835">
      <w:bodyDiv w:val="1"/>
      <w:marLeft w:val="0"/>
      <w:marRight w:val="0"/>
      <w:marTop w:val="0"/>
      <w:marBottom w:val="0"/>
      <w:divBdr>
        <w:top w:val="none" w:sz="0" w:space="0" w:color="auto"/>
        <w:left w:val="none" w:sz="0" w:space="0" w:color="auto"/>
        <w:bottom w:val="none" w:sz="0" w:space="0" w:color="auto"/>
        <w:right w:val="none" w:sz="0" w:space="0" w:color="auto"/>
      </w:divBdr>
    </w:div>
    <w:div w:id="208415655">
      <w:bodyDiv w:val="1"/>
      <w:marLeft w:val="0"/>
      <w:marRight w:val="0"/>
      <w:marTop w:val="0"/>
      <w:marBottom w:val="0"/>
      <w:divBdr>
        <w:top w:val="none" w:sz="0" w:space="0" w:color="auto"/>
        <w:left w:val="none" w:sz="0" w:space="0" w:color="auto"/>
        <w:bottom w:val="none" w:sz="0" w:space="0" w:color="auto"/>
        <w:right w:val="none" w:sz="0" w:space="0" w:color="auto"/>
      </w:divBdr>
    </w:div>
    <w:div w:id="644241869">
      <w:bodyDiv w:val="1"/>
      <w:marLeft w:val="0"/>
      <w:marRight w:val="0"/>
      <w:marTop w:val="0"/>
      <w:marBottom w:val="0"/>
      <w:divBdr>
        <w:top w:val="none" w:sz="0" w:space="0" w:color="auto"/>
        <w:left w:val="none" w:sz="0" w:space="0" w:color="auto"/>
        <w:bottom w:val="none" w:sz="0" w:space="0" w:color="auto"/>
        <w:right w:val="none" w:sz="0" w:space="0" w:color="auto"/>
      </w:divBdr>
    </w:div>
    <w:div w:id="737674294">
      <w:bodyDiv w:val="1"/>
      <w:marLeft w:val="0"/>
      <w:marRight w:val="0"/>
      <w:marTop w:val="0"/>
      <w:marBottom w:val="0"/>
      <w:divBdr>
        <w:top w:val="none" w:sz="0" w:space="0" w:color="auto"/>
        <w:left w:val="none" w:sz="0" w:space="0" w:color="auto"/>
        <w:bottom w:val="none" w:sz="0" w:space="0" w:color="auto"/>
        <w:right w:val="none" w:sz="0" w:space="0" w:color="auto"/>
      </w:divBdr>
    </w:div>
    <w:div w:id="953630645">
      <w:bodyDiv w:val="1"/>
      <w:marLeft w:val="0"/>
      <w:marRight w:val="0"/>
      <w:marTop w:val="0"/>
      <w:marBottom w:val="0"/>
      <w:divBdr>
        <w:top w:val="none" w:sz="0" w:space="0" w:color="auto"/>
        <w:left w:val="none" w:sz="0" w:space="0" w:color="auto"/>
        <w:bottom w:val="none" w:sz="0" w:space="0" w:color="auto"/>
        <w:right w:val="none" w:sz="0" w:space="0" w:color="auto"/>
      </w:divBdr>
    </w:div>
    <w:div w:id="1132361100">
      <w:bodyDiv w:val="1"/>
      <w:marLeft w:val="0"/>
      <w:marRight w:val="0"/>
      <w:marTop w:val="0"/>
      <w:marBottom w:val="0"/>
      <w:divBdr>
        <w:top w:val="none" w:sz="0" w:space="0" w:color="auto"/>
        <w:left w:val="none" w:sz="0" w:space="0" w:color="auto"/>
        <w:bottom w:val="none" w:sz="0" w:space="0" w:color="auto"/>
        <w:right w:val="none" w:sz="0" w:space="0" w:color="auto"/>
      </w:divBdr>
    </w:div>
    <w:div w:id="1136409064">
      <w:bodyDiv w:val="1"/>
      <w:marLeft w:val="0"/>
      <w:marRight w:val="0"/>
      <w:marTop w:val="0"/>
      <w:marBottom w:val="0"/>
      <w:divBdr>
        <w:top w:val="none" w:sz="0" w:space="0" w:color="auto"/>
        <w:left w:val="none" w:sz="0" w:space="0" w:color="auto"/>
        <w:bottom w:val="none" w:sz="0" w:space="0" w:color="auto"/>
        <w:right w:val="none" w:sz="0" w:space="0" w:color="auto"/>
      </w:divBdr>
    </w:div>
    <w:div w:id="1205092829">
      <w:bodyDiv w:val="1"/>
      <w:marLeft w:val="0"/>
      <w:marRight w:val="0"/>
      <w:marTop w:val="0"/>
      <w:marBottom w:val="0"/>
      <w:divBdr>
        <w:top w:val="none" w:sz="0" w:space="0" w:color="auto"/>
        <w:left w:val="none" w:sz="0" w:space="0" w:color="auto"/>
        <w:bottom w:val="none" w:sz="0" w:space="0" w:color="auto"/>
        <w:right w:val="none" w:sz="0" w:space="0" w:color="auto"/>
      </w:divBdr>
    </w:div>
    <w:div w:id="1290553647">
      <w:bodyDiv w:val="1"/>
      <w:marLeft w:val="0"/>
      <w:marRight w:val="0"/>
      <w:marTop w:val="0"/>
      <w:marBottom w:val="0"/>
      <w:divBdr>
        <w:top w:val="none" w:sz="0" w:space="0" w:color="auto"/>
        <w:left w:val="none" w:sz="0" w:space="0" w:color="auto"/>
        <w:bottom w:val="none" w:sz="0" w:space="0" w:color="auto"/>
        <w:right w:val="none" w:sz="0" w:space="0" w:color="auto"/>
      </w:divBdr>
    </w:div>
    <w:div w:id="1304656609">
      <w:bodyDiv w:val="1"/>
      <w:marLeft w:val="0"/>
      <w:marRight w:val="0"/>
      <w:marTop w:val="0"/>
      <w:marBottom w:val="0"/>
      <w:divBdr>
        <w:top w:val="none" w:sz="0" w:space="0" w:color="auto"/>
        <w:left w:val="none" w:sz="0" w:space="0" w:color="auto"/>
        <w:bottom w:val="none" w:sz="0" w:space="0" w:color="auto"/>
        <w:right w:val="none" w:sz="0" w:space="0" w:color="auto"/>
      </w:divBdr>
    </w:div>
    <w:div w:id="1495759810">
      <w:bodyDiv w:val="1"/>
      <w:marLeft w:val="0"/>
      <w:marRight w:val="0"/>
      <w:marTop w:val="0"/>
      <w:marBottom w:val="0"/>
      <w:divBdr>
        <w:top w:val="none" w:sz="0" w:space="0" w:color="auto"/>
        <w:left w:val="none" w:sz="0" w:space="0" w:color="auto"/>
        <w:bottom w:val="none" w:sz="0" w:space="0" w:color="auto"/>
        <w:right w:val="none" w:sz="0" w:space="0" w:color="auto"/>
      </w:divBdr>
    </w:div>
    <w:div w:id="1508517767">
      <w:bodyDiv w:val="1"/>
      <w:marLeft w:val="0"/>
      <w:marRight w:val="0"/>
      <w:marTop w:val="0"/>
      <w:marBottom w:val="0"/>
      <w:divBdr>
        <w:top w:val="none" w:sz="0" w:space="0" w:color="auto"/>
        <w:left w:val="none" w:sz="0" w:space="0" w:color="auto"/>
        <w:bottom w:val="none" w:sz="0" w:space="0" w:color="auto"/>
        <w:right w:val="none" w:sz="0" w:space="0" w:color="auto"/>
      </w:divBdr>
    </w:div>
    <w:div w:id="1539968107">
      <w:bodyDiv w:val="1"/>
      <w:marLeft w:val="0"/>
      <w:marRight w:val="0"/>
      <w:marTop w:val="0"/>
      <w:marBottom w:val="0"/>
      <w:divBdr>
        <w:top w:val="none" w:sz="0" w:space="0" w:color="auto"/>
        <w:left w:val="none" w:sz="0" w:space="0" w:color="auto"/>
        <w:bottom w:val="none" w:sz="0" w:space="0" w:color="auto"/>
        <w:right w:val="none" w:sz="0" w:space="0" w:color="auto"/>
      </w:divBdr>
    </w:div>
    <w:div w:id="1599677955">
      <w:bodyDiv w:val="1"/>
      <w:marLeft w:val="0"/>
      <w:marRight w:val="0"/>
      <w:marTop w:val="0"/>
      <w:marBottom w:val="0"/>
      <w:divBdr>
        <w:top w:val="none" w:sz="0" w:space="0" w:color="auto"/>
        <w:left w:val="none" w:sz="0" w:space="0" w:color="auto"/>
        <w:bottom w:val="none" w:sz="0" w:space="0" w:color="auto"/>
        <w:right w:val="none" w:sz="0" w:space="0" w:color="auto"/>
      </w:divBdr>
    </w:div>
    <w:div w:id="17223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F09D7-6B33-4C7F-9A0B-72167537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4219</TotalTime>
  <Pages>14</Pages>
  <Words>3334</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 Лилия Вазимовна</dc:creator>
  <cp:keywords/>
  <dc:description/>
  <cp:lastModifiedBy>Соболь Анастасия Сергеевна</cp:lastModifiedBy>
  <cp:revision>688</cp:revision>
  <cp:lastPrinted>2021-01-20T05:34:00Z</cp:lastPrinted>
  <dcterms:created xsi:type="dcterms:W3CDTF">2014-05-26T04:36:00Z</dcterms:created>
  <dcterms:modified xsi:type="dcterms:W3CDTF">2021-07-02T04:29:00Z</dcterms:modified>
</cp:coreProperties>
</file>