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51" w:rsidRDefault="003E3451" w:rsidP="003E3451">
      <w:pPr>
        <w:pStyle w:val="ConsPlusNormal"/>
        <w:jc w:val="right"/>
        <w:outlineLvl w:val="0"/>
      </w:pPr>
      <w:r>
        <w:t>Приложение 14</w:t>
      </w:r>
    </w:p>
    <w:p w:rsidR="003E3451" w:rsidRDefault="003E3451" w:rsidP="003E3451">
      <w:pPr>
        <w:pStyle w:val="ConsPlusNormal"/>
        <w:jc w:val="right"/>
      </w:pPr>
      <w:r>
        <w:t>к решению Думы города Мегиона</w:t>
      </w:r>
    </w:p>
    <w:p w:rsidR="003E3451" w:rsidRDefault="003E3451" w:rsidP="003E3451">
      <w:pPr>
        <w:pStyle w:val="ConsPlusNormal"/>
        <w:jc w:val="right"/>
      </w:pPr>
      <w:r>
        <w:t>от 09.12.2024 N 427</w:t>
      </w:r>
    </w:p>
    <w:p w:rsidR="003E3451" w:rsidRDefault="003E3451" w:rsidP="003E3451">
      <w:pPr>
        <w:pStyle w:val="ConsPlusNormal"/>
      </w:pPr>
    </w:p>
    <w:p w:rsidR="003E3451" w:rsidRDefault="003E3451" w:rsidP="003E3451">
      <w:pPr>
        <w:pStyle w:val="ConsPlusTitle"/>
        <w:jc w:val="center"/>
      </w:pPr>
      <w:bookmarkStart w:id="0" w:name="P25508"/>
      <w:bookmarkEnd w:id="0"/>
      <w:r>
        <w:t>ПРОГРАММА</w:t>
      </w:r>
    </w:p>
    <w:p w:rsidR="003E3451" w:rsidRDefault="003E3451" w:rsidP="003E3451">
      <w:pPr>
        <w:pStyle w:val="ConsPlusTitle"/>
        <w:jc w:val="center"/>
      </w:pPr>
      <w:r>
        <w:t xml:space="preserve">МУНИЦИПАЛЬНЫХ ВНУТРЕННИХ ЗАИМСТВОВАНИЙ ГОРОДСКОГО ОКРУГА МЕГИОН ХАНТЫ-МАНСИЙСКОГО АВТОНОМНОГО </w:t>
      </w:r>
      <w:r>
        <w:br/>
        <w:t>ОКРУГА – ЮГРЫ НА ПЛАНОВЫЙ ПЕРИОД 2026 И 2027 ГОДОВ</w:t>
      </w:r>
    </w:p>
    <w:p w:rsidR="003E3451" w:rsidRDefault="003E3451" w:rsidP="003E34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E3451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451" w:rsidRDefault="003E3451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451" w:rsidRDefault="003E3451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3451" w:rsidRDefault="003E3451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3451" w:rsidRDefault="003E3451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451" w:rsidRDefault="003E3451" w:rsidP="00A71F07">
            <w:pPr>
              <w:pStyle w:val="ConsPlusNormal"/>
            </w:pPr>
          </w:p>
        </w:tc>
      </w:tr>
    </w:tbl>
    <w:p w:rsidR="003E3451" w:rsidRDefault="003E3451" w:rsidP="003E345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941"/>
        <w:gridCol w:w="1941"/>
      </w:tblGrid>
      <w:tr w:rsidR="003E3451" w:rsidTr="00A71F07">
        <w:tc>
          <w:tcPr>
            <w:tcW w:w="5102" w:type="dxa"/>
            <w:vMerge w:val="restart"/>
          </w:tcPr>
          <w:p w:rsidR="003E3451" w:rsidRDefault="003E3451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882" w:type="dxa"/>
            <w:gridSpan w:val="2"/>
          </w:tcPr>
          <w:p w:rsidR="003E3451" w:rsidRDefault="003E3451" w:rsidP="00A71F07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3E3451" w:rsidTr="00A71F07">
        <w:tc>
          <w:tcPr>
            <w:tcW w:w="5102" w:type="dxa"/>
            <w:vMerge/>
          </w:tcPr>
          <w:p w:rsidR="003E3451" w:rsidRDefault="003E3451" w:rsidP="00A71F07">
            <w:pPr>
              <w:pStyle w:val="ConsPlusNormal"/>
            </w:pP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  <w:jc w:val="center"/>
            </w:pPr>
            <w:r>
              <w:t>2027 год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-143 645,3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-73 333,3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привлечение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0,0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0,0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погашение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-143 645,3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-73 333,3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336 425,4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267 472,3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привлечение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527 942,7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460 252,4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погашение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-191 517,3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-192 780,1</w:t>
            </w:r>
          </w:p>
        </w:tc>
      </w:tr>
      <w:tr w:rsidR="003E3451" w:rsidTr="00A71F07">
        <w:tc>
          <w:tcPr>
            <w:tcW w:w="5102" w:type="dxa"/>
          </w:tcPr>
          <w:p w:rsidR="003E3451" w:rsidRDefault="003E3451" w:rsidP="00A71F07">
            <w:pPr>
              <w:pStyle w:val="ConsPlusNormal"/>
            </w:pPr>
            <w:r>
              <w:t>Всего: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192 780,1</w:t>
            </w:r>
          </w:p>
        </w:tc>
        <w:tc>
          <w:tcPr>
            <w:tcW w:w="1941" w:type="dxa"/>
          </w:tcPr>
          <w:p w:rsidR="003E3451" w:rsidRDefault="003E3451" w:rsidP="00A71F07">
            <w:pPr>
              <w:pStyle w:val="ConsPlusNormal"/>
            </w:pPr>
            <w:r>
              <w:t>194 139,0</w:t>
            </w:r>
          </w:p>
        </w:tc>
      </w:tr>
    </w:tbl>
    <w:p w:rsidR="003E3451" w:rsidRDefault="003E3451" w:rsidP="003E3451">
      <w:pPr>
        <w:pStyle w:val="ConsPlusNormal"/>
        <w:ind w:firstLine="540"/>
        <w:jc w:val="both"/>
      </w:pPr>
    </w:p>
    <w:p w:rsidR="003E3451" w:rsidRDefault="003E3451" w:rsidP="003E3451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2025 году и плановом периоде 2026 и 2027 годов:</w:t>
      </w:r>
    </w:p>
    <w:p w:rsidR="003E3451" w:rsidRDefault="003E3451" w:rsidP="003E3451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3E3451" w:rsidRDefault="003E3451" w:rsidP="003E3451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3E3451" w:rsidRDefault="003E3451" w:rsidP="003E3451">
      <w:pPr>
        <w:pStyle w:val="ConsPlusNormal"/>
      </w:pPr>
    </w:p>
    <w:p w:rsidR="003E3451" w:rsidRDefault="003E3451" w:rsidP="003E3451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451"/>
    <w:rsid w:val="00033649"/>
    <w:rsid w:val="002C6B8B"/>
    <w:rsid w:val="003E3451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3A2FE-2F0E-4199-BF35-4E6C35A8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451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3E345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3E345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2025-10-23T04:35:00Z</dcterms:created>
  <dcterms:modified xsi:type="dcterms:W3CDTF">2025-10-23T04:35:00Z</dcterms:modified>
</cp:coreProperties>
</file>