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0" w:rsidRDefault="00A45990" w:rsidP="00BC7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bookmarkStart w:id="0" w:name="sub_1001"/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  <w:r w:rsidRPr="004A1B8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B5195C" w:rsidRPr="004A1B89" w:rsidRDefault="00B5195C" w:rsidP="00BC7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4A1B8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муниципальной программы</w:t>
      </w:r>
      <w:r w:rsidRPr="004A1B8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"Развитие систем гражданской защиты населения города Мегиона на 2019 - 2025 годы"</w:t>
      </w:r>
    </w:p>
    <w:bookmarkEnd w:id="0"/>
    <w:p w:rsidR="00B5195C" w:rsidRPr="004A1B89" w:rsidRDefault="00B5195C" w:rsidP="00B5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528"/>
      </w:tblGrid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систем гражданской защиты населения города Мегиона на 2019 - 2025 годы</w:t>
            </w:r>
          </w:p>
          <w:p w:rsidR="00BC7624" w:rsidRPr="00B5195C" w:rsidRDefault="00BC7624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2"/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C7624" w:rsidRDefault="00BC7624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0" w:history="1">
              <w:r w:rsidRPr="00BC762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</w:t>
              </w:r>
              <w:r w:rsidR="00B5195C" w:rsidRPr="00BC762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остановление</w:t>
              </w:r>
            </w:hyperlink>
            <w:r w:rsidR="00B5195C"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 </w:t>
            </w:r>
            <w:r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19.12.2018 N 2748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"Управление гражданской защиты населения" (далее по тексту - МКУ "УГЗН")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"УГЗН"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Обеспечение устойчивого социально-экономического развития города Мегиона, а также приемлемого уровня безопасности жизнедеятельности, необходимого уровня защищенности населения и территории города Мегиона,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Обеспечение эффективной деятельности МКУ "УГЗН" в установленных сферах деятельности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Функционирование единой дежурно-диспетчерской службы города Мегиона.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Совершенствование системы оповещения населения городского округа.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Предупреждение возникновения чрезвычайных ситуаций, а в случае их возникновения, организация сил и средств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для ликвидации.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7"/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  <w:bookmarkEnd w:id="2"/>
          </w:p>
        </w:tc>
        <w:bookmarkStart w:id="3" w:name="_GoBack"/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C7624" w:rsidRDefault="00BC7624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C7624">
              <w:fldChar w:fldCharType="begin"/>
            </w:r>
            <w:r w:rsidRPr="00BC7624">
              <w:instrText xml:space="preserve"> HYPERLINK \l "sub_101" </w:instrText>
            </w:r>
            <w:r w:rsidRPr="00BC7624">
              <w:fldChar w:fldCharType="separate"/>
            </w:r>
            <w:r w:rsidR="00B5195C"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r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  <w:r w:rsidR="00B5195C"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"Функционирование единой дежурно-диспетчерской службы города Мегиона".</w:t>
            </w:r>
          </w:p>
          <w:p w:rsidR="00B5195C" w:rsidRPr="00BC7624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мероприятие:</w:t>
            </w:r>
          </w:p>
          <w:p w:rsidR="00B5195C" w:rsidRPr="00BC7624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"Содержание каналов связи, обеспечение информационной безопасности".</w:t>
            </w:r>
          </w:p>
          <w:p w:rsidR="00B5195C" w:rsidRPr="00BC7624" w:rsidRDefault="00BC7624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2" w:history="1">
              <w:r w:rsidR="00B5195C" w:rsidRPr="00BC762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2.</w:t>
              </w:r>
            </w:hyperlink>
            <w:r w:rsidR="00B5195C"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системы оповещения населения при угрозе возникновения чрезвычайных ситуаций на территории города Мегиона".</w:t>
            </w:r>
          </w:p>
          <w:p w:rsidR="00B5195C" w:rsidRPr="00BC7624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мероприятие:</w:t>
            </w:r>
          </w:p>
          <w:p w:rsidR="00B5195C" w:rsidRPr="00BC7624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"Совершенствование системы оповещения населения городского округа".</w:t>
            </w:r>
          </w:p>
          <w:p w:rsidR="00B5195C" w:rsidRPr="00B5195C" w:rsidRDefault="00BC7624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3" w:history="1">
              <w:r w:rsidR="00B5195C" w:rsidRPr="00BC7624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3.</w:t>
              </w:r>
            </w:hyperlink>
            <w:r w:rsidR="00B5195C" w:rsidRPr="00BC76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"Пре</w:t>
            </w:r>
            <w:bookmarkEnd w:id="3"/>
            <w:r w:rsidR="00B5195C"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дупреждение и ликвидация чрезвычайных ситуаций". Основные мероприятия: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"Обеспечение деятельности МКУ "УГЗН";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"Обеспечение выполнения полномочий и функций МКУ "УГЗН" в установленных сферах деятельности".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8"/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Обеспечение надежности функционирования единой дежурно-диспетчерской службы каналами связи на уровне 100%;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Поддержание временных показателей на оповещение населения на уровне не более 5 минут;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Обеспечение уровня работоспособности МКУ "УГЗН" до 100%;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Обеспечение уровня выполнения мероприятий по предупреждению и ликвидации чрезвычайных ситуаций до 100%.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1"/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реализации муниципальной программы</w:t>
            </w:r>
            <w:bookmarkEnd w:id="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2019 - 2025 годы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2"/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  <w:bookmarkEnd w:id="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объем: 261 523,0 тыс. руб., из них: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бюджет: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2019 г. - 38 622,2 тыс. руб.;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2020 г. - 38 761,3 тыс. руб.;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2021 г. - 37 661,3 тыс. руб.;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2022 г. - 38 861,3 тыс. руб.;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2023 г. - 35 872,3 тыс. руб.;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2024 г. - 35 872,3 тыс. руб.;</w:t>
            </w:r>
          </w:p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2025 г. - 35 872,3 тыс. руб.</w:t>
            </w:r>
          </w:p>
        </w:tc>
      </w:tr>
      <w:tr w:rsidR="00B5195C" w:rsidRPr="00B5195C" w:rsidTr="008D7F3F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19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5C" w:rsidRPr="00B5195C" w:rsidRDefault="00B5195C" w:rsidP="00B5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F6EE2" w:rsidRPr="00B5195C" w:rsidRDefault="007F6EE2" w:rsidP="00B51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6EE2" w:rsidRPr="00B5195C" w:rsidSect="00D55242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35" w:rsidRDefault="00BA5635" w:rsidP="00453FD3">
      <w:pPr>
        <w:spacing w:after="0" w:line="240" w:lineRule="auto"/>
      </w:pPr>
      <w:r>
        <w:separator/>
      </w:r>
    </w:p>
  </w:endnote>
  <w:endnote w:type="continuationSeparator" w:id="0">
    <w:p w:rsidR="00BA5635" w:rsidRDefault="00BA5635" w:rsidP="0045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35" w:rsidRDefault="00BA5635" w:rsidP="00453FD3">
      <w:pPr>
        <w:spacing w:after="0" w:line="240" w:lineRule="auto"/>
      </w:pPr>
      <w:r>
        <w:separator/>
      </w:r>
    </w:p>
  </w:footnote>
  <w:footnote w:type="continuationSeparator" w:id="0">
    <w:p w:rsidR="00BA5635" w:rsidRDefault="00BA5635" w:rsidP="0045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0"/>
    <w:rsid w:val="000027CF"/>
    <w:rsid w:val="0002331D"/>
    <w:rsid w:val="000F5BEA"/>
    <w:rsid w:val="001265F5"/>
    <w:rsid w:val="001842B0"/>
    <w:rsid w:val="001A3FC6"/>
    <w:rsid w:val="001B03E8"/>
    <w:rsid w:val="00204256"/>
    <w:rsid w:val="00234439"/>
    <w:rsid w:val="0025561B"/>
    <w:rsid w:val="002A51DF"/>
    <w:rsid w:val="002F79A8"/>
    <w:rsid w:val="00314F05"/>
    <w:rsid w:val="003370F2"/>
    <w:rsid w:val="00353DC8"/>
    <w:rsid w:val="00363601"/>
    <w:rsid w:val="00371979"/>
    <w:rsid w:val="003E1AF6"/>
    <w:rsid w:val="003F00BC"/>
    <w:rsid w:val="00415EFE"/>
    <w:rsid w:val="004160A8"/>
    <w:rsid w:val="00426128"/>
    <w:rsid w:val="00453FD3"/>
    <w:rsid w:val="00462480"/>
    <w:rsid w:val="00475E1F"/>
    <w:rsid w:val="004A1B89"/>
    <w:rsid w:val="004E7193"/>
    <w:rsid w:val="004E763A"/>
    <w:rsid w:val="00506C11"/>
    <w:rsid w:val="00564D0C"/>
    <w:rsid w:val="006155DB"/>
    <w:rsid w:val="006441D1"/>
    <w:rsid w:val="006835B0"/>
    <w:rsid w:val="006F7149"/>
    <w:rsid w:val="0070447B"/>
    <w:rsid w:val="0073774D"/>
    <w:rsid w:val="0078463A"/>
    <w:rsid w:val="00793DD4"/>
    <w:rsid w:val="007F6EE2"/>
    <w:rsid w:val="00845A40"/>
    <w:rsid w:val="00870ADA"/>
    <w:rsid w:val="00A03860"/>
    <w:rsid w:val="00A45990"/>
    <w:rsid w:val="00A530FA"/>
    <w:rsid w:val="00AF639D"/>
    <w:rsid w:val="00B5195C"/>
    <w:rsid w:val="00BA5635"/>
    <w:rsid w:val="00BB7229"/>
    <w:rsid w:val="00BC7624"/>
    <w:rsid w:val="00D55242"/>
    <w:rsid w:val="00D7350B"/>
    <w:rsid w:val="00D774EC"/>
    <w:rsid w:val="00DE5008"/>
    <w:rsid w:val="00E155F4"/>
    <w:rsid w:val="00EA4A27"/>
    <w:rsid w:val="00F40184"/>
    <w:rsid w:val="00F7576F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1055"/>
  <w15:chartTrackingRefBased/>
  <w15:docId w15:val="{A9CC690B-8088-4CC3-A00F-76D354C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D3"/>
  </w:style>
  <w:style w:type="paragraph" w:styleId="a5">
    <w:name w:val="footer"/>
    <w:basedOn w:val="a"/>
    <w:link w:val="a6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D3"/>
  </w:style>
  <w:style w:type="table" w:styleId="a7">
    <w:name w:val="Table Grid"/>
    <w:basedOn w:val="a1"/>
    <w:uiPriority w:val="39"/>
    <w:rsid w:val="003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16D0-FEEC-43F7-BCC6-F2DF89F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Равхатова Лариса Набиулловна</cp:lastModifiedBy>
  <cp:revision>28</cp:revision>
  <cp:lastPrinted>2018-11-02T04:18:00Z</cp:lastPrinted>
  <dcterms:created xsi:type="dcterms:W3CDTF">2018-10-23T06:26:00Z</dcterms:created>
  <dcterms:modified xsi:type="dcterms:W3CDTF">2020-11-24T10:45:00Z</dcterms:modified>
</cp:coreProperties>
</file>