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F44" w:rsidRDefault="00136F44" w:rsidP="00136F4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E030A8" w:rsidRDefault="00E030A8" w:rsidP="00136F4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402" w:rsidRDefault="00E030A8" w:rsidP="00E030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(изм. от 01.08.2019 №1572</w:t>
      </w:r>
      <w:r w:rsidR="004F649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29.08.19 №1794</w:t>
      </w:r>
      <w:r w:rsidR="009C7DD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13.12.2019 №2777</w:t>
      </w:r>
      <w:r w:rsidR="0052558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30.01.2020 №155</w:t>
      </w:r>
      <w:r w:rsidR="0025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C90792" w:rsidRDefault="00250402" w:rsidP="00E030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16.10.2020 №2001</w:t>
      </w:r>
      <w:r w:rsidR="009C570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18.12.2020 №2586</w:t>
      </w:r>
      <w:r w:rsidR="00A377E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29.01.2021 №196</w:t>
      </w:r>
      <w:r w:rsidR="00EE335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15.04.2021 №894</w:t>
      </w:r>
      <w:r w:rsidR="00C9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030A8" w:rsidRDefault="00C90792" w:rsidP="00E030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25.06.2021 №1471</w:t>
      </w:r>
      <w:r w:rsidR="00E0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E030A8" w:rsidRDefault="00E030A8" w:rsidP="00136F4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F44" w:rsidRDefault="00136F44" w:rsidP="00136F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F44" w:rsidRDefault="00136F44" w:rsidP="00136F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F44" w:rsidRDefault="00136F44" w:rsidP="00136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19.12.2018 г.                                                                                                                                                                 №2748</w:t>
      </w:r>
    </w:p>
    <w:p w:rsidR="00136F44" w:rsidRDefault="00136F44" w:rsidP="00136F4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FD3" w:rsidRDefault="00453FD3" w:rsidP="00453FD3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</w:t>
      </w:r>
      <w:r w:rsidR="000F5BEA">
        <w:rPr>
          <w:rFonts w:ascii="Times New Roman" w:hAnsi="Times New Roman" w:cs="Times New Roman"/>
          <w:sz w:val="24"/>
          <w:szCs w:val="24"/>
        </w:rPr>
        <w:t>Развитие систем гражданской защиты населения город</w:t>
      </w:r>
      <w:r w:rsidR="00250402">
        <w:rPr>
          <w:rFonts w:ascii="Times New Roman" w:hAnsi="Times New Roman" w:cs="Times New Roman"/>
          <w:sz w:val="24"/>
          <w:szCs w:val="24"/>
        </w:rPr>
        <w:t>а</w:t>
      </w:r>
      <w:r w:rsidR="000F5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BEA">
        <w:rPr>
          <w:rFonts w:ascii="Times New Roman" w:hAnsi="Times New Roman" w:cs="Times New Roman"/>
          <w:sz w:val="24"/>
          <w:szCs w:val="24"/>
        </w:rPr>
        <w:t>Мегион</w:t>
      </w:r>
      <w:r w:rsidR="0025040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F5BEA">
        <w:rPr>
          <w:rFonts w:ascii="Times New Roman" w:hAnsi="Times New Roman" w:cs="Times New Roman"/>
          <w:sz w:val="24"/>
          <w:szCs w:val="24"/>
        </w:rPr>
        <w:t xml:space="preserve"> на 2019-2025 годы»</w:t>
      </w:r>
    </w:p>
    <w:p w:rsidR="00453FD3" w:rsidRDefault="00453FD3" w:rsidP="00453FD3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</w:p>
    <w:p w:rsidR="00453FD3" w:rsidRDefault="001B03E8" w:rsidP="00453FD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3E8">
        <w:rPr>
          <w:rFonts w:ascii="Times New Roman" w:hAnsi="Times New Roman" w:cs="Times New Roman"/>
          <w:sz w:val="24"/>
          <w:szCs w:val="24"/>
        </w:rPr>
        <w:t>В соответствии со статьей 179 Бюджетного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53FD3">
        <w:rPr>
          <w:rFonts w:ascii="Times New Roman" w:hAnsi="Times New Roman" w:cs="Times New Roman"/>
          <w:sz w:val="24"/>
          <w:szCs w:val="24"/>
        </w:rPr>
        <w:t>постановлени</w:t>
      </w:r>
      <w:r w:rsidR="00670CD3">
        <w:rPr>
          <w:rFonts w:ascii="Times New Roman" w:hAnsi="Times New Roman" w:cs="Times New Roman"/>
          <w:sz w:val="24"/>
          <w:szCs w:val="24"/>
        </w:rPr>
        <w:t>ем</w:t>
      </w:r>
      <w:r w:rsidR="00453FD3">
        <w:rPr>
          <w:rFonts w:ascii="Times New Roman" w:hAnsi="Times New Roman" w:cs="Times New Roman"/>
          <w:sz w:val="24"/>
          <w:szCs w:val="24"/>
        </w:rPr>
        <w:t xml:space="preserve"> администрации города от </w:t>
      </w:r>
      <w:r w:rsidR="000F5BEA">
        <w:rPr>
          <w:rFonts w:ascii="Times New Roman" w:hAnsi="Times New Roman" w:cs="Times New Roman"/>
          <w:sz w:val="24"/>
          <w:szCs w:val="24"/>
        </w:rPr>
        <w:t>19.10.2018 №</w:t>
      </w:r>
      <w:r>
        <w:rPr>
          <w:rFonts w:ascii="Times New Roman" w:hAnsi="Times New Roman" w:cs="Times New Roman"/>
          <w:sz w:val="24"/>
          <w:szCs w:val="24"/>
        </w:rPr>
        <w:t xml:space="preserve">2207 </w:t>
      </w:r>
      <w:r w:rsidR="00453FD3">
        <w:rPr>
          <w:rFonts w:ascii="Times New Roman" w:hAnsi="Times New Roman" w:cs="Times New Roman"/>
          <w:sz w:val="24"/>
          <w:szCs w:val="24"/>
        </w:rPr>
        <w:t>«</w:t>
      </w:r>
      <w:r w:rsidR="000F5BEA" w:rsidRPr="000F5BEA">
        <w:rPr>
          <w:rFonts w:ascii="Times New Roman" w:hAnsi="Times New Roman" w:cs="Times New Roman"/>
          <w:sz w:val="24"/>
          <w:szCs w:val="24"/>
        </w:rPr>
        <w:t xml:space="preserve">О модельной муниципальной программе, порядке разработки и утверждения муниципальных программ городского округа город </w:t>
      </w:r>
      <w:proofErr w:type="spellStart"/>
      <w:r w:rsidR="000F5BEA" w:rsidRPr="000F5BEA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="001265F5">
        <w:rPr>
          <w:rFonts w:ascii="Times New Roman" w:hAnsi="Times New Roman" w:cs="Times New Roman"/>
          <w:sz w:val="24"/>
          <w:szCs w:val="24"/>
        </w:rPr>
        <w:t>»</w:t>
      </w:r>
      <w:r w:rsidR="00453FD3" w:rsidRPr="001E6BC2">
        <w:rPr>
          <w:rFonts w:ascii="Times New Roman" w:hAnsi="Times New Roman" w:cs="Times New Roman"/>
          <w:sz w:val="24"/>
          <w:szCs w:val="24"/>
        </w:rPr>
        <w:t>:</w:t>
      </w:r>
    </w:p>
    <w:p w:rsidR="00453FD3" w:rsidRDefault="00453FD3" w:rsidP="00453FD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B03E8" w:rsidRPr="001B03E8">
        <w:rPr>
          <w:rFonts w:ascii="Times New Roman" w:hAnsi="Times New Roman" w:cs="Times New Roman"/>
          <w:sz w:val="24"/>
          <w:szCs w:val="24"/>
        </w:rPr>
        <w:t xml:space="preserve">Утвердить прилагаемую </w:t>
      </w:r>
      <w:r w:rsidR="001B03E8">
        <w:rPr>
          <w:rFonts w:ascii="Times New Roman" w:hAnsi="Times New Roman" w:cs="Times New Roman"/>
          <w:sz w:val="24"/>
          <w:szCs w:val="24"/>
        </w:rPr>
        <w:t>муниципальную</w:t>
      </w:r>
      <w:r w:rsidR="001B03E8" w:rsidRPr="001B03E8">
        <w:rPr>
          <w:rFonts w:ascii="Times New Roman" w:hAnsi="Times New Roman" w:cs="Times New Roman"/>
          <w:sz w:val="24"/>
          <w:szCs w:val="24"/>
        </w:rPr>
        <w:t xml:space="preserve"> программу «</w:t>
      </w:r>
      <w:r w:rsidR="001B03E8">
        <w:rPr>
          <w:rFonts w:ascii="Times New Roman" w:hAnsi="Times New Roman" w:cs="Times New Roman"/>
          <w:sz w:val="24"/>
          <w:szCs w:val="24"/>
        </w:rPr>
        <w:t>Развитие систем гражданской защиты населения город</w:t>
      </w:r>
      <w:r w:rsidR="00250402">
        <w:rPr>
          <w:rFonts w:ascii="Times New Roman" w:hAnsi="Times New Roman" w:cs="Times New Roman"/>
          <w:sz w:val="24"/>
          <w:szCs w:val="24"/>
        </w:rPr>
        <w:t>а</w:t>
      </w:r>
      <w:r w:rsidR="001B0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3E8">
        <w:rPr>
          <w:rFonts w:ascii="Times New Roman" w:hAnsi="Times New Roman" w:cs="Times New Roman"/>
          <w:sz w:val="24"/>
          <w:szCs w:val="24"/>
        </w:rPr>
        <w:t>Мегион</w:t>
      </w:r>
      <w:r w:rsidR="0025040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B03E8">
        <w:rPr>
          <w:rFonts w:ascii="Times New Roman" w:hAnsi="Times New Roman" w:cs="Times New Roman"/>
          <w:sz w:val="24"/>
          <w:szCs w:val="24"/>
        </w:rPr>
        <w:t xml:space="preserve"> на 2019-2025 годы</w:t>
      </w:r>
      <w:r w:rsidR="001B03E8" w:rsidRPr="001B03E8">
        <w:rPr>
          <w:rFonts w:ascii="Times New Roman" w:hAnsi="Times New Roman" w:cs="Times New Roman"/>
          <w:sz w:val="24"/>
          <w:szCs w:val="24"/>
        </w:rPr>
        <w:t>» (дал</w:t>
      </w:r>
      <w:r w:rsidR="001B03E8">
        <w:rPr>
          <w:rFonts w:ascii="Times New Roman" w:hAnsi="Times New Roman" w:cs="Times New Roman"/>
          <w:sz w:val="24"/>
          <w:szCs w:val="24"/>
        </w:rPr>
        <w:t>ее</w:t>
      </w:r>
      <w:r w:rsidR="001265F5">
        <w:rPr>
          <w:rFonts w:ascii="Times New Roman" w:hAnsi="Times New Roman" w:cs="Times New Roman"/>
          <w:sz w:val="24"/>
          <w:szCs w:val="24"/>
        </w:rPr>
        <w:t xml:space="preserve"> по тексту</w:t>
      </w:r>
      <w:r w:rsidR="001B03E8">
        <w:rPr>
          <w:rFonts w:ascii="Times New Roman" w:hAnsi="Times New Roman" w:cs="Times New Roman"/>
          <w:sz w:val="24"/>
          <w:szCs w:val="24"/>
        </w:rPr>
        <w:t xml:space="preserve"> – муниципальная программа</w:t>
      </w:r>
      <w:r w:rsidR="001265F5">
        <w:rPr>
          <w:rFonts w:ascii="Times New Roman" w:hAnsi="Times New Roman" w:cs="Times New Roman"/>
          <w:sz w:val="24"/>
          <w:szCs w:val="24"/>
        </w:rPr>
        <w:t>)</w:t>
      </w:r>
      <w:r w:rsidR="001B03E8">
        <w:rPr>
          <w:rFonts w:ascii="Times New Roman" w:hAnsi="Times New Roman" w:cs="Times New Roman"/>
          <w:sz w:val="24"/>
          <w:szCs w:val="24"/>
        </w:rPr>
        <w:t>.</w:t>
      </w:r>
    </w:p>
    <w:p w:rsidR="001B03E8" w:rsidRDefault="001B03E8" w:rsidP="00453FD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B03E8">
        <w:rPr>
          <w:rFonts w:ascii="Times New Roman" w:hAnsi="Times New Roman" w:cs="Times New Roman"/>
          <w:sz w:val="24"/>
          <w:szCs w:val="24"/>
        </w:rPr>
        <w:t xml:space="preserve">Определить </w:t>
      </w:r>
      <w:r>
        <w:rPr>
          <w:rFonts w:ascii="Times New Roman" w:hAnsi="Times New Roman" w:cs="Times New Roman"/>
          <w:sz w:val="24"/>
          <w:szCs w:val="24"/>
        </w:rPr>
        <w:t>муниципальное казенное учреждение «Управление гражданской защиты населения»</w:t>
      </w:r>
      <w:r w:rsidRPr="001B03E8">
        <w:rPr>
          <w:rFonts w:ascii="Times New Roman" w:hAnsi="Times New Roman" w:cs="Times New Roman"/>
          <w:sz w:val="24"/>
          <w:szCs w:val="24"/>
        </w:rPr>
        <w:t xml:space="preserve"> </w:t>
      </w:r>
      <w:r w:rsidR="001265F5">
        <w:rPr>
          <w:rFonts w:ascii="Times New Roman" w:hAnsi="Times New Roman" w:cs="Times New Roman"/>
          <w:sz w:val="24"/>
          <w:szCs w:val="24"/>
        </w:rPr>
        <w:t>координатором</w:t>
      </w:r>
      <w:r w:rsidRPr="001B0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1B03E8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1B03E8" w:rsidRDefault="001B03E8" w:rsidP="00453FD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B03E8"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2F79A8" w:rsidRDefault="00A03860" w:rsidP="00453FD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670CD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 города от 15.10.2013 №2373 «Об утверждении муниципальной программы «Развитие систем гражданской защиты населения городского округа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2014 - 2016 годах»;</w:t>
      </w:r>
    </w:p>
    <w:p w:rsidR="00A03860" w:rsidRDefault="00A03860" w:rsidP="00453FD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="00670CD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 города от 10.01.2014 №24 «О внесении изменений в постановление администрации города от 15.10.2013 №2373 «Об утверждении муниципальной программы «Развитие систем гражданской защиты населения городского округа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2014 - 2016 годах»»;</w:t>
      </w:r>
    </w:p>
    <w:p w:rsidR="00A03860" w:rsidRDefault="00A03860" w:rsidP="00A038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 w:rsidR="00670CD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 города от 30.07.2015 №1903 «О внесении изменений в постановление администрации города от 15.10.2013 №2373 «Об утверждении муниципальной программы «Развитие систем гражданской защиты населения городского округа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2014 - 2016 годах» (с изменениями)»;</w:t>
      </w:r>
    </w:p>
    <w:p w:rsidR="00A03860" w:rsidRDefault="00A03860" w:rsidP="00A038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4.</w:t>
      </w:r>
      <w:r w:rsidR="00670CD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 города от 09.10.2015 №2512 «О внесении изменений в постановление администрации города от 15.10.2013 №2373 «Об утверждении муниципальной программы «Развитие систем гражданской защиты населения городского округа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2014 - 2016 годах» (с изменениями)»;</w:t>
      </w:r>
    </w:p>
    <w:p w:rsidR="00A03860" w:rsidRDefault="00A03860" w:rsidP="00A038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5.</w:t>
      </w:r>
      <w:r w:rsidR="00670CD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 города от 31.03.2016 №665 «О внесении изменений в постановление администрации города от 15.10.2013 №2373 «Об утверждении муниципальной программы «Развитие систем гражданской защиты населения городского округа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2014 - 2018 годах» (с изменениями)»;</w:t>
      </w:r>
    </w:p>
    <w:p w:rsidR="00A03860" w:rsidRDefault="00670CD3" w:rsidP="00A038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6.П</w:t>
      </w:r>
      <w:r w:rsidR="00A03860">
        <w:rPr>
          <w:rFonts w:ascii="Times New Roman" w:hAnsi="Times New Roman" w:cs="Times New Roman"/>
          <w:sz w:val="24"/>
          <w:szCs w:val="24"/>
        </w:rPr>
        <w:t>остановление</w:t>
      </w:r>
      <w:proofErr w:type="gramEnd"/>
      <w:r w:rsidR="00A03860">
        <w:rPr>
          <w:rFonts w:ascii="Times New Roman" w:hAnsi="Times New Roman" w:cs="Times New Roman"/>
          <w:sz w:val="24"/>
          <w:szCs w:val="24"/>
        </w:rPr>
        <w:t xml:space="preserve"> администрации города от 26.05.2016 №1188 «О внесении изменений в постановление администрации города от 15.10.2013 №2373 «Об утверждении муниципальной программы «Развитие систем гражданской защиты населения городского округа город </w:t>
      </w:r>
      <w:proofErr w:type="spellStart"/>
      <w:r w:rsidR="00A03860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="00A03860">
        <w:rPr>
          <w:rFonts w:ascii="Times New Roman" w:hAnsi="Times New Roman" w:cs="Times New Roman"/>
          <w:sz w:val="24"/>
          <w:szCs w:val="24"/>
        </w:rPr>
        <w:t xml:space="preserve"> в 2014 - 2018 годах» (с изменениями)»;</w:t>
      </w:r>
    </w:p>
    <w:p w:rsidR="00A03860" w:rsidRDefault="00670CD3" w:rsidP="00A038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7.П</w:t>
      </w:r>
      <w:r w:rsidR="00A03860">
        <w:rPr>
          <w:rFonts w:ascii="Times New Roman" w:hAnsi="Times New Roman" w:cs="Times New Roman"/>
          <w:sz w:val="24"/>
          <w:szCs w:val="24"/>
        </w:rPr>
        <w:t>остановление</w:t>
      </w:r>
      <w:proofErr w:type="gramEnd"/>
      <w:r w:rsidR="00A03860">
        <w:rPr>
          <w:rFonts w:ascii="Times New Roman" w:hAnsi="Times New Roman" w:cs="Times New Roman"/>
          <w:sz w:val="24"/>
          <w:szCs w:val="24"/>
        </w:rPr>
        <w:t xml:space="preserve"> администрации города от 04.08.2016 №1964 «О внесении изменений в постановление администрации города от 15.10.2013 №2373 «Об утверждении муниципальной программы «Развитие систем гражданской защиты населения городского округа город </w:t>
      </w:r>
      <w:proofErr w:type="spellStart"/>
      <w:r w:rsidR="00A03860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="00A03860">
        <w:rPr>
          <w:rFonts w:ascii="Times New Roman" w:hAnsi="Times New Roman" w:cs="Times New Roman"/>
          <w:sz w:val="24"/>
          <w:szCs w:val="24"/>
        </w:rPr>
        <w:t xml:space="preserve"> в 2014 - 2018 годах» (с изменениями)»;</w:t>
      </w:r>
    </w:p>
    <w:p w:rsidR="00A03860" w:rsidRDefault="00670CD3" w:rsidP="00A038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8.П</w:t>
      </w:r>
      <w:r w:rsidR="00A03860">
        <w:rPr>
          <w:rFonts w:ascii="Times New Roman" w:hAnsi="Times New Roman" w:cs="Times New Roman"/>
          <w:sz w:val="24"/>
          <w:szCs w:val="24"/>
        </w:rPr>
        <w:t>остановление</w:t>
      </w:r>
      <w:proofErr w:type="gramEnd"/>
      <w:r w:rsidR="00A03860">
        <w:rPr>
          <w:rFonts w:ascii="Times New Roman" w:hAnsi="Times New Roman" w:cs="Times New Roman"/>
          <w:sz w:val="24"/>
          <w:szCs w:val="24"/>
        </w:rPr>
        <w:t xml:space="preserve"> администрации города от 10.11.2016 №2699 «О внесении изменений в постановление администрации города от 15.10.2013 №2373 «Об утверждении муниципальной программы «Развитие систем гражданской защиты населения городского округа город </w:t>
      </w:r>
      <w:proofErr w:type="spellStart"/>
      <w:r w:rsidR="00A03860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="00A03860">
        <w:rPr>
          <w:rFonts w:ascii="Times New Roman" w:hAnsi="Times New Roman" w:cs="Times New Roman"/>
          <w:sz w:val="24"/>
          <w:szCs w:val="24"/>
        </w:rPr>
        <w:t xml:space="preserve"> в 2014 - 2018 годах» (с изменениями)»;</w:t>
      </w:r>
    </w:p>
    <w:p w:rsidR="00A03860" w:rsidRDefault="00670CD3" w:rsidP="00A038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9.П</w:t>
      </w:r>
      <w:r w:rsidR="00A03860">
        <w:rPr>
          <w:rFonts w:ascii="Times New Roman" w:hAnsi="Times New Roman" w:cs="Times New Roman"/>
          <w:sz w:val="24"/>
          <w:szCs w:val="24"/>
        </w:rPr>
        <w:t>остановление</w:t>
      </w:r>
      <w:proofErr w:type="gramEnd"/>
      <w:r w:rsidR="00A03860">
        <w:rPr>
          <w:rFonts w:ascii="Times New Roman" w:hAnsi="Times New Roman" w:cs="Times New Roman"/>
          <w:sz w:val="24"/>
          <w:szCs w:val="24"/>
        </w:rPr>
        <w:t xml:space="preserve"> администрации города от 22.12.2016 №3055 «О внесении изменений в постановление администрации города от 15.10.2013 №2373 «Об утверждении муниципальной программы «Развитие систем гражданской защиты населения городского округа город </w:t>
      </w:r>
      <w:proofErr w:type="spellStart"/>
      <w:r w:rsidR="00A03860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="00A03860">
        <w:rPr>
          <w:rFonts w:ascii="Times New Roman" w:hAnsi="Times New Roman" w:cs="Times New Roman"/>
          <w:sz w:val="24"/>
          <w:szCs w:val="24"/>
        </w:rPr>
        <w:t xml:space="preserve"> в 2014 - 2019 годах» (с изменениями)»;</w:t>
      </w:r>
    </w:p>
    <w:p w:rsidR="00A03860" w:rsidRDefault="00670CD3" w:rsidP="00A038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10.П</w:t>
      </w:r>
      <w:r w:rsidR="00A03860">
        <w:rPr>
          <w:rFonts w:ascii="Times New Roman" w:hAnsi="Times New Roman" w:cs="Times New Roman"/>
          <w:sz w:val="24"/>
          <w:szCs w:val="24"/>
        </w:rPr>
        <w:t>остановление</w:t>
      </w:r>
      <w:proofErr w:type="gramEnd"/>
      <w:r w:rsidR="00A03860">
        <w:rPr>
          <w:rFonts w:ascii="Times New Roman" w:hAnsi="Times New Roman" w:cs="Times New Roman"/>
          <w:sz w:val="24"/>
          <w:szCs w:val="24"/>
        </w:rPr>
        <w:t xml:space="preserve"> администрации города от 21.07.2017 №1353 «О внесении изменений в постановление администрации города от 15.10.2013 №2373 «Об утверждении муниципальной программы «Развитие систем гражданской защиты населения городского округа город </w:t>
      </w:r>
      <w:proofErr w:type="spellStart"/>
      <w:r w:rsidR="00A03860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="00A03860">
        <w:rPr>
          <w:rFonts w:ascii="Times New Roman" w:hAnsi="Times New Roman" w:cs="Times New Roman"/>
          <w:sz w:val="24"/>
          <w:szCs w:val="24"/>
        </w:rPr>
        <w:t xml:space="preserve"> в 2014 - 2019 годах» (с изменениями)»;</w:t>
      </w:r>
    </w:p>
    <w:p w:rsidR="00A03860" w:rsidRDefault="00670CD3" w:rsidP="00A038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11.П</w:t>
      </w:r>
      <w:r w:rsidR="00A03860">
        <w:rPr>
          <w:rFonts w:ascii="Times New Roman" w:hAnsi="Times New Roman" w:cs="Times New Roman"/>
          <w:sz w:val="24"/>
          <w:szCs w:val="24"/>
        </w:rPr>
        <w:t>остановление</w:t>
      </w:r>
      <w:proofErr w:type="gramEnd"/>
      <w:r w:rsidR="00A03860">
        <w:rPr>
          <w:rFonts w:ascii="Times New Roman" w:hAnsi="Times New Roman" w:cs="Times New Roman"/>
          <w:sz w:val="24"/>
          <w:szCs w:val="24"/>
        </w:rPr>
        <w:t xml:space="preserve"> администрации города от 01.09.2017 №1727 «О внесении изменений в постановление администрации города от 15.10.2013 №2373 «Об утверждении муниципальной программы «Развитие систем гражданской защиты населения городского округа город </w:t>
      </w:r>
      <w:proofErr w:type="spellStart"/>
      <w:r w:rsidR="00A03860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="00A03860">
        <w:rPr>
          <w:rFonts w:ascii="Times New Roman" w:hAnsi="Times New Roman" w:cs="Times New Roman"/>
          <w:sz w:val="24"/>
          <w:szCs w:val="24"/>
        </w:rPr>
        <w:t xml:space="preserve"> в 2014 - 2019 годах» (с изменениями)»;</w:t>
      </w:r>
    </w:p>
    <w:p w:rsidR="00A03860" w:rsidRDefault="00A03860" w:rsidP="00A038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12.постановление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 города от 30.10.2017 №2128 «О внесении изменений в постановление администрации города от 15.10.2013 №2373 «Об утверждении муниципальной программы «Развитие систем гражданской защиты населения городского округа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2014 - 2019 годах» (с изменениями)»;</w:t>
      </w:r>
    </w:p>
    <w:p w:rsidR="00A03860" w:rsidRDefault="00670CD3" w:rsidP="00A038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13.П</w:t>
      </w:r>
      <w:r w:rsidR="00A03860">
        <w:rPr>
          <w:rFonts w:ascii="Times New Roman" w:hAnsi="Times New Roman" w:cs="Times New Roman"/>
          <w:sz w:val="24"/>
          <w:szCs w:val="24"/>
        </w:rPr>
        <w:t>остановление</w:t>
      </w:r>
      <w:proofErr w:type="gramEnd"/>
      <w:r w:rsidR="00A03860">
        <w:rPr>
          <w:rFonts w:ascii="Times New Roman" w:hAnsi="Times New Roman" w:cs="Times New Roman"/>
          <w:sz w:val="24"/>
          <w:szCs w:val="24"/>
        </w:rPr>
        <w:t xml:space="preserve"> администрации города от 01.02.2018 №224 «О внесении изменений в постановление администрации города от 15.10.2013 №2373 «Об утверждении муниципальной программы «Развитие систем гражданской защиты населения городского округа город </w:t>
      </w:r>
      <w:proofErr w:type="spellStart"/>
      <w:r w:rsidR="00A03860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="00A03860">
        <w:rPr>
          <w:rFonts w:ascii="Times New Roman" w:hAnsi="Times New Roman" w:cs="Times New Roman"/>
          <w:sz w:val="24"/>
          <w:szCs w:val="24"/>
        </w:rPr>
        <w:t xml:space="preserve"> в 2014 - 2020 годах» (с изменениями)»;</w:t>
      </w:r>
    </w:p>
    <w:p w:rsidR="002F79A8" w:rsidRDefault="00670CD3" w:rsidP="00453FD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14.П</w:t>
      </w:r>
      <w:r w:rsidR="00A03860">
        <w:rPr>
          <w:rFonts w:ascii="Times New Roman" w:hAnsi="Times New Roman" w:cs="Times New Roman"/>
          <w:sz w:val="24"/>
          <w:szCs w:val="24"/>
        </w:rPr>
        <w:t>остановление</w:t>
      </w:r>
      <w:proofErr w:type="gramEnd"/>
      <w:r w:rsidR="00A03860">
        <w:rPr>
          <w:rFonts w:ascii="Times New Roman" w:hAnsi="Times New Roman" w:cs="Times New Roman"/>
          <w:sz w:val="24"/>
          <w:szCs w:val="24"/>
        </w:rPr>
        <w:t xml:space="preserve"> администрации города от 09.08.2018 №1656 «О внесении изменений в постановление администрации города от 15.10.2013 №2373 «Об утверждении муниципальной программы «Развитие систем гражданской защиты населения городского округа город </w:t>
      </w:r>
      <w:proofErr w:type="spellStart"/>
      <w:r w:rsidR="00A03860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="00A03860">
        <w:rPr>
          <w:rFonts w:ascii="Times New Roman" w:hAnsi="Times New Roman" w:cs="Times New Roman"/>
          <w:sz w:val="24"/>
          <w:szCs w:val="24"/>
        </w:rPr>
        <w:t xml:space="preserve"> в 2014 - 2020 годах» (с изменениями)».</w:t>
      </w:r>
    </w:p>
    <w:p w:rsidR="002F79A8" w:rsidRPr="002F79A8" w:rsidRDefault="0073774D" w:rsidP="002F79A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79A8" w:rsidRPr="002F79A8">
        <w:rPr>
          <w:rFonts w:ascii="Times New Roman" w:hAnsi="Times New Roman" w:cs="Times New Roman"/>
          <w:sz w:val="24"/>
          <w:szCs w:val="24"/>
        </w:rPr>
        <w:t>.Управлению информационной политики администрации города опубликовать постановление в газете «</w:t>
      </w:r>
      <w:proofErr w:type="spellStart"/>
      <w:r w:rsidR="002F79A8" w:rsidRPr="002F79A8">
        <w:rPr>
          <w:rFonts w:ascii="Times New Roman" w:hAnsi="Times New Roman" w:cs="Times New Roman"/>
          <w:sz w:val="24"/>
          <w:szCs w:val="24"/>
        </w:rPr>
        <w:t>Мегионские</w:t>
      </w:r>
      <w:proofErr w:type="spellEnd"/>
      <w:r w:rsidR="002F79A8" w:rsidRPr="002F79A8">
        <w:rPr>
          <w:rFonts w:ascii="Times New Roman" w:hAnsi="Times New Roman" w:cs="Times New Roman"/>
          <w:sz w:val="24"/>
          <w:szCs w:val="24"/>
        </w:rPr>
        <w:t xml:space="preserve"> новости» и разместить на официальном сайте администрации города в сети «Интернет».</w:t>
      </w:r>
    </w:p>
    <w:p w:rsidR="002F79A8" w:rsidRDefault="0073774D" w:rsidP="002F79A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79A8" w:rsidRPr="002F79A8">
        <w:rPr>
          <w:rFonts w:ascii="Times New Roman" w:hAnsi="Times New Roman" w:cs="Times New Roman"/>
          <w:sz w:val="24"/>
          <w:szCs w:val="24"/>
        </w:rPr>
        <w:t>.Настоящее постановление вступает в силу с 01.01.2019 и распространяет свое действие на правоотношения, связанные с формированием бюджета город</w:t>
      </w:r>
      <w:r w:rsidR="00250402">
        <w:rPr>
          <w:rFonts w:ascii="Times New Roman" w:hAnsi="Times New Roman" w:cs="Times New Roman"/>
          <w:sz w:val="24"/>
          <w:szCs w:val="24"/>
        </w:rPr>
        <w:t>а</w:t>
      </w:r>
      <w:r w:rsidR="002F79A8" w:rsidRPr="002F7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9A8" w:rsidRPr="002F79A8">
        <w:rPr>
          <w:rFonts w:ascii="Times New Roman" w:hAnsi="Times New Roman" w:cs="Times New Roman"/>
          <w:sz w:val="24"/>
          <w:szCs w:val="24"/>
        </w:rPr>
        <w:t>Мегион</w:t>
      </w:r>
      <w:r w:rsidR="0025040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F79A8" w:rsidRPr="002F79A8">
        <w:rPr>
          <w:rFonts w:ascii="Times New Roman" w:hAnsi="Times New Roman" w:cs="Times New Roman"/>
          <w:sz w:val="24"/>
          <w:szCs w:val="24"/>
        </w:rPr>
        <w:t xml:space="preserve"> на 2019 год и на плановый период 2020 и 2021 годов.</w:t>
      </w:r>
    </w:p>
    <w:p w:rsidR="00453FD3" w:rsidRDefault="0073774D" w:rsidP="002F79A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53FD3">
        <w:rPr>
          <w:rFonts w:ascii="Times New Roman" w:hAnsi="Times New Roman" w:cs="Times New Roman"/>
          <w:sz w:val="24"/>
          <w:szCs w:val="24"/>
        </w:rPr>
        <w:t>.Контроль за выполнением постановления возложить на первого заместителя главы города.</w:t>
      </w:r>
    </w:p>
    <w:p w:rsidR="00453FD3" w:rsidRDefault="00453FD3" w:rsidP="00453FD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39D" w:rsidRDefault="00AF639D" w:rsidP="00453FD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39D" w:rsidRDefault="00AF639D" w:rsidP="00453FD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39D" w:rsidRDefault="00AF639D" w:rsidP="00453FD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3FD3" w:rsidRDefault="00453FD3" w:rsidP="00453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О.А.Дейнека</w:t>
      </w:r>
      <w:proofErr w:type="spellEnd"/>
    </w:p>
    <w:p w:rsidR="0073774D" w:rsidRDefault="00737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53FD3" w:rsidRDefault="0073774D" w:rsidP="004160A8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160A8" w:rsidRDefault="004160A8" w:rsidP="004160A8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города </w:t>
      </w:r>
    </w:p>
    <w:p w:rsidR="004160A8" w:rsidRDefault="004160A8" w:rsidP="004160A8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76800">
        <w:rPr>
          <w:rFonts w:ascii="Times New Roman" w:hAnsi="Times New Roman" w:cs="Times New Roman"/>
          <w:sz w:val="24"/>
          <w:szCs w:val="24"/>
        </w:rPr>
        <w:t>19.12.2018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E76800">
        <w:rPr>
          <w:rFonts w:ascii="Times New Roman" w:hAnsi="Times New Roman" w:cs="Times New Roman"/>
          <w:sz w:val="24"/>
          <w:szCs w:val="24"/>
        </w:rPr>
        <w:t>2748</w:t>
      </w:r>
    </w:p>
    <w:p w:rsidR="007F6EE2" w:rsidRDefault="007F6EE2" w:rsidP="004160A8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4160A8" w:rsidRPr="00F45B7B" w:rsidRDefault="004160A8" w:rsidP="004160A8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</w:pPr>
      <w:r w:rsidRPr="00F45B7B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>Паспорт муниципальной программы</w:t>
      </w:r>
    </w:p>
    <w:p w:rsidR="004160A8" w:rsidRDefault="004160A8" w:rsidP="004160A8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</w:pPr>
      <w:r w:rsidRPr="00F45B7B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>«Развитие систем гражданской защиты населения город</w:t>
      </w:r>
      <w:r w:rsidR="00250402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>а</w:t>
      </w:r>
      <w:r w:rsidRPr="00F45B7B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 xml:space="preserve"> </w:t>
      </w:r>
      <w:proofErr w:type="spellStart"/>
      <w:r w:rsidRPr="00F45B7B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>Мегион</w:t>
      </w:r>
      <w:r w:rsidR="00250402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>а</w:t>
      </w:r>
      <w:proofErr w:type="spellEnd"/>
      <w:r w:rsidRPr="00F45B7B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 xml:space="preserve"> </w:t>
      </w:r>
      <w:r w:rsidR="00D0492F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>на</w:t>
      </w:r>
      <w:r w:rsidRPr="00F45B7B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>019</w:t>
      </w:r>
      <w:r w:rsidRPr="00F45B7B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>2025</w:t>
      </w:r>
      <w:r w:rsidR="00D0492F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 xml:space="preserve"> годы</w:t>
      </w:r>
      <w:r w:rsidRPr="00F45B7B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>»</w:t>
      </w:r>
    </w:p>
    <w:p w:rsidR="007F6EE2" w:rsidRPr="00F45B7B" w:rsidRDefault="007F6EE2" w:rsidP="004160A8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6"/>
        <w:gridCol w:w="5528"/>
      </w:tblGrid>
      <w:tr w:rsidR="004160A8" w:rsidRPr="002004ED" w:rsidTr="001A0384">
        <w:trPr>
          <w:trHeight w:val="34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A8" w:rsidRPr="006D36C4" w:rsidRDefault="004160A8" w:rsidP="00002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A8" w:rsidRPr="002004ED" w:rsidRDefault="004160A8" w:rsidP="00250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систем </w:t>
            </w:r>
            <w:r w:rsidR="0033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гражданской </w:t>
            </w: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защиты 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  <w:r w:rsidR="00250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Мегион</w:t>
            </w:r>
            <w:r w:rsidR="00250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 – 2025 год</w:t>
            </w:r>
            <w:r w:rsidR="00D0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</w:tr>
      <w:tr w:rsidR="006155DB" w:rsidRPr="002004ED" w:rsidTr="001A0384">
        <w:trPr>
          <w:trHeight w:val="34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DB" w:rsidRPr="006D36C4" w:rsidRDefault="006155DB" w:rsidP="00002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утверждения муниципальной программы (наименование и номер соответствующе</w:t>
            </w:r>
            <w:r w:rsidR="00A50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нормативного правового акта)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DB" w:rsidRPr="00F45B7B" w:rsidRDefault="00E030A8" w:rsidP="00416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19.12.2018 (постановление администрации города №2748)</w:t>
            </w:r>
          </w:p>
        </w:tc>
      </w:tr>
      <w:tr w:rsidR="006155DB" w:rsidRPr="002004ED" w:rsidTr="001A0384">
        <w:trPr>
          <w:trHeight w:val="34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DB" w:rsidRPr="006D36C4" w:rsidRDefault="006155DB" w:rsidP="00615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Координатор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6D3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DB" w:rsidRPr="006D36C4" w:rsidRDefault="006155DB" w:rsidP="00615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«Управление гражданской защиты населения»</w:t>
            </w:r>
            <w:r w:rsidR="0000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по тексту – МКУ «УГЗН»</w:t>
            </w:r>
            <w:r w:rsidR="004E7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155DB" w:rsidRPr="002004ED" w:rsidTr="001A0384">
        <w:trPr>
          <w:trHeight w:val="34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DB" w:rsidRPr="006D36C4" w:rsidRDefault="006155DB" w:rsidP="00615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Исполнители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6D3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DB" w:rsidRPr="00F45B7B" w:rsidRDefault="000027CF" w:rsidP="00615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«УГЗН»</w:t>
            </w:r>
          </w:p>
        </w:tc>
      </w:tr>
      <w:tr w:rsidR="006155DB" w:rsidRPr="002004ED" w:rsidTr="001A0384">
        <w:trPr>
          <w:trHeight w:val="34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DB" w:rsidRDefault="006155DB" w:rsidP="00002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A" w:rsidRPr="0078463A" w:rsidRDefault="0078463A" w:rsidP="0078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784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устойчивого социально-экономического развития </w:t>
            </w:r>
            <w:r w:rsidR="00D73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  <w:r w:rsidR="00250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D73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73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Мегион</w:t>
            </w:r>
            <w:r w:rsidR="00250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84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также приемлемого уровня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безопасности жизнедеятельности, </w:t>
            </w:r>
            <w:r w:rsidRPr="00784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необходимого уровня защищенности населения и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  <w:r w:rsidR="00250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Мегион</w:t>
            </w:r>
            <w:r w:rsidR="00250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784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материальных и культурных ценностей от опасностей, возникающих при военных конфликтах и чрезвычайных ситуациях.</w:t>
            </w:r>
          </w:p>
          <w:p w:rsidR="0078463A" w:rsidRPr="00F45B7B" w:rsidRDefault="0078463A" w:rsidP="00002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784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эффективной деятельности </w:t>
            </w:r>
            <w:r w:rsidR="0000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«УГЗН»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установленных сферах деятельности</w:t>
            </w:r>
          </w:p>
        </w:tc>
      </w:tr>
      <w:tr w:rsidR="0078463A" w:rsidRPr="002004ED" w:rsidTr="001A0384">
        <w:trPr>
          <w:trHeight w:val="34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A" w:rsidRDefault="0078463A" w:rsidP="00002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A" w:rsidRPr="00F45B7B" w:rsidRDefault="0078463A" w:rsidP="0078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D73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3E1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ункционирование</w:t>
            </w: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единой дежурно-диспетчерской службы город</w:t>
            </w:r>
            <w:r w:rsidR="00250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Мегион</w:t>
            </w:r>
            <w:r w:rsidR="00250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8463A" w:rsidRPr="00F45B7B" w:rsidRDefault="0078463A" w:rsidP="0078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2.Совершенствование системы оповещения населения </w:t>
            </w:r>
            <w:r w:rsidR="00250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8463A" w:rsidRDefault="0078463A" w:rsidP="00B46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.Предупреждение возникновения чрезвычайных ситуаций, а в случае их возникновения</w:t>
            </w:r>
            <w:r w:rsidR="0085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5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сил и средств городского зв</w:t>
            </w:r>
            <w:r w:rsidR="00AF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85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территориальной подсистемы </w:t>
            </w:r>
            <w:r w:rsidR="00BA5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Ханты-Мансийского автономного округа – Югры единой государственной </w:t>
            </w:r>
            <w:r w:rsidR="00850090" w:rsidRPr="0085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</w:t>
            </w:r>
            <w:r w:rsidR="0085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850090" w:rsidRPr="0085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предупреждения и ликвидации чрезвычайных ситуаций</w:t>
            </w:r>
            <w:r w:rsidR="0085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для</w:t>
            </w:r>
            <w:r w:rsidR="00850090" w:rsidRPr="0085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8463A" w:rsidRPr="002004ED" w:rsidTr="001A0384">
        <w:trPr>
          <w:trHeight w:val="34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A" w:rsidRDefault="0078463A" w:rsidP="00002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 или основные мероприятия</w:t>
            </w:r>
            <w:r w:rsidR="004F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региональные проекты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A" w:rsidRPr="00F45B7B" w:rsidRDefault="0078463A" w:rsidP="0078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1.«</w:t>
            </w:r>
            <w:r w:rsidR="00D73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</w:t>
            </w: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единой </w:t>
            </w:r>
            <w:r w:rsidR="0046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дежурно-</w:t>
            </w: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диспетчерской службы город</w:t>
            </w:r>
            <w:r w:rsidR="00250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Мегион</w:t>
            </w:r>
            <w:r w:rsidR="00250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</w:p>
          <w:p w:rsidR="0078463A" w:rsidRDefault="0078463A" w:rsidP="0078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мероприятие: </w:t>
            </w:r>
          </w:p>
          <w:p w:rsidR="0078463A" w:rsidRPr="00F45B7B" w:rsidRDefault="0078463A" w:rsidP="0078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«Содержание каналов связи, обеспечение информационной безопасности».</w:t>
            </w:r>
          </w:p>
          <w:p w:rsidR="0078463A" w:rsidRPr="00F45B7B" w:rsidRDefault="0078463A" w:rsidP="0078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2.«Развитие системы оповещения населения при угрозе возникновения чрезвычайных ситуаций на территории </w:t>
            </w:r>
            <w:r w:rsidR="00250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города </w:t>
            </w:r>
            <w:proofErr w:type="spellStart"/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Мегион</w:t>
            </w:r>
            <w:r w:rsidR="00250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</w:p>
          <w:p w:rsidR="0078463A" w:rsidRDefault="0078463A" w:rsidP="0078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мероприятие: </w:t>
            </w:r>
          </w:p>
          <w:p w:rsidR="0078463A" w:rsidRPr="00F45B7B" w:rsidRDefault="0078463A" w:rsidP="0078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«Совершенствование системы оповещения населения </w:t>
            </w:r>
            <w:r w:rsidR="00250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</w:t>
            </w: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78463A" w:rsidRPr="00F45B7B" w:rsidRDefault="0078463A" w:rsidP="0078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«Предупреждение и ликвидация чрезвычайных ситуаций». Основн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мероприяти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78463A" w:rsidRPr="00F45B7B" w:rsidRDefault="0078463A" w:rsidP="0078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– </w:t>
            </w: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«Обеспечение деятельности </w:t>
            </w:r>
            <w:r w:rsidR="0000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«УГЗН»</w:t>
            </w: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8463A" w:rsidRPr="00F45B7B" w:rsidRDefault="0078463A" w:rsidP="0078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«Обеспечение выполнения полномочий и функций </w:t>
            </w:r>
            <w:r w:rsidR="0000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«УГЗН»</w:t>
            </w: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установленных сферах деятельности».</w:t>
            </w:r>
          </w:p>
        </w:tc>
      </w:tr>
      <w:tr w:rsidR="0078463A" w:rsidRPr="002004ED" w:rsidTr="001A0384">
        <w:trPr>
          <w:trHeight w:val="34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A" w:rsidRDefault="004F6490" w:rsidP="00250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Портфели проектов, проекты </w:t>
            </w:r>
            <w:r w:rsidR="00250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1" w:rsidRPr="00F45B7B" w:rsidRDefault="00363601" w:rsidP="0036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3601" w:rsidRPr="002004ED" w:rsidTr="001A0384">
        <w:trPr>
          <w:trHeight w:val="34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1" w:rsidRDefault="00363601" w:rsidP="00363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1" w:rsidRDefault="00D7350B" w:rsidP="00363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63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63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 w:rsidR="00363601" w:rsidRPr="00984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надежности функционирования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единой дежурно-диспетчерской службы</w:t>
            </w:r>
            <w:r w:rsidR="00363601" w:rsidRPr="00984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="00363601" w:rsidRPr="00984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связи</w:t>
            </w:r>
            <w:r w:rsidR="00363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23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уровне 100%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63601" w:rsidRDefault="0002331D" w:rsidP="00363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63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63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оддержание </w:t>
            </w:r>
            <w:r w:rsidR="00363601" w:rsidRPr="00984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временных показателей на оповещение населения</w:t>
            </w:r>
            <w:r w:rsidR="00363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уровне не более 5 минут;</w:t>
            </w:r>
          </w:p>
          <w:p w:rsidR="00363601" w:rsidRDefault="0002331D" w:rsidP="00363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63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63601" w:rsidRPr="00984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="00363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уровня </w:t>
            </w:r>
            <w:r w:rsidR="00363601" w:rsidRPr="00984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работоспособност</w:t>
            </w:r>
            <w:r w:rsidR="00363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63601" w:rsidRPr="00984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«УГЗН»</w:t>
            </w:r>
            <w:r w:rsidR="00363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100%;</w:t>
            </w:r>
          </w:p>
          <w:p w:rsidR="00363601" w:rsidRDefault="0002331D" w:rsidP="00363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63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63601" w:rsidRPr="00984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="00363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уровня </w:t>
            </w:r>
            <w:r w:rsidR="00363601" w:rsidRPr="00984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 мероприятий по предупреждению и ликвидации чрезвычайных ситуаций</w:t>
            </w:r>
            <w:r w:rsidR="009A3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100%;</w:t>
            </w:r>
          </w:p>
          <w:p w:rsidR="009A31BE" w:rsidRPr="008B2E08" w:rsidRDefault="009A31BE" w:rsidP="00363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информационно-пропагандистской печатной продукции по вопросам пожарной безопасности, распростр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аняемой среди населения города – 11 500 </w:t>
            </w:r>
            <w:r w:rsidRPr="00A9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</w:p>
        </w:tc>
      </w:tr>
      <w:tr w:rsidR="00363601" w:rsidRPr="002004ED" w:rsidTr="001A0384">
        <w:trPr>
          <w:trHeight w:val="34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1" w:rsidRDefault="00363601" w:rsidP="00363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реализации муниципальной программы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1" w:rsidRPr="00F45B7B" w:rsidRDefault="00363601" w:rsidP="0036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363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63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7F6EE2" w:rsidRPr="002004ED" w:rsidTr="00A377E4">
        <w:trPr>
          <w:trHeight w:val="214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EE2" w:rsidRDefault="007F6EE2" w:rsidP="00363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EE2" w:rsidRDefault="007F6EE2" w:rsidP="0036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F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бщий объем: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269 979,4</w:t>
            </w:r>
            <w:r w:rsidRPr="007F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из них:</w:t>
            </w:r>
          </w:p>
          <w:p w:rsidR="007F6EE2" w:rsidRPr="00F45B7B" w:rsidRDefault="007F6EE2" w:rsidP="0036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5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38 622,2</w:t>
            </w: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A4A27" w:rsidRPr="00F45B7B" w:rsidRDefault="00EA4A27" w:rsidP="00EA4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A3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9C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3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C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</w:t>
            </w:r>
            <w:r w:rsidR="00A3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A4A27" w:rsidRPr="00F45B7B" w:rsidRDefault="00EA4A27" w:rsidP="00EA4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</w:t>
            </w: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C9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38 610,8</w:t>
            </w: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A4A27" w:rsidRPr="00F45B7B" w:rsidRDefault="00EA4A27" w:rsidP="00EA4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</w:t>
            </w: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A3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37 244,2</w:t>
            </w:r>
            <w:r w:rsidR="00F16DA1"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A4A27" w:rsidRPr="00F45B7B" w:rsidRDefault="00EA4A27" w:rsidP="00EA4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</w:t>
            </w: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A3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37 244,2</w:t>
            </w:r>
            <w:r w:rsidR="00F16DA1"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A4A27" w:rsidRPr="00F45B7B" w:rsidRDefault="00EA4A27" w:rsidP="00EA4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2024</w:t>
            </w: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F16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35 872,3</w:t>
            </w:r>
            <w:r w:rsidR="00F16DA1"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C570C" w:rsidRPr="00EA4A27" w:rsidRDefault="00EA4A27" w:rsidP="0036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2025</w:t>
            </w: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F16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35 872,3</w:t>
            </w:r>
            <w:r w:rsidR="00F16DA1"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  <w:r w:rsidR="00A3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63601" w:rsidRPr="002004ED" w:rsidTr="001A0384">
        <w:trPr>
          <w:trHeight w:val="34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1" w:rsidRDefault="00A377E4" w:rsidP="00363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налоговых расходов городского округа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4" w:rsidRDefault="00A377E4" w:rsidP="00A37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F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бщий объем: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  <w:r w:rsidRPr="007F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из них:</w:t>
            </w:r>
          </w:p>
          <w:p w:rsidR="00A377E4" w:rsidRDefault="00A377E4" w:rsidP="00A37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бюджет:</w:t>
            </w:r>
          </w:p>
          <w:p w:rsidR="00A377E4" w:rsidRPr="00F45B7B" w:rsidRDefault="00A377E4" w:rsidP="00A37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377E4" w:rsidRPr="00F45B7B" w:rsidRDefault="00A377E4" w:rsidP="00A37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377E4" w:rsidRPr="00F45B7B" w:rsidRDefault="00A377E4" w:rsidP="00A37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</w:t>
            </w: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377E4" w:rsidRPr="00F45B7B" w:rsidRDefault="00A377E4" w:rsidP="00A37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</w:t>
            </w: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377E4" w:rsidRPr="00F45B7B" w:rsidRDefault="00A377E4" w:rsidP="00A37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</w:t>
            </w: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377E4" w:rsidRPr="00F45B7B" w:rsidRDefault="00A377E4" w:rsidP="00A37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2024</w:t>
            </w: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63601" w:rsidRPr="00F45B7B" w:rsidRDefault="00A377E4" w:rsidP="00A37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2025</w:t>
            </w: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13C59" w:rsidRDefault="00313C59" w:rsidP="0041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EE2" w:rsidRDefault="00371979" w:rsidP="003719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 реализации муниципальной программы</w:t>
      </w:r>
    </w:p>
    <w:p w:rsidR="00371979" w:rsidRDefault="00371979" w:rsidP="003719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1979" w:rsidRPr="00371979" w:rsidRDefault="00371979" w:rsidP="003719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979">
        <w:rPr>
          <w:rFonts w:ascii="Times New Roman" w:hAnsi="Times New Roman" w:cs="Times New Roman"/>
          <w:sz w:val="24"/>
          <w:szCs w:val="24"/>
        </w:rPr>
        <w:t xml:space="preserve">Реализацию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371979">
        <w:rPr>
          <w:rFonts w:ascii="Times New Roman" w:hAnsi="Times New Roman" w:cs="Times New Roman"/>
          <w:sz w:val="24"/>
          <w:szCs w:val="24"/>
        </w:rPr>
        <w:t xml:space="preserve"> программы осуществляет </w:t>
      </w:r>
      <w:r>
        <w:rPr>
          <w:rFonts w:ascii="Times New Roman" w:hAnsi="Times New Roman" w:cs="Times New Roman"/>
          <w:sz w:val="24"/>
          <w:szCs w:val="24"/>
        </w:rPr>
        <w:t>координатор</w:t>
      </w:r>
      <w:r w:rsidRPr="0037197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7CF">
        <w:rPr>
          <w:rFonts w:ascii="Times New Roman" w:hAnsi="Times New Roman" w:cs="Times New Roman"/>
          <w:sz w:val="24"/>
          <w:szCs w:val="24"/>
        </w:rPr>
        <w:t>МКУ «УГЗН»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979">
        <w:rPr>
          <w:rFonts w:ascii="Times New Roman" w:hAnsi="Times New Roman" w:cs="Times New Roman"/>
          <w:sz w:val="24"/>
          <w:szCs w:val="24"/>
        </w:rPr>
        <w:t>совместно с исполнител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371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371979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371979" w:rsidRPr="00371979" w:rsidRDefault="00371979" w:rsidP="003719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Координатор</w:t>
      </w:r>
      <w:r w:rsidRPr="00371979">
        <w:rPr>
          <w:rFonts w:ascii="Times New Roman" w:hAnsi="Times New Roman" w:cs="Times New Roman"/>
          <w:sz w:val="24"/>
          <w:szCs w:val="24"/>
        </w:rPr>
        <w:t xml:space="preserve"> осуществляет координацию и контроль деятельности исполнител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371979">
        <w:rPr>
          <w:rFonts w:ascii="Times New Roman" w:hAnsi="Times New Roman" w:cs="Times New Roman"/>
          <w:sz w:val="24"/>
          <w:szCs w:val="24"/>
        </w:rPr>
        <w:t xml:space="preserve">, обеспечение реализации мероприятий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371979">
        <w:rPr>
          <w:rFonts w:ascii="Times New Roman" w:hAnsi="Times New Roman" w:cs="Times New Roman"/>
          <w:sz w:val="24"/>
          <w:szCs w:val="24"/>
        </w:rPr>
        <w:t xml:space="preserve">, исполнителем которых является, совершенствование механизма реализации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71979">
        <w:rPr>
          <w:rFonts w:ascii="Times New Roman" w:hAnsi="Times New Roman" w:cs="Times New Roman"/>
          <w:sz w:val="24"/>
          <w:szCs w:val="24"/>
        </w:rPr>
        <w:t>программы.</w:t>
      </w:r>
    </w:p>
    <w:p w:rsidR="00371979" w:rsidRPr="00371979" w:rsidRDefault="00371979" w:rsidP="003719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371979">
        <w:rPr>
          <w:rFonts w:ascii="Times New Roman" w:hAnsi="Times New Roman" w:cs="Times New Roman"/>
          <w:sz w:val="24"/>
          <w:szCs w:val="24"/>
        </w:rPr>
        <w:t xml:space="preserve">сполнитель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71979">
        <w:rPr>
          <w:rFonts w:ascii="Times New Roman" w:hAnsi="Times New Roman" w:cs="Times New Roman"/>
          <w:sz w:val="24"/>
          <w:szCs w:val="24"/>
        </w:rPr>
        <w:t xml:space="preserve">программы обеспечивает эффективное и целевое использование средств, выделяемых на реализацию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71979">
        <w:rPr>
          <w:rFonts w:ascii="Times New Roman" w:hAnsi="Times New Roman" w:cs="Times New Roman"/>
          <w:sz w:val="24"/>
          <w:szCs w:val="24"/>
        </w:rPr>
        <w:t xml:space="preserve">программы, в пределах установленных полномочий участника бюджетного процесса </w:t>
      </w:r>
      <w:r>
        <w:rPr>
          <w:rFonts w:ascii="Times New Roman" w:hAnsi="Times New Roman" w:cs="Times New Roman"/>
          <w:sz w:val="24"/>
          <w:szCs w:val="24"/>
        </w:rPr>
        <w:t>город</w:t>
      </w:r>
      <w:r w:rsidR="0025040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</w:t>
      </w:r>
      <w:r w:rsidR="0025040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71979">
        <w:rPr>
          <w:rFonts w:ascii="Times New Roman" w:hAnsi="Times New Roman" w:cs="Times New Roman"/>
          <w:sz w:val="24"/>
          <w:szCs w:val="24"/>
        </w:rPr>
        <w:t xml:space="preserve">, выполняет функции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371979">
        <w:rPr>
          <w:rFonts w:ascii="Times New Roman" w:hAnsi="Times New Roman" w:cs="Times New Roman"/>
          <w:sz w:val="24"/>
          <w:szCs w:val="24"/>
        </w:rPr>
        <w:t xml:space="preserve"> заказчика в области осуществления закупок                         для обеспечения государственных и муниципальных нужд в процессе реализации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71979">
        <w:rPr>
          <w:rFonts w:ascii="Times New Roman" w:hAnsi="Times New Roman" w:cs="Times New Roman"/>
          <w:sz w:val="24"/>
          <w:szCs w:val="24"/>
        </w:rPr>
        <w:t>программы.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979" w:rsidRPr="00371979" w:rsidRDefault="00371979" w:rsidP="003719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979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0027CF">
        <w:rPr>
          <w:rFonts w:ascii="Times New Roman" w:hAnsi="Times New Roman" w:cs="Times New Roman"/>
          <w:sz w:val="24"/>
          <w:szCs w:val="24"/>
        </w:rPr>
        <w:t>МКУ «УГЗН»</w:t>
      </w:r>
      <w:r w:rsidRPr="00371979">
        <w:rPr>
          <w:rFonts w:ascii="Times New Roman" w:hAnsi="Times New Roman" w:cs="Times New Roman"/>
          <w:sz w:val="24"/>
          <w:szCs w:val="24"/>
        </w:rPr>
        <w:t xml:space="preserve"> – </w:t>
      </w:r>
      <w:r w:rsidR="004E7193">
        <w:rPr>
          <w:rFonts w:ascii="Times New Roman" w:hAnsi="Times New Roman" w:cs="Times New Roman"/>
          <w:sz w:val="24"/>
          <w:szCs w:val="24"/>
        </w:rPr>
        <w:t>координатора</w:t>
      </w:r>
      <w:r w:rsidRPr="00371979">
        <w:rPr>
          <w:rFonts w:ascii="Times New Roman" w:hAnsi="Times New Roman" w:cs="Times New Roman"/>
          <w:sz w:val="24"/>
          <w:szCs w:val="24"/>
        </w:rPr>
        <w:t xml:space="preserve"> </w:t>
      </w:r>
      <w:r w:rsidR="004E7193">
        <w:rPr>
          <w:rFonts w:ascii="Times New Roman" w:hAnsi="Times New Roman" w:cs="Times New Roman"/>
          <w:sz w:val="24"/>
          <w:szCs w:val="24"/>
        </w:rPr>
        <w:t>муниципальной</w:t>
      </w:r>
      <w:r w:rsidRPr="00371979">
        <w:rPr>
          <w:rFonts w:ascii="Times New Roman" w:hAnsi="Times New Roman" w:cs="Times New Roman"/>
          <w:sz w:val="24"/>
          <w:szCs w:val="24"/>
        </w:rPr>
        <w:t xml:space="preserve"> программы несут предусмотренную федеральными законами и законами автономного округа ответственность (дисциплинарную, гражданско-правовую и административную) в том числе за: </w:t>
      </w:r>
    </w:p>
    <w:p w:rsidR="00371979" w:rsidRPr="00371979" w:rsidRDefault="00371979" w:rsidP="003719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979">
        <w:rPr>
          <w:rFonts w:ascii="Times New Roman" w:hAnsi="Times New Roman" w:cs="Times New Roman"/>
          <w:sz w:val="24"/>
          <w:szCs w:val="24"/>
        </w:rPr>
        <w:t xml:space="preserve">достижение целевых показателей </w:t>
      </w:r>
      <w:r w:rsidR="004E7193">
        <w:rPr>
          <w:rFonts w:ascii="Times New Roman" w:hAnsi="Times New Roman" w:cs="Times New Roman"/>
          <w:sz w:val="24"/>
          <w:szCs w:val="24"/>
        </w:rPr>
        <w:t>муниципальной</w:t>
      </w:r>
      <w:r w:rsidRPr="00371979">
        <w:rPr>
          <w:rFonts w:ascii="Times New Roman" w:hAnsi="Times New Roman" w:cs="Times New Roman"/>
          <w:sz w:val="24"/>
          <w:szCs w:val="24"/>
        </w:rPr>
        <w:t xml:space="preserve"> программы, а также конечных результатов ее реализации;</w:t>
      </w:r>
    </w:p>
    <w:p w:rsidR="00371979" w:rsidRPr="00371979" w:rsidRDefault="00371979" w:rsidP="003719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979">
        <w:rPr>
          <w:rFonts w:ascii="Times New Roman" w:hAnsi="Times New Roman" w:cs="Times New Roman"/>
          <w:sz w:val="24"/>
          <w:szCs w:val="24"/>
        </w:rPr>
        <w:t xml:space="preserve">своевременную и качественную реализацию </w:t>
      </w:r>
      <w:r w:rsidR="004E719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71979">
        <w:rPr>
          <w:rFonts w:ascii="Times New Roman" w:hAnsi="Times New Roman" w:cs="Times New Roman"/>
          <w:sz w:val="24"/>
          <w:szCs w:val="24"/>
        </w:rPr>
        <w:t>программы.</w:t>
      </w:r>
    </w:p>
    <w:p w:rsidR="00371979" w:rsidRPr="00371979" w:rsidRDefault="00371979" w:rsidP="003719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979">
        <w:rPr>
          <w:rFonts w:ascii="Times New Roman" w:hAnsi="Times New Roman" w:cs="Times New Roman"/>
          <w:sz w:val="24"/>
          <w:szCs w:val="24"/>
        </w:rPr>
        <w:t>Механизм реализации государственной программы предполагает:</w:t>
      </w:r>
      <w:r w:rsidR="004E71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979" w:rsidRPr="00371979" w:rsidRDefault="00371979" w:rsidP="003719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979">
        <w:rPr>
          <w:rFonts w:ascii="Times New Roman" w:hAnsi="Times New Roman" w:cs="Times New Roman"/>
          <w:sz w:val="24"/>
          <w:szCs w:val="24"/>
        </w:rPr>
        <w:t xml:space="preserve">разработку и принятие нормативных правовых актов </w:t>
      </w:r>
      <w:r w:rsidR="004E7193">
        <w:rPr>
          <w:rFonts w:ascii="Times New Roman" w:hAnsi="Times New Roman" w:cs="Times New Roman"/>
          <w:sz w:val="24"/>
          <w:szCs w:val="24"/>
        </w:rPr>
        <w:t>город</w:t>
      </w:r>
      <w:r w:rsidR="00250402">
        <w:rPr>
          <w:rFonts w:ascii="Times New Roman" w:hAnsi="Times New Roman" w:cs="Times New Roman"/>
          <w:sz w:val="24"/>
          <w:szCs w:val="24"/>
        </w:rPr>
        <w:t>а</w:t>
      </w:r>
      <w:r w:rsidR="004E7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193">
        <w:rPr>
          <w:rFonts w:ascii="Times New Roman" w:hAnsi="Times New Roman" w:cs="Times New Roman"/>
          <w:sz w:val="24"/>
          <w:szCs w:val="24"/>
        </w:rPr>
        <w:t>Мегион</w:t>
      </w:r>
      <w:r w:rsidR="0025040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71979">
        <w:rPr>
          <w:rFonts w:ascii="Times New Roman" w:hAnsi="Times New Roman" w:cs="Times New Roman"/>
          <w:sz w:val="24"/>
          <w:szCs w:val="24"/>
        </w:rPr>
        <w:t xml:space="preserve">, необходимых для ее выполнения, включая установление порядка расходования средств на реализацию мероприятий </w:t>
      </w:r>
      <w:r w:rsidR="004E719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71979">
        <w:rPr>
          <w:rFonts w:ascii="Times New Roman" w:hAnsi="Times New Roman" w:cs="Times New Roman"/>
          <w:sz w:val="24"/>
          <w:szCs w:val="24"/>
        </w:rPr>
        <w:t>программы;</w:t>
      </w:r>
      <w:r w:rsidR="004E71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979" w:rsidRPr="00371979" w:rsidRDefault="00371979" w:rsidP="003719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979">
        <w:rPr>
          <w:rFonts w:ascii="Times New Roman" w:hAnsi="Times New Roman" w:cs="Times New Roman"/>
          <w:sz w:val="24"/>
          <w:szCs w:val="24"/>
        </w:rPr>
        <w:t>разработку и принятие локальных правовых актов</w:t>
      </w:r>
      <w:r w:rsidR="00814EB3">
        <w:rPr>
          <w:rFonts w:ascii="Times New Roman" w:hAnsi="Times New Roman" w:cs="Times New Roman"/>
          <w:sz w:val="24"/>
          <w:szCs w:val="24"/>
        </w:rPr>
        <w:t>;</w:t>
      </w:r>
      <w:r w:rsidR="004E71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979" w:rsidRPr="00371979" w:rsidRDefault="00371979" w:rsidP="003719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979">
        <w:rPr>
          <w:rFonts w:ascii="Times New Roman" w:hAnsi="Times New Roman" w:cs="Times New Roman"/>
          <w:sz w:val="24"/>
          <w:szCs w:val="24"/>
        </w:rPr>
        <w:t>ежегодное формирование перечня программных мероприятий на очередной финансовый год и плановый период с уточнением объемов финансирования по программным мероприятиям, в том числе в связи с изменениями внешних факторов, с использованием инициативного бюджетирования, привлечения к решению вопросов социально-экономического развития гражданского общества, применения механизмов проектного управления;</w:t>
      </w:r>
    </w:p>
    <w:p w:rsidR="00371979" w:rsidRPr="00371979" w:rsidRDefault="00371979" w:rsidP="003719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979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4E7193">
        <w:rPr>
          <w:rFonts w:ascii="Times New Roman" w:hAnsi="Times New Roman" w:cs="Times New Roman"/>
          <w:sz w:val="24"/>
          <w:szCs w:val="24"/>
        </w:rPr>
        <w:t>координатором</w:t>
      </w:r>
      <w:r w:rsidRPr="00371979">
        <w:rPr>
          <w:rFonts w:ascii="Times New Roman" w:hAnsi="Times New Roman" w:cs="Times New Roman"/>
          <w:sz w:val="24"/>
          <w:szCs w:val="24"/>
        </w:rPr>
        <w:t xml:space="preserve"> отчета в установленном порядке о реализации </w:t>
      </w:r>
      <w:r w:rsidR="004E719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71979">
        <w:rPr>
          <w:rFonts w:ascii="Times New Roman" w:hAnsi="Times New Roman" w:cs="Times New Roman"/>
          <w:sz w:val="24"/>
          <w:szCs w:val="24"/>
        </w:rPr>
        <w:t xml:space="preserve">программы для включения в отчет об итогах социально-экономического развития </w:t>
      </w:r>
      <w:r w:rsidR="004E7193">
        <w:rPr>
          <w:rFonts w:ascii="Times New Roman" w:hAnsi="Times New Roman" w:cs="Times New Roman"/>
          <w:sz w:val="24"/>
          <w:szCs w:val="24"/>
        </w:rPr>
        <w:t>город</w:t>
      </w:r>
      <w:r w:rsidR="00250402">
        <w:rPr>
          <w:rFonts w:ascii="Times New Roman" w:hAnsi="Times New Roman" w:cs="Times New Roman"/>
          <w:sz w:val="24"/>
          <w:szCs w:val="24"/>
        </w:rPr>
        <w:t>а</w:t>
      </w:r>
      <w:r w:rsidR="004E7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193">
        <w:rPr>
          <w:rFonts w:ascii="Times New Roman" w:hAnsi="Times New Roman" w:cs="Times New Roman"/>
          <w:sz w:val="24"/>
          <w:szCs w:val="24"/>
        </w:rPr>
        <w:t>Мегион</w:t>
      </w:r>
      <w:r w:rsidR="0025040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71979">
        <w:rPr>
          <w:rFonts w:ascii="Times New Roman" w:hAnsi="Times New Roman" w:cs="Times New Roman"/>
          <w:sz w:val="24"/>
          <w:szCs w:val="24"/>
        </w:rPr>
        <w:t>;</w:t>
      </w:r>
    </w:p>
    <w:p w:rsidR="00371979" w:rsidRPr="00371979" w:rsidRDefault="00371979" w:rsidP="003719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979">
        <w:rPr>
          <w:rFonts w:ascii="Times New Roman" w:hAnsi="Times New Roman" w:cs="Times New Roman"/>
          <w:sz w:val="24"/>
          <w:szCs w:val="24"/>
        </w:rPr>
        <w:t xml:space="preserve">информирование общественности о ходе и результатах реализации мероприятий </w:t>
      </w:r>
      <w:r w:rsidR="004E719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71979">
        <w:rPr>
          <w:rFonts w:ascii="Times New Roman" w:hAnsi="Times New Roman" w:cs="Times New Roman"/>
          <w:sz w:val="24"/>
          <w:szCs w:val="24"/>
        </w:rPr>
        <w:t xml:space="preserve">программы путем размещения соответствующих отчетов на официальном сайте </w:t>
      </w:r>
      <w:r w:rsidR="000027CF">
        <w:rPr>
          <w:rFonts w:ascii="Times New Roman" w:hAnsi="Times New Roman" w:cs="Times New Roman"/>
          <w:sz w:val="24"/>
          <w:szCs w:val="24"/>
        </w:rPr>
        <w:t>а</w:t>
      </w:r>
      <w:r w:rsidR="004E7193">
        <w:rPr>
          <w:rFonts w:ascii="Times New Roman" w:hAnsi="Times New Roman" w:cs="Times New Roman"/>
          <w:sz w:val="24"/>
          <w:szCs w:val="24"/>
        </w:rPr>
        <w:t>дминистрации города</w:t>
      </w:r>
      <w:r w:rsidRPr="00371979">
        <w:rPr>
          <w:rFonts w:ascii="Times New Roman" w:hAnsi="Times New Roman" w:cs="Times New Roman"/>
          <w:sz w:val="24"/>
          <w:szCs w:val="24"/>
        </w:rPr>
        <w:t>.</w:t>
      </w:r>
    </w:p>
    <w:p w:rsidR="00371979" w:rsidRPr="00371979" w:rsidRDefault="004E7193" w:rsidP="003719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Расходование средств бюджета город</w:t>
      </w:r>
      <w:r w:rsidR="0025040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</w:t>
      </w:r>
      <w:r w:rsidR="00250402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1979" w:rsidRPr="00371979">
        <w:rPr>
          <w:rFonts w:ascii="Times New Roman" w:hAnsi="Times New Roman" w:cs="Times New Roman"/>
          <w:sz w:val="24"/>
          <w:szCs w:val="24"/>
        </w:rPr>
        <w:t xml:space="preserve">при реализации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71979" w:rsidRPr="00371979">
        <w:rPr>
          <w:rFonts w:ascii="Times New Roman" w:hAnsi="Times New Roman" w:cs="Times New Roman"/>
          <w:sz w:val="24"/>
          <w:szCs w:val="24"/>
        </w:rPr>
        <w:t>программы осуществляется в соответствии с действующим бюджетным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Федерации, Ханты-Мансийского автономного округа – Югра и город</w:t>
      </w:r>
      <w:r w:rsidR="0025040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</w:t>
      </w:r>
      <w:r w:rsidR="0025040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71979" w:rsidRPr="00371979">
        <w:rPr>
          <w:rFonts w:ascii="Times New Roman" w:hAnsi="Times New Roman" w:cs="Times New Roman"/>
          <w:sz w:val="24"/>
          <w:szCs w:val="24"/>
        </w:rPr>
        <w:t>, требованиями действующего законо</w:t>
      </w:r>
      <w:r>
        <w:rPr>
          <w:rFonts w:ascii="Times New Roman" w:hAnsi="Times New Roman" w:cs="Times New Roman"/>
          <w:sz w:val="24"/>
          <w:szCs w:val="24"/>
        </w:rPr>
        <w:t>дательства Российской Федерации, Ханты-Мансийского автономного округа – Югра и город</w:t>
      </w:r>
      <w:r w:rsidR="0025040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</w:t>
      </w:r>
      <w:r w:rsidR="00250402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контрактной системе </w:t>
      </w:r>
      <w:r w:rsidR="00371979" w:rsidRPr="00371979">
        <w:rPr>
          <w:rFonts w:ascii="Times New Roman" w:hAnsi="Times New Roman" w:cs="Times New Roman"/>
          <w:sz w:val="24"/>
          <w:szCs w:val="24"/>
        </w:rPr>
        <w:t xml:space="preserve">в сфере закупок. </w:t>
      </w:r>
    </w:p>
    <w:p w:rsidR="00371979" w:rsidRPr="00371979" w:rsidRDefault="003F00BC" w:rsidP="003719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Координатор</w:t>
      </w:r>
      <w:r w:rsidR="00371979" w:rsidRPr="00371979">
        <w:rPr>
          <w:rFonts w:ascii="Times New Roman" w:hAnsi="Times New Roman" w:cs="Times New Roman"/>
          <w:sz w:val="24"/>
          <w:szCs w:val="24"/>
        </w:rPr>
        <w:t xml:space="preserve"> в установленном законодательством порядке представляет в </w:t>
      </w:r>
      <w:r w:rsidR="000027CF">
        <w:rPr>
          <w:rFonts w:ascii="Times New Roman" w:hAnsi="Times New Roman" w:cs="Times New Roman"/>
          <w:sz w:val="24"/>
          <w:szCs w:val="24"/>
        </w:rPr>
        <w:t>д</w:t>
      </w:r>
      <w:r w:rsidR="00371979" w:rsidRPr="00371979">
        <w:rPr>
          <w:rFonts w:ascii="Times New Roman" w:hAnsi="Times New Roman" w:cs="Times New Roman"/>
          <w:sz w:val="24"/>
          <w:szCs w:val="24"/>
        </w:rPr>
        <w:t xml:space="preserve">епартамент 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и инвестиций </w:t>
      </w:r>
      <w:r w:rsidR="000027C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города </w:t>
      </w:r>
      <w:r w:rsidR="00371979" w:rsidRPr="00371979">
        <w:rPr>
          <w:rFonts w:ascii="Times New Roman" w:hAnsi="Times New Roman" w:cs="Times New Roman"/>
          <w:sz w:val="24"/>
          <w:szCs w:val="24"/>
        </w:rPr>
        <w:t xml:space="preserve">отчет о реализации мероприятий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371979" w:rsidRPr="00371979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3F00BC" w:rsidRDefault="00371979" w:rsidP="003F00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979">
        <w:rPr>
          <w:rFonts w:ascii="Times New Roman" w:hAnsi="Times New Roman" w:cs="Times New Roman"/>
          <w:sz w:val="24"/>
          <w:szCs w:val="24"/>
        </w:rPr>
        <w:t xml:space="preserve">В процессе реализации </w:t>
      </w:r>
      <w:r w:rsidR="003F00BC">
        <w:rPr>
          <w:rFonts w:ascii="Times New Roman" w:hAnsi="Times New Roman" w:cs="Times New Roman"/>
          <w:sz w:val="24"/>
          <w:szCs w:val="24"/>
        </w:rPr>
        <w:t>муниципальной</w:t>
      </w:r>
      <w:r w:rsidRPr="00371979">
        <w:rPr>
          <w:rFonts w:ascii="Times New Roman" w:hAnsi="Times New Roman" w:cs="Times New Roman"/>
          <w:sz w:val="24"/>
          <w:szCs w:val="24"/>
        </w:rPr>
        <w:t xml:space="preserve"> программы могут проявиться риски, которые в значительной степени могут оказать влияние на значение целевых показателей и на достижение результатов </w:t>
      </w:r>
      <w:r w:rsidR="003F00BC">
        <w:rPr>
          <w:rFonts w:ascii="Times New Roman" w:hAnsi="Times New Roman" w:cs="Times New Roman"/>
          <w:sz w:val="24"/>
          <w:szCs w:val="24"/>
        </w:rPr>
        <w:t>муниципальной</w:t>
      </w:r>
      <w:r w:rsidRPr="00371979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3F00BC" w:rsidRDefault="003F00BC" w:rsidP="003719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00BC" w:rsidRDefault="003F00BC" w:rsidP="003F00BC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  <w:sectPr w:rsidR="003F00BC" w:rsidSect="001A0384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1979" w:rsidRDefault="003F00BC" w:rsidP="003F00BC">
      <w:pPr>
        <w:tabs>
          <w:tab w:val="left" w:pos="54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3F00BC" w:rsidRDefault="003F00BC" w:rsidP="003F00BC">
      <w:pPr>
        <w:tabs>
          <w:tab w:val="left" w:pos="54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00BC" w:rsidRDefault="003F00BC" w:rsidP="003F00BC">
      <w:pPr>
        <w:tabs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показатели муниципальной программы</w:t>
      </w:r>
    </w:p>
    <w:p w:rsidR="003F00BC" w:rsidRDefault="003F00BC" w:rsidP="003F00BC">
      <w:pPr>
        <w:tabs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4596" w:type="dxa"/>
        <w:tblLayout w:type="fixed"/>
        <w:tblLook w:val="04A0" w:firstRow="1" w:lastRow="0" w:firstColumn="1" w:lastColumn="0" w:noHBand="0" w:noVBand="1"/>
      </w:tblPr>
      <w:tblGrid>
        <w:gridCol w:w="783"/>
        <w:gridCol w:w="3748"/>
        <w:gridCol w:w="1560"/>
        <w:gridCol w:w="992"/>
        <w:gridCol w:w="992"/>
        <w:gridCol w:w="993"/>
        <w:gridCol w:w="992"/>
        <w:gridCol w:w="992"/>
        <w:gridCol w:w="992"/>
        <w:gridCol w:w="931"/>
        <w:gridCol w:w="1621"/>
      </w:tblGrid>
      <w:tr w:rsidR="00353DC8" w:rsidTr="00A41E60">
        <w:tc>
          <w:tcPr>
            <w:tcW w:w="783" w:type="dxa"/>
            <w:vMerge w:val="restart"/>
            <w:vAlign w:val="center"/>
          </w:tcPr>
          <w:p w:rsidR="00353DC8" w:rsidRDefault="00353DC8" w:rsidP="00353DC8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показ</w:t>
            </w:r>
          </w:p>
          <w:p w:rsidR="00353DC8" w:rsidRDefault="00353DC8" w:rsidP="00353DC8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ателя</w:t>
            </w:r>
            <w:proofErr w:type="spellEnd"/>
          </w:p>
        </w:tc>
        <w:tc>
          <w:tcPr>
            <w:tcW w:w="3748" w:type="dxa"/>
            <w:vMerge w:val="restart"/>
            <w:vAlign w:val="center"/>
          </w:tcPr>
          <w:p w:rsidR="00353DC8" w:rsidRDefault="00353DC8" w:rsidP="00353DC8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560" w:type="dxa"/>
            <w:vMerge w:val="restart"/>
            <w:vAlign w:val="center"/>
          </w:tcPr>
          <w:p w:rsidR="00353DC8" w:rsidRDefault="00353DC8" w:rsidP="00353DC8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884" w:type="dxa"/>
            <w:gridSpan w:val="7"/>
            <w:vAlign w:val="center"/>
          </w:tcPr>
          <w:p w:rsidR="00353DC8" w:rsidRDefault="00353DC8" w:rsidP="00353DC8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1621" w:type="dxa"/>
            <w:vMerge w:val="restart"/>
            <w:vAlign w:val="center"/>
          </w:tcPr>
          <w:p w:rsidR="00353DC8" w:rsidRDefault="00353DC8" w:rsidP="00353DC8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353DC8" w:rsidTr="00A41E60">
        <w:tc>
          <w:tcPr>
            <w:tcW w:w="783" w:type="dxa"/>
            <w:vMerge/>
          </w:tcPr>
          <w:p w:rsidR="00353DC8" w:rsidRDefault="00353DC8" w:rsidP="003F00B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vMerge/>
          </w:tcPr>
          <w:p w:rsidR="00353DC8" w:rsidRDefault="00353DC8" w:rsidP="003F00B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53DC8" w:rsidRDefault="00353DC8" w:rsidP="003F00B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3DC8" w:rsidRDefault="00353DC8" w:rsidP="00353DC8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992" w:type="dxa"/>
            <w:vAlign w:val="center"/>
          </w:tcPr>
          <w:p w:rsidR="00353DC8" w:rsidRDefault="00353DC8" w:rsidP="00353DC8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993" w:type="dxa"/>
            <w:vAlign w:val="center"/>
          </w:tcPr>
          <w:p w:rsidR="00353DC8" w:rsidRDefault="00353DC8" w:rsidP="00353DC8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992" w:type="dxa"/>
            <w:vAlign w:val="center"/>
          </w:tcPr>
          <w:p w:rsidR="00353DC8" w:rsidRDefault="00353DC8" w:rsidP="00353DC8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992" w:type="dxa"/>
            <w:vAlign w:val="center"/>
          </w:tcPr>
          <w:p w:rsidR="00353DC8" w:rsidRDefault="00353DC8" w:rsidP="00353DC8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992" w:type="dxa"/>
            <w:vAlign w:val="center"/>
          </w:tcPr>
          <w:p w:rsidR="00353DC8" w:rsidRDefault="00353DC8" w:rsidP="00353DC8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931" w:type="dxa"/>
            <w:vAlign w:val="center"/>
          </w:tcPr>
          <w:p w:rsidR="00353DC8" w:rsidRDefault="00353DC8" w:rsidP="00353DC8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621" w:type="dxa"/>
            <w:vMerge/>
          </w:tcPr>
          <w:p w:rsidR="00353DC8" w:rsidRDefault="00353DC8" w:rsidP="003F00B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DC8" w:rsidTr="00A41E60">
        <w:tc>
          <w:tcPr>
            <w:tcW w:w="783" w:type="dxa"/>
          </w:tcPr>
          <w:p w:rsidR="003F00BC" w:rsidRDefault="00353DC8" w:rsidP="003F00B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3F00BC" w:rsidRDefault="00353DC8" w:rsidP="003F00B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F00BC" w:rsidRDefault="00353DC8" w:rsidP="003F00B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F00BC" w:rsidRDefault="00353DC8" w:rsidP="003F00B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F00BC" w:rsidRDefault="00353DC8" w:rsidP="003F00B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F00BC" w:rsidRDefault="00353DC8" w:rsidP="003F00B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F00BC" w:rsidRDefault="00353DC8" w:rsidP="003F00B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F00BC" w:rsidRDefault="00353DC8" w:rsidP="003F00B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F00BC" w:rsidRDefault="00353DC8" w:rsidP="003F00B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1" w:type="dxa"/>
          </w:tcPr>
          <w:p w:rsidR="003F00BC" w:rsidRDefault="00353DC8" w:rsidP="003F00B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1" w:type="dxa"/>
          </w:tcPr>
          <w:p w:rsidR="003F00BC" w:rsidRDefault="00353DC8" w:rsidP="003F00B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53DC8" w:rsidTr="00A41E60">
        <w:tc>
          <w:tcPr>
            <w:tcW w:w="783" w:type="dxa"/>
            <w:vAlign w:val="center"/>
          </w:tcPr>
          <w:p w:rsidR="00353DC8" w:rsidRDefault="00564D0C" w:rsidP="00415EF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353DC8" w:rsidRPr="00353DC8" w:rsidRDefault="00353DC8" w:rsidP="000233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 w:rsidRPr="00984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надежности функционирования </w:t>
            </w:r>
            <w:r w:rsidR="00023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единой дежурно-диспетчерской службы</w:t>
            </w:r>
            <w:r w:rsidRPr="00984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23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каналами</w:t>
            </w:r>
            <w:r w:rsidRPr="00984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уровне 100%</w:t>
            </w:r>
          </w:p>
        </w:tc>
        <w:tc>
          <w:tcPr>
            <w:tcW w:w="1560" w:type="dxa"/>
            <w:vAlign w:val="center"/>
          </w:tcPr>
          <w:p w:rsidR="00353DC8" w:rsidRDefault="00353DC8" w:rsidP="00353DC8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353DC8" w:rsidRDefault="00353DC8" w:rsidP="00353DC8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353DC8" w:rsidRDefault="00353DC8" w:rsidP="00353DC8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  <w:vAlign w:val="center"/>
          </w:tcPr>
          <w:p w:rsidR="00353DC8" w:rsidRDefault="00353DC8" w:rsidP="00353DC8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353DC8" w:rsidRDefault="00353DC8" w:rsidP="00353DC8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353DC8" w:rsidRDefault="00353DC8" w:rsidP="00353DC8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353DC8" w:rsidRDefault="00353DC8" w:rsidP="00353DC8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31" w:type="dxa"/>
            <w:vAlign w:val="center"/>
          </w:tcPr>
          <w:p w:rsidR="00353DC8" w:rsidRDefault="00353DC8" w:rsidP="00353DC8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21" w:type="dxa"/>
            <w:vAlign w:val="center"/>
          </w:tcPr>
          <w:p w:rsidR="00353DC8" w:rsidRDefault="00353DC8" w:rsidP="00353DC8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53DC8" w:rsidTr="00A41E60">
        <w:tc>
          <w:tcPr>
            <w:tcW w:w="783" w:type="dxa"/>
            <w:vAlign w:val="center"/>
          </w:tcPr>
          <w:p w:rsidR="00353DC8" w:rsidRDefault="0002331D" w:rsidP="00415EF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8" w:type="dxa"/>
          </w:tcPr>
          <w:p w:rsidR="00353DC8" w:rsidRPr="00353DC8" w:rsidRDefault="000A0B23" w:rsidP="00353D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53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оддержание </w:t>
            </w:r>
            <w:r w:rsidR="00353DC8" w:rsidRPr="00984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временных показателей на оповещение населения</w:t>
            </w:r>
            <w:r w:rsidR="00353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уровне не более 5 минут</w:t>
            </w:r>
          </w:p>
        </w:tc>
        <w:tc>
          <w:tcPr>
            <w:tcW w:w="1560" w:type="dxa"/>
            <w:vAlign w:val="center"/>
          </w:tcPr>
          <w:p w:rsidR="00353DC8" w:rsidRDefault="00353DC8" w:rsidP="00353DC8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992" w:type="dxa"/>
            <w:vAlign w:val="center"/>
          </w:tcPr>
          <w:p w:rsidR="00353DC8" w:rsidRDefault="00353DC8" w:rsidP="00353DC8">
            <w:pPr>
              <w:jc w:val="center"/>
            </w:pPr>
            <w:r w:rsidRPr="001434A8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992" w:type="dxa"/>
            <w:vAlign w:val="center"/>
          </w:tcPr>
          <w:p w:rsidR="00353DC8" w:rsidRDefault="00353DC8" w:rsidP="00353DC8">
            <w:pPr>
              <w:jc w:val="center"/>
            </w:pPr>
            <w:r w:rsidRPr="001434A8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993" w:type="dxa"/>
            <w:vAlign w:val="center"/>
          </w:tcPr>
          <w:p w:rsidR="00353DC8" w:rsidRDefault="00353DC8" w:rsidP="00353DC8">
            <w:pPr>
              <w:jc w:val="center"/>
            </w:pPr>
            <w:r w:rsidRPr="001434A8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992" w:type="dxa"/>
            <w:vAlign w:val="center"/>
          </w:tcPr>
          <w:p w:rsidR="00353DC8" w:rsidRDefault="00353DC8" w:rsidP="00353DC8">
            <w:pPr>
              <w:jc w:val="center"/>
            </w:pPr>
            <w:r w:rsidRPr="001434A8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992" w:type="dxa"/>
            <w:vAlign w:val="center"/>
          </w:tcPr>
          <w:p w:rsidR="00353DC8" w:rsidRDefault="00353DC8" w:rsidP="00353DC8">
            <w:pPr>
              <w:jc w:val="center"/>
            </w:pPr>
            <w:r w:rsidRPr="001434A8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992" w:type="dxa"/>
            <w:vAlign w:val="center"/>
          </w:tcPr>
          <w:p w:rsidR="00353DC8" w:rsidRDefault="00353DC8" w:rsidP="00353DC8">
            <w:pPr>
              <w:jc w:val="center"/>
            </w:pPr>
            <w:r w:rsidRPr="001434A8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931" w:type="dxa"/>
            <w:vAlign w:val="center"/>
          </w:tcPr>
          <w:p w:rsidR="00353DC8" w:rsidRDefault="00353DC8" w:rsidP="00353DC8">
            <w:pPr>
              <w:jc w:val="center"/>
            </w:pPr>
            <w:r w:rsidRPr="001434A8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621" w:type="dxa"/>
            <w:vAlign w:val="center"/>
          </w:tcPr>
          <w:p w:rsidR="00353DC8" w:rsidRDefault="00353DC8" w:rsidP="00353DC8">
            <w:pPr>
              <w:jc w:val="center"/>
            </w:pPr>
            <w:r w:rsidRPr="001434A8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353DC8" w:rsidTr="00A41E60">
        <w:tc>
          <w:tcPr>
            <w:tcW w:w="783" w:type="dxa"/>
            <w:vAlign w:val="center"/>
          </w:tcPr>
          <w:p w:rsidR="00353DC8" w:rsidRDefault="0002331D" w:rsidP="00415EF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8" w:type="dxa"/>
          </w:tcPr>
          <w:p w:rsidR="00353DC8" w:rsidRDefault="00353DC8" w:rsidP="00353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уровня </w:t>
            </w:r>
            <w:r w:rsidRPr="00984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работоспособност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84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казенного учреждения «Управление гражданской защиты населения» до 100%</w:t>
            </w:r>
          </w:p>
        </w:tc>
        <w:tc>
          <w:tcPr>
            <w:tcW w:w="1560" w:type="dxa"/>
            <w:vAlign w:val="center"/>
          </w:tcPr>
          <w:p w:rsidR="00353DC8" w:rsidRDefault="00353DC8" w:rsidP="00353DC8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353DC8" w:rsidRDefault="00353DC8" w:rsidP="00353DC8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353DC8" w:rsidRDefault="00353DC8" w:rsidP="00353DC8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  <w:vAlign w:val="center"/>
          </w:tcPr>
          <w:p w:rsidR="00353DC8" w:rsidRDefault="00353DC8" w:rsidP="00353DC8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353DC8" w:rsidRDefault="00353DC8" w:rsidP="00353DC8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353DC8" w:rsidRDefault="00353DC8" w:rsidP="00353DC8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353DC8" w:rsidRDefault="00353DC8" w:rsidP="00353DC8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31" w:type="dxa"/>
            <w:vAlign w:val="center"/>
          </w:tcPr>
          <w:p w:rsidR="00353DC8" w:rsidRDefault="00353DC8" w:rsidP="00353DC8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21" w:type="dxa"/>
            <w:vAlign w:val="center"/>
          </w:tcPr>
          <w:p w:rsidR="00353DC8" w:rsidRDefault="00353DC8" w:rsidP="00353DC8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53DC8" w:rsidTr="00A41E60">
        <w:tc>
          <w:tcPr>
            <w:tcW w:w="783" w:type="dxa"/>
            <w:vAlign w:val="center"/>
          </w:tcPr>
          <w:p w:rsidR="00353DC8" w:rsidRDefault="0002331D" w:rsidP="00415EF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8" w:type="dxa"/>
          </w:tcPr>
          <w:p w:rsidR="00353DC8" w:rsidRPr="00353DC8" w:rsidRDefault="00353DC8" w:rsidP="00353D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уровня </w:t>
            </w:r>
            <w:r w:rsidRPr="00984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 мероприятий по предупреждению и ликвидации чрезвычайных ситуаций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100%</w:t>
            </w:r>
          </w:p>
        </w:tc>
        <w:tc>
          <w:tcPr>
            <w:tcW w:w="1560" w:type="dxa"/>
            <w:vAlign w:val="center"/>
          </w:tcPr>
          <w:p w:rsidR="00353DC8" w:rsidRDefault="00353DC8" w:rsidP="00353DC8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353DC8" w:rsidRDefault="00353DC8" w:rsidP="00353DC8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353DC8" w:rsidRDefault="00353DC8" w:rsidP="00353DC8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  <w:vAlign w:val="center"/>
          </w:tcPr>
          <w:p w:rsidR="00353DC8" w:rsidRDefault="00353DC8" w:rsidP="00353DC8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353DC8" w:rsidRDefault="00353DC8" w:rsidP="00353DC8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353DC8" w:rsidRDefault="00353DC8" w:rsidP="00353DC8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353DC8" w:rsidRDefault="00353DC8" w:rsidP="00353DC8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31" w:type="dxa"/>
            <w:vAlign w:val="center"/>
          </w:tcPr>
          <w:p w:rsidR="00353DC8" w:rsidRDefault="00353DC8" w:rsidP="00353DC8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21" w:type="dxa"/>
            <w:vAlign w:val="center"/>
          </w:tcPr>
          <w:p w:rsidR="00353DC8" w:rsidRDefault="00353DC8" w:rsidP="00353DC8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362A6" w:rsidTr="00C90792">
        <w:trPr>
          <w:cantSplit/>
        </w:trPr>
        <w:tc>
          <w:tcPr>
            <w:tcW w:w="783" w:type="dxa"/>
            <w:vAlign w:val="center"/>
          </w:tcPr>
          <w:p w:rsidR="003362A6" w:rsidRDefault="003362A6" w:rsidP="003362A6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748" w:type="dxa"/>
          </w:tcPr>
          <w:p w:rsidR="003362A6" w:rsidRPr="0098420A" w:rsidRDefault="003362A6" w:rsidP="00336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информационно-пропагандистской печатной продукции по вопросам пожарной безопасности, распространяемой среди населения города (шт.)</w:t>
            </w:r>
          </w:p>
        </w:tc>
        <w:tc>
          <w:tcPr>
            <w:tcW w:w="1560" w:type="dxa"/>
            <w:vAlign w:val="center"/>
          </w:tcPr>
          <w:p w:rsidR="003362A6" w:rsidRDefault="003362A6" w:rsidP="003362A6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362A6" w:rsidRDefault="003362A6" w:rsidP="003362A6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362A6" w:rsidRDefault="003362A6" w:rsidP="003362A6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3362A6" w:rsidRDefault="003362A6" w:rsidP="003362A6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992" w:type="dxa"/>
            <w:vAlign w:val="center"/>
          </w:tcPr>
          <w:p w:rsidR="003362A6" w:rsidRDefault="003362A6" w:rsidP="003362A6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992" w:type="dxa"/>
            <w:vAlign w:val="center"/>
          </w:tcPr>
          <w:p w:rsidR="003362A6" w:rsidRDefault="003362A6" w:rsidP="003362A6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992" w:type="dxa"/>
            <w:vAlign w:val="center"/>
          </w:tcPr>
          <w:p w:rsidR="003362A6" w:rsidRDefault="003362A6" w:rsidP="003362A6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931" w:type="dxa"/>
            <w:vAlign w:val="center"/>
          </w:tcPr>
          <w:p w:rsidR="003362A6" w:rsidRDefault="003362A6" w:rsidP="003362A6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1621" w:type="dxa"/>
            <w:vAlign w:val="center"/>
          </w:tcPr>
          <w:p w:rsidR="003362A6" w:rsidRDefault="003362A6" w:rsidP="003362A6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11 500</w:t>
            </w:r>
          </w:p>
        </w:tc>
      </w:tr>
    </w:tbl>
    <w:p w:rsidR="00353DC8" w:rsidRDefault="00564D0C" w:rsidP="00A41E6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564D0C" w:rsidRDefault="00564D0C" w:rsidP="00564D0C">
      <w:pPr>
        <w:tabs>
          <w:tab w:val="left" w:pos="54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77E4" w:rsidRDefault="00A377E4" w:rsidP="00A377E4">
      <w:pPr>
        <w:tabs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C85">
        <w:rPr>
          <w:rFonts w:ascii="Times New Roman" w:hAnsi="Times New Roman" w:cs="Times New Roman"/>
          <w:sz w:val="24"/>
          <w:szCs w:val="24"/>
        </w:rPr>
        <w:t>Распределение финансовых ресурсов муниципальной программы</w:t>
      </w:r>
    </w:p>
    <w:p w:rsidR="00A377E4" w:rsidRDefault="00A377E4" w:rsidP="00A377E4">
      <w:pPr>
        <w:tabs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4596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1134"/>
        <w:gridCol w:w="1357"/>
        <w:gridCol w:w="1336"/>
        <w:gridCol w:w="1134"/>
        <w:gridCol w:w="1134"/>
        <w:gridCol w:w="1276"/>
        <w:gridCol w:w="1134"/>
        <w:gridCol w:w="1134"/>
        <w:gridCol w:w="1134"/>
        <w:gridCol w:w="1276"/>
      </w:tblGrid>
      <w:tr w:rsidR="001603F5" w:rsidTr="00C90792">
        <w:trPr>
          <w:cantSplit/>
        </w:trPr>
        <w:tc>
          <w:tcPr>
            <w:tcW w:w="846" w:type="dxa"/>
            <w:vMerge w:val="restart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основного </w:t>
            </w:r>
          </w:p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 (их связь с целевыми показателями муниципальной программы</w:t>
            </w:r>
          </w:p>
        </w:tc>
        <w:tc>
          <w:tcPr>
            <w:tcW w:w="1134" w:type="dxa"/>
            <w:vMerge w:val="restart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Координатор/исполнитель</w:t>
            </w:r>
          </w:p>
        </w:tc>
        <w:tc>
          <w:tcPr>
            <w:tcW w:w="1357" w:type="dxa"/>
            <w:vMerge w:val="restart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558" w:type="dxa"/>
            <w:gridSpan w:val="8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 (тыс. рублей)</w:t>
            </w:r>
          </w:p>
        </w:tc>
      </w:tr>
      <w:tr w:rsidR="001603F5" w:rsidTr="004F44A2">
        <w:tc>
          <w:tcPr>
            <w:tcW w:w="846" w:type="dxa"/>
            <w:vMerge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 w:val="restart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222" w:type="dxa"/>
            <w:gridSpan w:val="7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603F5" w:rsidTr="004F44A2">
        <w:tc>
          <w:tcPr>
            <w:tcW w:w="846" w:type="dxa"/>
            <w:vMerge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134" w:type="dxa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134" w:type="dxa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134" w:type="dxa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134" w:type="dxa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276" w:type="dxa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</w:tr>
      <w:tr w:rsidR="001603F5" w:rsidTr="004F44A2">
        <w:tc>
          <w:tcPr>
            <w:tcW w:w="846" w:type="dxa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7" w:type="dxa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6" w:type="dxa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603F5" w:rsidTr="004F44A2">
        <w:tc>
          <w:tcPr>
            <w:tcW w:w="14596" w:type="dxa"/>
            <w:gridSpan w:val="12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1. Функционирование</w:t>
            </w: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единой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дежурно-</w:t>
            </w: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диспетчерской службы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Мегиона</w:t>
            </w:r>
            <w:proofErr w:type="spellEnd"/>
          </w:p>
        </w:tc>
      </w:tr>
      <w:tr w:rsidR="00C90792" w:rsidTr="004F44A2">
        <w:tc>
          <w:tcPr>
            <w:tcW w:w="846" w:type="dxa"/>
            <w:vMerge w:val="restart"/>
            <w:vAlign w:val="center"/>
          </w:tcPr>
          <w:p w:rsidR="00C90792" w:rsidRDefault="00C90792" w:rsidP="00C9079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01" w:type="dxa"/>
            <w:vMerge w:val="restart"/>
          </w:tcPr>
          <w:p w:rsidR="00C90792" w:rsidRDefault="00C90792" w:rsidP="00C90792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CF">
              <w:rPr>
                <w:rFonts w:ascii="Times New Roman" w:hAnsi="Times New Roman" w:cs="Times New Roman"/>
                <w:sz w:val="24"/>
                <w:szCs w:val="24"/>
              </w:rPr>
              <w:t>Содержание каналов связи, обеспечение информационной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(показатель 1)</w:t>
            </w:r>
          </w:p>
        </w:tc>
        <w:tc>
          <w:tcPr>
            <w:tcW w:w="1134" w:type="dxa"/>
            <w:vMerge w:val="restart"/>
          </w:tcPr>
          <w:p w:rsidR="00C90792" w:rsidRDefault="00C90792" w:rsidP="00C90792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«УГЗН»</w:t>
            </w:r>
          </w:p>
        </w:tc>
        <w:tc>
          <w:tcPr>
            <w:tcW w:w="1357" w:type="dxa"/>
          </w:tcPr>
          <w:p w:rsidR="00C90792" w:rsidRDefault="00C90792" w:rsidP="00C9079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36" w:type="dxa"/>
            <w:vAlign w:val="center"/>
          </w:tcPr>
          <w:p w:rsidR="00C90792" w:rsidRDefault="00C90792" w:rsidP="00C9079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9 532,0</w:t>
            </w:r>
          </w:p>
        </w:tc>
        <w:tc>
          <w:tcPr>
            <w:tcW w:w="1134" w:type="dxa"/>
            <w:vAlign w:val="center"/>
          </w:tcPr>
          <w:p w:rsidR="00C90792" w:rsidRDefault="00C90792" w:rsidP="00C90792">
            <w:pPr>
              <w:jc w:val="center"/>
            </w:pPr>
            <w:r w:rsidRPr="00A76ACE">
              <w:rPr>
                <w:rFonts w:ascii="Times New Roman" w:hAnsi="Times New Roman" w:cs="Times New Roman"/>
                <w:sz w:val="24"/>
                <w:szCs w:val="24"/>
              </w:rPr>
              <w:t>2 116,8</w:t>
            </w:r>
          </w:p>
        </w:tc>
        <w:tc>
          <w:tcPr>
            <w:tcW w:w="1134" w:type="dxa"/>
            <w:vAlign w:val="center"/>
          </w:tcPr>
          <w:p w:rsidR="00C90792" w:rsidRDefault="00C90792" w:rsidP="00C9079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1 634,6</w:t>
            </w:r>
          </w:p>
        </w:tc>
        <w:tc>
          <w:tcPr>
            <w:tcW w:w="1276" w:type="dxa"/>
            <w:vAlign w:val="center"/>
          </w:tcPr>
          <w:p w:rsidR="00C90792" w:rsidRDefault="00C90792" w:rsidP="00C9079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1 780,6</w:t>
            </w:r>
          </w:p>
        </w:tc>
        <w:tc>
          <w:tcPr>
            <w:tcW w:w="1134" w:type="dxa"/>
            <w:vAlign w:val="center"/>
          </w:tcPr>
          <w:p w:rsidR="00C90792" w:rsidRDefault="00C90792" w:rsidP="00C9079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134" w:type="dxa"/>
            <w:vAlign w:val="center"/>
          </w:tcPr>
          <w:p w:rsidR="00C90792" w:rsidRDefault="00C90792" w:rsidP="00C9079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134" w:type="dxa"/>
            <w:vAlign w:val="center"/>
          </w:tcPr>
          <w:p w:rsidR="00C90792" w:rsidRDefault="00C90792" w:rsidP="00C9079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276" w:type="dxa"/>
            <w:vAlign w:val="center"/>
          </w:tcPr>
          <w:p w:rsidR="00C90792" w:rsidRDefault="00C90792" w:rsidP="00C9079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</w:tr>
      <w:tr w:rsidR="006F1575" w:rsidTr="004F44A2">
        <w:tc>
          <w:tcPr>
            <w:tcW w:w="846" w:type="dxa"/>
            <w:vMerge/>
          </w:tcPr>
          <w:p w:rsidR="006F1575" w:rsidRDefault="006F1575" w:rsidP="006F157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F1575" w:rsidRDefault="006F1575" w:rsidP="006F157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F1575" w:rsidRDefault="006F1575" w:rsidP="006F157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6F1575" w:rsidRDefault="006F1575" w:rsidP="006F157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36" w:type="dxa"/>
            <w:vAlign w:val="center"/>
          </w:tcPr>
          <w:p w:rsidR="006F1575" w:rsidRDefault="006F1575" w:rsidP="006F157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9 532,0</w:t>
            </w:r>
          </w:p>
        </w:tc>
        <w:tc>
          <w:tcPr>
            <w:tcW w:w="1134" w:type="dxa"/>
            <w:vAlign w:val="center"/>
          </w:tcPr>
          <w:p w:rsidR="006F1575" w:rsidRDefault="006F1575" w:rsidP="006F1575">
            <w:pPr>
              <w:jc w:val="center"/>
            </w:pPr>
            <w:r w:rsidRPr="00A76ACE">
              <w:rPr>
                <w:rFonts w:ascii="Times New Roman" w:hAnsi="Times New Roman" w:cs="Times New Roman"/>
                <w:sz w:val="24"/>
                <w:szCs w:val="24"/>
              </w:rPr>
              <w:t>2 116,8</w:t>
            </w:r>
          </w:p>
        </w:tc>
        <w:tc>
          <w:tcPr>
            <w:tcW w:w="1134" w:type="dxa"/>
            <w:vAlign w:val="center"/>
          </w:tcPr>
          <w:p w:rsidR="006F1575" w:rsidRDefault="006F1575" w:rsidP="006F157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1 634,6</w:t>
            </w:r>
          </w:p>
        </w:tc>
        <w:tc>
          <w:tcPr>
            <w:tcW w:w="1276" w:type="dxa"/>
            <w:vAlign w:val="center"/>
          </w:tcPr>
          <w:p w:rsidR="006F1575" w:rsidRDefault="006F1575" w:rsidP="006F157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1 780,6</w:t>
            </w:r>
          </w:p>
        </w:tc>
        <w:tc>
          <w:tcPr>
            <w:tcW w:w="1134" w:type="dxa"/>
            <w:vAlign w:val="center"/>
          </w:tcPr>
          <w:p w:rsidR="006F1575" w:rsidRDefault="006F1575" w:rsidP="006F157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134" w:type="dxa"/>
            <w:vAlign w:val="center"/>
          </w:tcPr>
          <w:p w:rsidR="006F1575" w:rsidRDefault="006F1575" w:rsidP="006F157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134" w:type="dxa"/>
            <w:vAlign w:val="center"/>
          </w:tcPr>
          <w:p w:rsidR="006F1575" w:rsidRDefault="006F1575" w:rsidP="006F157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276" w:type="dxa"/>
            <w:vAlign w:val="center"/>
          </w:tcPr>
          <w:p w:rsidR="006F1575" w:rsidRDefault="006F1575" w:rsidP="006F157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</w:tr>
      <w:tr w:rsidR="006F1575" w:rsidTr="004F44A2">
        <w:tc>
          <w:tcPr>
            <w:tcW w:w="846" w:type="dxa"/>
            <w:vMerge w:val="restart"/>
          </w:tcPr>
          <w:p w:rsidR="006F1575" w:rsidRDefault="006F1575" w:rsidP="006F157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F1575" w:rsidRDefault="006F1575" w:rsidP="006F1575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6F1575" w:rsidRDefault="006F1575" w:rsidP="006F1575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подпрограмме 1</w:t>
            </w:r>
          </w:p>
        </w:tc>
        <w:tc>
          <w:tcPr>
            <w:tcW w:w="1134" w:type="dxa"/>
            <w:vMerge w:val="restart"/>
          </w:tcPr>
          <w:p w:rsidR="006F1575" w:rsidRDefault="006F1575" w:rsidP="006F157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6F1575" w:rsidRDefault="006F1575" w:rsidP="006F157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36" w:type="dxa"/>
            <w:vAlign w:val="center"/>
          </w:tcPr>
          <w:p w:rsidR="006F1575" w:rsidRDefault="006F1575" w:rsidP="006F157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9 532,0</w:t>
            </w:r>
          </w:p>
        </w:tc>
        <w:tc>
          <w:tcPr>
            <w:tcW w:w="1134" w:type="dxa"/>
            <w:vAlign w:val="center"/>
          </w:tcPr>
          <w:p w:rsidR="006F1575" w:rsidRDefault="006F1575" w:rsidP="006F1575">
            <w:pPr>
              <w:jc w:val="center"/>
            </w:pPr>
            <w:r w:rsidRPr="00A76ACE">
              <w:rPr>
                <w:rFonts w:ascii="Times New Roman" w:hAnsi="Times New Roman" w:cs="Times New Roman"/>
                <w:sz w:val="24"/>
                <w:szCs w:val="24"/>
              </w:rPr>
              <w:t>2 116,8</w:t>
            </w:r>
          </w:p>
        </w:tc>
        <w:tc>
          <w:tcPr>
            <w:tcW w:w="1134" w:type="dxa"/>
            <w:vAlign w:val="center"/>
          </w:tcPr>
          <w:p w:rsidR="006F1575" w:rsidRDefault="006F1575" w:rsidP="006F157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1 634,6</w:t>
            </w:r>
          </w:p>
        </w:tc>
        <w:tc>
          <w:tcPr>
            <w:tcW w:w="1276" w:type="dxa"/>
            <w:vAlign w:val="center"/>
          </w:tcPr>
          <w:p w:rsidR="006F1575" w:rsidRDefault="006F1575" w:rsidP="006F157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1 780,6</w:t>
            </w:r>
          </w:p>
        </w:tc>
        <w:tc>
          <w:tcPr>
            <w:tcW w:w="1134" w:type="dxa"/>
            <w:vAlign w:val="center"/>
          </w:tcPr>
          <w:p w:rsidR="006F1575" w:rsidRDefault="006F1575" w:rsidP="006F157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134" w:type="dxa"/>
            <w:vAlign w:val="center"/>
          </w:tcPr>
          <w:p w:rsidR="006F1575" w:rsidRDefault="006F1575" w:rsidP="006F157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134" w:type="dxa"/>
            <w:vAlign w:val="center"/>
          </w:tcPr>
          <w:p w:rsidR="006F1575" w:rsidRDefault="006F1575" w:rsidP="006F157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276" w:type="dxa"/>
            <w:vAlign w:val="center"/>
          </w:tcPr>
          <w:p w:rsidR="006F1575" w:rsidRDefault="006F1575" w:rsidP="006F157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</w:tr>
      <w:tr w:rsidR="006F1575" w:rsidTr="004F44A2">
        <w:tc>
          <w:tcPr>
            <w:tcW w:w="846" w:type="dxa"/>
            <w:vMerge/>
          </w:tcPr>
          <w:p w:rsidR="006F1575" w:rsidRDefault="006F1575" w:rsidP="006F157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F1575" w:rsidRDefault="006F1575" w:rsidP="006F157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F1575" w:rsidRDefault="006F1575" w:rsidP="006F157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6F1575" w:rsidRDefault="006F1575" w:rsidP="006F157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36" w:type="dxa"/>
            <w:vAlign w:val="center"/>
          </w:tcPr>
          <w:p w:rsidR="006F1575" w:rsidRDefault="006F1575" w:rsidP="006F157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9 532,0</w:t>
            </w:r>
          </w:p>
        </w:tc>
        <w:tc>
          <w:tcPr>
            <w:tcW w:w="1134" w:type="dxa"/>
            <w:vAlign w:val="center"/>
          </w:tcPr>
          <w:p w:rsidR="006F1575" w:rsidRDefault="006F1575" w:rsidP="006F1575">
            <w:pPr>
              <w:jc w:val="center"/>
            </w:pPr>
            <w:r w:rsidRPr="00A76ACE">
              <w:rPr>
                <w:rFonts w:ascii="Times New Roman" w:hAnsi="Times New Roman" w:cs="Times New Roman"/>
                <w:sz w:val="24"/>
                <w:szCs w:val="24"/>
              </w:rPr>
              <w:t>2 116,8</w:t>
            </w:r>
          </w:p>
        </w:tc>
        <w:tc>
          <w:tcPr>
            <w:tcW w:w="1134" w:type="dxa"/>
            <w:vAlign w:val="center"/>
          </w:tcPr>
          <w:p w:rsidR="006F1575" w:rsidRDefault="006F1575" w:rsidP="006F157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1 634,6</w:t>
            </w:r>
          </w:p>
        </w:tc>
        <w:tc>
          <w:tcPr>
            <w:tcW w:w="1276" w:type="dxa"/>
            <w:vAlign w:val="center"/>
          </w:tcPr>
          <w:p w:rsidR="006F1575" w:rsidRDefault="006F1575" w:rsidP="006F157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1 780,6</w:t>
            </w:r>
          </w:p>
        </w:tc>
        <w:tc>
          <w:tcPr>
            <w:tcW w:w="1134" w:type="dxa"/>
            <w:vAlign w:val="center"/>
          </w:tcPr>
          <w:p w:rsidR="006F1575" w:rsidRDefault="006F1575" w:rsidP="006F157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134" w:type="dxa"/>
            <w:vAlign w:val="center"/>
          </w:tcPr>
          <w:p w:rsidR="006F1575" w:rsidRDefault="006F1575" w:rsidP="006F157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134" w:type="dxa"/>
            <w:vAlign w:val="center"/>
          </w:tcPr>
          <w:p w:rsidR="006F1575" w:rsidRDefault="006F1575" w:rsidP="006F157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276" w:type="dxa"/>
            <w:vAlign w:val="center"/>
          </w:tcPr>
          <w:p w:rsidR="006F1575" w:rsidRDefault="006F1575" w:rsidP="006F157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</w:tr>
      <w:tr w:rsidR="001603F5" w:rsidTr="004F44A2">
        <w:tc>
          <w:tcPr>
            <w:tcW w:w="14596" w:type="dxa"/>
            <w:gridSpan w:val="12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2. </w:t>
            </w: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системы оповещения населения при угрозе возникновения чрезвычайных ситуаций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Мегиона</w:t>
            </w:r>
            <w:proofErr w:type="spellEnd"/>
          </w:p>
        </w:tc>
      </w:tr>
      <w:tr w:rsidR="001603F5" w:rsidTr="00C90792">
        <w:trPr>
          <w:cantSplit/>
        </w:trPr>
        <w:tc>
          <w:tcPr>
            <w:tcW w:w="846" w:type="dxa"/>
            <w:vMerge w:val="restart"/>
            <w:vAlign w:val="center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701" w:type="dxa"/>
            <w:vMerge w:val="restart"/>
          </w:tcPr>
          <w:p w:rsidR="001603F5" w:rsidRDefault="001603F5" w:rsidP="004F44A2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системы оповещения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города (показатель 2)</w:t>
            </w:r>
          </w:p>
        </w:tc>
        <w:tc>
          <w:tcPr>
            <w:tcW w:w="1134" w:type="dxa"/>
            <w:vMerge w:val="restart"/>
          </w:tcPr>
          <w:p w:rsidR="001603F5" w:rsidRDefault="001603F5" w:rsidP="004F44A2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«УГЗН»</w:t>
            </w:r>
          </w:p>
        </w:tc>
        <w:tc>
          <w:tcPr>
            <w:tcW w:w="1357" w:type="dxa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36" w:type="dxa"/>
            <w:vAlign w:val="center"/>
          </w:tcPr>
          <w:p w:rsidR="001603F5" w:rsidRDefault="00B15BB9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1 855,1</w:t>
            </w:r>
          </w:p>
        </w:tc>
        <w:tc>
          <w:tcPr>
            <w:tcW w:w="1134" w:type="dxa"/>
            <w:vAlign w:val="center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1134" w:type="dxa"/>
            <w:vAlign w:val="center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276" w:type="dxa"/>
            <w:vAlign w:val="center"/>
          </w:tcPr>
          <w:p w:rsidR="001603F5" w:rsidRDefault="00B15BB9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547,8</w:t>
            </w:r>
          </w:p>
        </w:tc>
        <w:tc>
          <w:tcPr>
            <w:tcW w:w="1134" w:type="dxa"/>
            <w:vAlign w:val="center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vAlign w:val="center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vAlign w:val="center"/>
          </w:tcPr>
          <w:p w:rsidR="001603F5" w:rsidRDefault="00B15BB9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03F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vAlign w:val="center"/>
          </w:tcPr>
          <w:p w:rsidR="001603F5" w:rsidRDefault="00B15BB9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03F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B15BB9" w:rsidTr="004F44A2">
        <w:tc>
          <w:tcPr>
            <w:tcW w:w="846" w:type="dxa"/>
            <w:vMerge/>
          </w:tcPr>
          <w:p w:rsidR="00B15BB9" w:rsidRDefault="00B15BB9" w:rsidP="00B15BB9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15BB9" w:rsidRDefault="00B15BB9" w:rsidP="00B15BB9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15BB9" w:rsidRDefault="00B15BB9" w:rsidP="00B15BB9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B15BB9" w:rsidRDefault="00B15BB9" w:rsidP="00B15BB9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36" w:type="dxa"/>
            <w:vAlign w:val="center"/>
          </w:tcPr>
          <w:p w:rsidR="00B15BB9" w:rsidRDefault="00B15BB9" w:rsidP="00B15BB9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1 855,1</w:t>
            </w:r>
          </w:p>
        </w:tc>
        <w:tc>
          <w:tcPr>
            <w:tcW w:w="1134" w:type="dxa"/>
            <w:vAlign w:val="center"/>
          </w:tcPr>
          <w:p w:rsidR="00B15BB9" w:rsidRDefault="00B15BB9" w:rsidP="00B15BB9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1134" w:type="dxa"/>
            <w:vAlign w:val="center"/>
          </w:tcPr>
          <w:p w:rsidR="00B15BB9" w:rsidRDefault="00B15BB9" w:rsidP="00B15BB9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276" w:type="dxa"/>
            <w:vAlign w:val="center"/>
          </w:tcPr>
          <w:p w:rsidR="00B15BB9" w:rsidRDefault="00B15BB9" w:rsidP="00B15BB9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547,8</w:t>
            </w:r>
          </w:p>
        </w:tc>
        <w:tc>
          <w:tcPr>
            <w:tcW w:w="1134" w:type="dxa"/>
            <w:vAlign w:val="center"/>
          </w:tcPr>
          <w:p w:rsidR="00B15BB9" w:rsidRDefault="00B15BB9" w:rsidP="00B15BB9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vAlign w:val="center"/>
          </w:tcPr>
          <w:p w:rsidR="00B15BB9" w:rsidRDefault="00B15BB9" w:rsidP="00B15BB9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vAlign w:val="center"/>
          </w:tcPr>
          <w:p w:rsidR="00B15BB9" w:rsidRDefault="00B15BB9" w:rsidP="00B15BB9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vAlign w:val="center"/>
          </w:tcPr>
          <w:p w:rsidR="00B15BB9" w:rsidRDefault="00B15BB9" w:rsidP="00B15BB9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15BB9" w:rsidTr="004F44A2">
        <w:tc>
          <w:tcPr>
            <w:tcW w:w="846" w:type="dxa"/>
            <w:vMerge w:val="restart"/>
          </w:tcPr>
          <w:p w:rsidR="00B15BB9" w:rsidRDefault="00B15BB9" w:rsidP="00B15BB9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15BB9" w:rsidRDefault="00B15BB9" w:rsidP="00B15BB9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B15BB9" w:rsidRDefault="00B15BB9" w:rsidP="00B15BB9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подпрограмме 2</w:t>
            </w:r>
          </w:p>
        </w:tc>
        <w:tc>
          <w:tcPr>
            <w:tcW w:w="1134" w:type="dxa"/>
            <w:vMerge w:val="restart"/>
          </w:tcPr>
          <w:p w:rsidR="00B15BB9" w:rsidRDefault="00B15BB9" w:rsidP="00B15BB9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B15BB9" w:rsidRDefault="00B15BB9" w:rsidP="00B15BB9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36" w:type="dxa"/>
            <w:vAlign w:val="center"/>
          </w:tcPr>
          <w:p w:rsidR="00B15BB9" w:rsidRDefault="00B15BB9" w:rsidP="00B15BB9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1 855,1</w:t>
            </w:r>
          </w:p>
        </w:tc>
        <w:tc>
          <w:tcPr>
            <w:tcW w:w="1134" w:type="dxa"/>
            <w:vAlign w:val="center"/>
          </w:tcPr>
          <w:p w:rsidR="00B15BB9" w:rsidRDefault="00B15BB9" w:rsidP="00B15BB9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1134" w:type="dxa"/>
            <w:vAlign w:val="center"/>
          </w:tcPr>
          <w:p w:rsidR="00B15BB9" w:rsidRDefault="00B15BB9" w:rsidP="00B15BB9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276" w:type="dxa"/>
            <w:vAlign w:val="center"/>
          </w:tcPr>
          <w:p w:rsidR="00B15BB9" w:rsidRDefault="00B15BB9" w:rsidP="00B15BB9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547,8</w:t>
            </w:r>
          </w:p>
        </w:tc>
        <w:tc>
          <w:tcPr>
            <w:tcW w:w="1134" w:type="dxa"/>
            <w:vAlign w:val="center"/>
          </w:tcPr>
          <w:p w:rsidR="00B15BB9" w:rsidRDefault="00B15BB9" w:rsidP="00B15BB9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vAlign w:val="center"/>
          </w:tcPr>
          <w:p w:rsidR="00B15BB9" w:rsidRDefault="00B15BB9" w:rsidP="00B15BB9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vAlign w:val="center"/>
          </w:tcPr>
          <w:p w:rsidR="00B15BB9" w:rsidRDefault="00B15BB9" w:rsidP="00B15BB9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vAlign w:val="center"/>
          </w:tcPr>
          <w:p w:rsidR="00B15BB9" w:rsidRDefault="00B15BB9" w:rsidP="00B15BB9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15BB9" w:rsidTr="004F44A2">
        <w:tc>
          <w:tcPr>
            <w:tcW w:w="846" w:type="dxa"/>
            <w:vMerge/>
          </w:tcPr>
          <w:p w:rsidR="00B15BB9" w:rsidRDefault="00B15BB9" w:rsidP="00B15BB9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15BB9" w:rsidRDefault="00B15BB9" w:rsidP="00B15BB9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15BB9" w:rsidRDefault="00B15BB9" w:rsidP="00B15BB9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B15BB9" w:rsidRDefault="00B15BB9" w:rsidP="00B15BB9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36" w:type="dxa"/>
            <w:vAlign w:val="center"/>
          </w:tcPr>
          <w:p w:rsidR="00B15BB9" w:rsidRDefault="00B15BB9" w:rsidP="00B15BB9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1 855,1</w:t>
            </w:r>
          </w:p>
        </w:tc>
        <w:tc>
          <w:tcPr>
            <w:tcW w:w="1134" w:type="dxa"/>
            <w:vAlign w:val="center"/>
          </w:tcPr>
          <w:p w:rsidR="00B15BB9" w:rsidRDefault="00B15BB9" w:rsidP="00B15BB9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1134" w:type="dxa"/>
            <w:vAlign w:val="center"/>
          </w:tcPr>
          <w:p w:rsidR="00B15BB9" w:rsidRDefault="00B15BB9" w:rsidP="00B15BB9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276" w:type="dxa"/>
            <w:vAlign w:val="center"/>
          </w:tcPr>
          <w:p w:rsidR="00B15BB9" w:rsidRDefault="00B15BB9" w:rsidP="00B15BB9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547,8</w:t>
            </w:r>
          </w:p>
        </w:tc>
        <w:tc>
          <w:tcPr>
            <w:tcW w:w="1134" w:type="dxa"/>
            <w:vAlign w:val="center"/>
          </w:tcPr>
          <w:p w:rsidR="00B15BB9" w:rsidRDefault="00B15BB9" w:rsidP="00B15BB9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vAlign w:val="center"/>
          </w:tcPr>
          <w:p w:rsidR="00B15BB9" w:rsidRDefault="00B15BB9" w:rsidP="00B15BB9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vAlign w:val="center"/>
          </w:tcPr>
          <w:p w:rsidR="00B15BB9" w:rsidRDefault="00B15BB9" w:rsidP="00B15BB9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vAlign w:val="center"/>
          </w:tcPr>
          <w:p w:rsidR="00B15BB9" w:rsidRDefault="00B15BB9" w:rsidP="00B15BB9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603F5" w:rsidTr="004F44A2">
        <w:tc>
          <w:tcPr>
            <w:tcW w:w="14596" w:type="dxa"/>
            <w:gridSpan w:val="12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3.</w:t>
            </w: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и ликвидация чрезвычайных ситуаций</w:t>
            </w:r>
          </w:p>
        </w:tc>
      </w:tr>
      <w:tr w:rsidR="00652FDF" w:rsidTr="004F44A2">
        <w:tc>
          <w:tcPr>
            <w:tcW w:w="846" w:type="dxa"/>
            <w:vMerge w:val="restart"/>
            <w:vAlign w:val="center"/>
          </w:tcPr>
          <w:p w:rsidR="00652FDF" w:rsidRDefault="00652FDF" w:rsidP="00652FDF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701" w:type="dxa"/>
            <w:vMerge w:val="restart"/>
          </w:tcPr>
          <w:p w:rsidR="00652FDF" w:rsidRDefault="00652FDF" w:rsidP="00652FDF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«УГЗН» (показатель 3)</w:t>
            </w:r>
          </w:p>
        </w:tc>
        <w:tc>
          <w:tcPr>
            <w:tcW w:w="1134" w:type="dxa"/>
            <w:vMerge w:val="restart"/>
          </w:tcPr>
          <w:p w:rsidR="00652FDF" w:rsidRDefault="00652FDF" w:rsidP="00652FDF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«УГЗН»</w:t>
            </w:r>
          </w:p>
        </w:tc>
        <w:tc>
          <w:tcPr>
            <w:tcW w:w="1357" w:type="dxa"/>
          </w:tcPr>
          <w:p w:rsidR="00652FDF" w:rsidRDefault="00652FDF" w:rsidP="00652FDF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36" w:type="dxa"/>
            <w:vAlign w:val="center"/>
          </w:tcPr>
          <w:p w:rsidR="00652FDF" w:rsidRDefault="00652FDF" w:rsidP="00652FDF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254 886,4</w:t>
            </w:r>
          </w:p>
        </w:tc>
        <w:tc>
          <w:tcPr>
            <w:tcW w:w="1134" w:type="dxa"/>
            <w:vAlign w:val="center"/>
          </w:tcPr>
          <w:p w:rsidR="00652FDF" w:rsidRDefault="00652FDF" w:rsidP="00652FDF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36 093,1</w:t>
            </w:r>
          </w:p>
        </w:tc>
        <w:tc>
          <w:tcPr>
            <w:tcW w:w="1134" w:type="dxa"/>
            <w:vAlign w:val="center"/>
          </w:tcPr>
          <w:p w:rsidR="00652FDF" w:rsidRDefault="00652FDF" w:rsidP="00652FDF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38 695,2</w:t>
            </w:r>
          </w:p>
        </w:tc>
        <w:tc>
          <w:tcPr>
            <w:tcW w:w="1276" w:type="dxa"/>
            <w:vAlign w:val="center"/>
          </w:tcPr>
          <w:p w:rsidR="00652FDF" w:rsidRDefault="00652FDF" w:rsidP="00652FDF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35 921,3</w:t>
            </w:r>
          </w:p>
        </w:tc>
        <w:tc>
          <w:tcPr>
            <w:tcW w:w="1134" w:type="dxa"/>
            <w:vAlign w:val="center"/>
          </w:tcPr>
          <w:p w:rsidR="00652FDF" w:rsidRDefault="00652FDF" w:rsidP="00652FDF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36 044,2 </w:t>
            </w:r>
          </w:p>
        </w:tc>
        <w:tc>
          <w:tcPr>
            <w:tcW w:w="1134" w:type="dxa"/>
            <w:vAlign w:val="center"/>
          </w:tcPr>
          <w:p w:rsidR="00652FDF" w:rsidRDefault="00652FDF" w:rsidP="00652FDF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36 044,2</w:t>
            </w:r>
          </w:p>
        </w:tc>
        <w:tc>
          <w:tcPr>
            <w:tcW w:w="1134" w:type="dxa"/>
            <w:vAlign w:val="center"/>
          </w:tcPr>
          <w:p w:rsidR="00652FDF" w:rsidRDefault="00652FDF" w:rsidP="00652FDF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36 044,2</w:t>
            </w:r>
          </w:p>
        </w:tc>
        <w:tc>
          <w:tcPr>
            <w:tcW w:w="1276" w:type="dxa"/>
            <w:vAlign w:val="center"/>
          </w:tcPr>
          <w:p w:rsidR="00652FDF" w:rsidRDefault="00652FDF" w:rsidP="00652FDF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36 044,2</w:t>
            </w:r>
          </w:p>
        </w:tc>
      </w:tr>
      <w:tr w:rsidR="001603F5" w:rsidTr="004F44A2">
        <w:tc>
          <w:tcPr>
            <w:tcW w:w="846" w:type="dxa"/>
            <w:vMerge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36" w:type="dxa"/>
            <w:vAlign w:val="center"/>
          </w:tcPr>
          <w:p w:rsidR="001603F5" w:rsidRDefault="00652FDF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254 886,4</w:t>
            </w:r>
          </w:p>
        </w:tc>
        <w:tc>
          <w:tcPr>
            <w:tcW w:w="1134" w:type="dxa"/>
            <w:vAlign w:val="center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36 093,1</w:t>
            </w:r>
          </w:p>
        </w:tc>
        <w:tc>
          <w:tcPr>
            <w:tcW w:w="1134" w:type="dxa"/>
            <w:vAlign w:val="center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38 695,2</w:t>
            </w:r>
          </w:p>
        </w:tc>
        <w:tc>
          <w:tcPr>
            <w:tcW w:w="1276" w:type="dxa"/>
            <w:vAlign w:val="center"/>
          </w:tcPr>
          <w:p w:rsidR="001603F5" w:rsidRDefault="00652FDF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35 921,3</w:t>
            </w:r>
          </w:p>
        </w:tc>
        <w:tc>
          <w:tcPr>
            <w:tcW w:w="1134" w:type="dxa"/>
            <w:vAlign w:val="center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36 044,2 </w:t>
            </w:r>
          </w:p>
        </w:tc>
        <w:tc>
          <w:tcPr>
            <w:tcW w:w="1134" w:type="dxa"/>
            <w:vAlign w:val="center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36 044,2</w:t>
            </w:r>
          </w:p>
        </w:tc>
        <w:tc>
          <w:tcPr>
            <w:tcW w:w="1134" w:type="dxa"/>
            <w:vAlign w:val="center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33 972,3</w:t>
            </w:r>
          </w:p>
        </w:tc>
        <w:tc>
          <w:tcPr>
            <w:tcW w:w="1276" w:type="dxa"/>
            <w:vAlign w:val="center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33 972,3</w:t>
            </w:r>
          </w:p>
        </w:tc>
      </w:tr>
      <w:tr w:rsidR="001603F5" w:rsidTr="004F44A2">
        <w:tc>
          <w:tcPr>
            <w:tcW w:w="846" w:type="dxa"/>
            <w:vMerge w:val="restart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701" w:type="dxa"/>
            <w:vMerge w:val="restart"/>
          </w:tcPr>
          <w:p w:rsidR="001603F5" w:rsidRDefault="001603F5" w:rsidP="004F44A2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выполнения полномочий и функций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«УГЗН»</w:t>
            </w: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установленных сферах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(показатель 4, 5)</w:t>
            </w:r>
          </w:p>
        </w:tc>
        <w:tc>
          <w:tcPr>
            <w:tcW w:w="1134" w:type="dxa"/>
            <w:vMerge w:val="restart"/>
          </w:tcPr>
          <w:p w:rsidR="001603F5" w:rsidRDefault="001603F5" w:rsidP="004F44A2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«УГЗН»</w:t>
            </w:r>
          </w:p>
        </w:tc>
        <w:tc>
          <w:tcPr>
            <w:tcW w:w="1357" w:type="dxa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36" w:type="dxa"/>
            <w:vAlign w:val="center"/>
          </w:tcPr>
          <w:p w:rsidR="001603F5" w:rsidRDefault="00652FDF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3 705,9</w:t>
            </w:r>
          </w:p>
        </w:tc>
        <w:tc>
          <w:tcPr>
            <w:tcW w:w="1134" w:type="dxa"/>
            <w:vAlign w:val="center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295,0</w:t>
            </w:r>
          </w:p>
        </w:tc>
        <w:tc>
          <w:tcPr>
            <w:tcW w:w="1134" w:type="dxa"/>
            <w:vAlign w:val="center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3 049,8</w:t>
            </w:r>
          </w:p>
        </w:tc>
        <w:tc>
          <w:tcPr>
            <w:tcW w:w="1276" w:type="dxa"/>
            <w:vAlign w:val="center"/>
          </w:tcPr>
          <w:p w:rsidR="001603F5" w:rsidRDefault="00652FDF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361,1</w:t>
            </w:r>
          </w:p>
        </w:tc>
        <w:tc>
          <w:tcPr>
            <w:tcW w:w="1134" w:type="dxa"/>
            <w:vAlign w:val="center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03F5" w:rsidTr="004F44A2">
        <w:tc>
          <w:tcPr>
            <w:tcW w:w="846" w:type="dxa"/>
            <w:vMerge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36" w:type="dxa"/>
            <w:vAlign w:val="center"/>
          </w:tcPr>
          <w:p w:rsidR="001603F5" w:rsidRDefault="00652FDF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2 857,7</w:t>
            </w:r>
          </w:p>
        </w:tc>
        <w:tc>
          <w:tcPr>
            <w:tcW w:w="1134" w:type="dxa"/>
            <w:vAlign w:val="center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295,0</w:t>
            </w:r>
          </w:p>
        </w:tc>
        <w:tc>
          <w:tcPr>
            <w:tcW w:w="1134" w:type="dxa"/>
            <w:vAlign w:val="center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2 201,6</w:t>
            </w:r>
          </w:p>
        </w:tc>
        <w:tc>
          <w:tcPr>
            <w:tcW w:w="1276" w:type="dxa"/>
            <w:vAlign w:val="center"/>
          </w:tcPr>
          <w:p w:rsidR="001603F5" w:rsidRDefault="00652FDF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361,1</w:t>
            </w:r>
          </w:p>
        </w:tc>
        <w:tc>
          <w:tcPr>
            <w:tcW w:w="1134" w:type="dxa"/>
            <w:vAlign w:val="center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03F5" w:rsidTr="004F44A2">
        <w:tc>
          <w:tcPr>
            <w:tcW w:w="846" w:type="dxa"/>
            <w:vMerge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36" w:type="dxa"/>
            <w:vAlign w:val="center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848,2</w:t>
            </w:r>
          </w:p>
        </w:tc>
        <w:tc>
          <w:tcPr>
            <w:tcW w:w="1134" w:type="dxa"/>
            <w:vAlign w:val="center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848,2</w:t>
            </w:r>
          </w:p>
        </w:tc>
        <w:tc>
          <w:tcPr>
            <w:tcW w:w="1276" w:type="dxa"/>
            <w:vAlign w:val="center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52FDF" w:rsidTr="004F44A2">
        <w:tc>
          <w:tcPr>
            <w:tcW w:w="846" w:type="dxa"/>
            <w:vMerge w:val="restart"/>
          </w:tcPr>
          <w:p w:rsidR="00652FDF" w:rsidRDefault="00652FDF" w:rsidP="00652FDF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52FDF" w:rsidRDefault="00652FDF" w:rsidP="00652FDF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652FDF" w:rsidRDefault="00652FDF" w:rsidP="00652FDF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подпрограмме 3</w:t>
            </w:r>
          </w:p>
        </w:tc>
        <w:tc>
          <w:tcPr>
            <w:tcW w:w="1134" w:type="dxa"/>
            <w:vMerge w:val="restart"/>
          </w:tcPr>
          <w:p w:rsidR="00652FDF" w:rsidRDefault="00652FDF" w:rsidP="00652FDF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652FDF" w:rsidRDefault="00652FDF" w:rsidP="00652FDF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36" w:type="dxa"/>
            <w:vAlign w:val="center"/>
          </w:tcPr>
          <w:p w:rsidR="00652FDF" w:rsidRDefault="007C3EE8" w:rsidP="00652FDF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258 592,3</w:t>
            </w:r>
          </w:p>
        </w:tc>
        <w:tc>
          <w:tcPr>
            <w:tcW w:w="1134" w:type="dxa"/>
            <w:vAlign w:val="center"/>
          </w:tcPr>
          <w:p w:rsidR="00652FDF" w:rsidRDefault="00652FDF" w:rsidP="00652FDF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36 388,1</w:t>
            </w:r>
          </w:p>
        </w:tc>
        <w:tc>
          <w:tcPr>
            <w:tcW w:w="1134" w:type="dxa"/>
            <w:vAlign w:val="center"/>
          </w:tcPr>
          <w:p w:rsidR="00652FDF" w:rsidRDefault="00652FDF" w:rsidP="00652FDF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41 745,0</w:t>
            </w:r>
          </w:p>
        </w:tc>
        <w:tc>
          <w:tcPr>
            <w:tcW w:w="1276" w:type="dxa"/>
            <w:vAlign w:val="center"/>
          </w:tcPr>
          <w:p w:rsidR="00652FDF" w:rsidRDefault="007C3EE8" w:rsidP="00652FDF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36 282,4</w:t>
            </w:r>
          </w:p>
        </w:tc>
        <w:tc>
          <w:tcPr>
            <w:tcW w:w="1134" w:type="dxa"/>
            <w:vAlign w:val="center"/>
          </w:tcPr>
          <w:p w:rsidR="00652FDF" w:rsidRDefault="00652FDF" w:rsidP="00652FDF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36 044,2 </w:t>
            </w:r>
          </w:p>
        </w:tc>
        <w:tc>
          <w:tcPr>
            <w:tcW w:w="1134" w:type="dxa"/>
            <w:vAlign w:val="center"/>
          </w:tcPr>
          <w:p w:rsidR="00652FDF" w:rsidRDefault="00652FDF" w:rsidP="00652FDF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36 044,2</w:t>
            </w:r>
          </w:p>
        </w:tc>
        <w:tc>
          <w:tcPr>
            <w:tcW w:w="1134" w:type="dxa"/>
            <w:vAlign w:val="center"/>
          </w:tcPr>
          <w:p w:rsidR="00652FDF" w:rsidRDefault="00652FDF" w:rsidP="00652FDF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36 044,2</w:t>
            </w:r>
          </w:p>
        </w:tc>
        <w:tc>
          <w:tcPr>
            <w:tcW w:w="1276" w:type="dxa"/>
            <w:vAlign w:val="center"/>
          </w:tcPr>
          <w:p w:rsidR="00652FDF" w:rsidRDefault="00652FDF" w:rsidP="00652FDF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36 044,2</w:t>
            </w:r>
          </w:p>
        </w:tc>
      </w:tr>
      <w:tr w:rsidR="007C3EE8" w:rsidTr="004F44A2">
        <w:tc>
          <w:tcPr>
            <w:tcW w:w="846" w:type="dxa"/>
            <w:vMerge/>
          </w:tcPr>
          <w:p w:rsidR="007C3EE8" w:rsidRDefault="007C3EE8" w:rsidP="007C3EE8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C3EE8" w:rsidRDefault="007C3EE8" w:rsidP="007C3EE8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3EE8" w:rsidRDefault="007C3EE8" w:rsidP="007C3EE8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7C3EE8" w:rsidRDefault="007C3EE8" w:rsidP="007C3EE8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36" w:type="dxa"/>
            <w:vAlign w:val="center"/>
          </w:tcPr>
          <w:p w:rsidR="007C3EE8" w:rsidRDefault="007C3EE8" w:rsidP="007C3EE8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257 744,1</w:t>
            </w:r>
          </w:p>
        </w:tc>
        <w:tc>
          <w:tcPr>
            <w:tcW w:w="1134" w:type="dxa"/>
            <w:vAlign w:val="center"/>
          </w:tcPr>
          <w:p w:rsidR="007C3EE8" w:rsidRDefault="007C3EE8" w:rsidP="007C3EE8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36 388,1</w:t>
            </w:r>
          </w:p>
        </w:tc>
        <w:tc>
          <w:tcPr>
            <w:tcW w:w="1134" w:type="dxa"/>
            <w:vAlign w:val="center"/>
          </w:tcPr>
          <w:p w:rsidR="007C3EE8" w:rsidRDefault="007C3EE8" w:rsidP="007C3EE8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40 896,8</w:t>
            </w:r>
          </w:p>
        </w:tc>
        <w:tc>
          <w:tcPr>
            <w:tcW w:w="1276" w:type="dxa"/>
            <w:vAlign w:val="center"/>
          </w:tcPr>
          <w:p w:rsidR="007C3EE8" w:rsidRDefault="007C3EE8" w:rsidP="007C3EE8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36 282,4</w:t>
            </w:r>
          </w:p>
        </w:tc>
        <w:tc>
          <w:tcPr>
            <w:tcW w:w="1134" w:type="dxa"/>
            <w:vAlign w:val="center"/>
          </w:tcPr>
          <w:p w:rsidR="007C3EE8" w:rsidRDefault="007C3EE8" w:rsidP="007C3EE8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36 044,2 </w:t>
            </w:r>
          </w:p>
        </w:tc>
        <w:tc>
          <w:tcPr>
            <w:tcW w:w="1134" w:type="dxa"/>
            <w:vAlign w:val="center"/>
          </w:tcPr>
          <w:p w:rsidR="007C3EE8" w:rsidRDefault="007C3EE8" w:rsidP="007C3EE8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36 044,2</w:t>
            </w:r>
          </w:p>
        </w:tc>
        <w:tc>
          <w:tcPr>
            <w:tcW w:w="1134" w:type="dxa"/>
            <w:vAlign w:val="center"/>
          </w:tcPr>
          <w:p w:rsidR="007C3EE8" w:rsidRDefault="007C3EE8" w:rsidP="007C3EE8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36 044,2</w:t>
            </w:r>
          </w:p>
        </w:tc>
        <w:tc>
          <w:tcPr>
            <w:tcW w:w="1276" w:type="dxa"/>
            <w:vAlign w:val="center"/>
          </w:tcPr>
          <w:p w:rsidR="007C3EE8" w:rsidRDefault="007C3EE8" w:rsidP="007C3EE8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36 044,2</w:t>
            </w:r>
          </w:p>
        </w:tc>
      </w:tr>
      <w:tr w:rsidR="001603F5" w:rsidTr="004F44A2">
        <w:tc>
          <w:tcPr>
            <w:tcW w:w="846" w:type="dxa"/>
            <w:vMerge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36" w:type="dxa"/>
            <w:vAlign w:val="center"/>
          </w:tcPr>
          <w:p w:rsidR="001603F5" w:rsidRDefault="00652FDF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848,2</w:t>
            </w:r>
          </w:p>
        </w:tc>
        <w:tc>
          <w:tcPr>
            <w:tcW w:w="1134" w:type="dxa"/>
            <w:vAlign w:val="center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848,2</w:t>
            </w:r>
          </w:p>
        </w:tc>
        <w:tc>
          <w:tcPr>
            <w:tcW w:w="1276" w:type="dxa"/>
            <w:vAlign w:val="center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03F5" w:rsidTr="004F44A2">
        <w:tc>
          <w:tcPr>
            <w:tcW w:w="2547" w:type="dxa"/>
            <w:gridSpan w:val="2"/>
            <w:vMerge w:val="restart"/>
          </w:tcPr>
          <w:p w:rsidR="001603F5" w:rsidRDefault="001603F5" w:rsidP="004F44A2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программе </w:t>
            </w:r>
          </w:p>
        </w:tc>
        <w:tc>
          <w:tcPr>
            <w:tcW w:w="1134" w:type="dxa"/>
            <w:vMerge w:val="restart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36" w:type="dxa"/>
            <w:vAlign w:val="center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266 999,3</w:t>
            </w:r>
          </w:p>
        </w:tc>
        <w:tc>
          <w:tcPr>
            <w:tcW w:w="1134" w:type="dxa"/>
            <w:vAlign w:val="center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38 622,2</w:t>
            </w:r>
          </w:p>
        </w:tc>
        <w:tc>
          <w:tcPr>
            <w:tcW w:w="1134" w:type="dxa"/>
            <w:vAlign w:val="center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43 769,6</w:t>
            </w:r>
          </w:p>
        </w:tc>
        <w:tc>
          <w:tcPr>
            <w:tcW w:w="1276" w:type="dxa"/>
            <w:vAlign w:val="center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38 374,5</w:t>
            </w:r>
          </w:p>
        </w:tc>
        <w:tc>
          <w:tcPr>
            <w:tcW w:w="1134" w:type="dxa"/>
            <w:vAlign w:val="center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37 244,2</w:t>
            </w:r>
          </w:p>
        </w:tc>
        <w:tc>
          <w:tcPr>
            <w:tcW w:w="1134" w:type="dxa"/>
            <w:vAlign w:val="center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37 244,2</w:t>
            </w:r>
          </w:p>
        </w:tc>
        <w:tc>
          <w:tcPr>
            <w:tcW w:w="1134" w:type="dxa"/>
            <w:vAlign w:val="center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35 872,3</w:t>
            </w:r>
          </w:p>
        </w:tc>
        <w:tc>
          <w:tcPr>
            <w:tcW w:w="1276" w:type="dxa"/>
            <w:vAlign w:val="center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35 872,3</w:t>
            </w:r>
          </w:p>
        </w:tc>
      </w:tr>
      <w:tr w:rsidR="001603F5" w:rsidTr="004F44A2">
        <w:tc>
          <w:tcPr>
            <w:tcW w:w="2547" w:type="dxa"/>
            <w:gridSpan w:val="2"/>
            <w:vMerge/>
          </w:tcPr>
          <w:p w:rsidR="001603F5" w:rsidRDefault="001603F5" w:rsidP="004F44A2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36" w:type="dxa"/>
            <w:vAlign w:val="center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266 151,1</w:t>
            </w:r>
          </w:p>
        </w:tc>
        <w:tc>
          <w:tcPr>
            <w:tcW w:w="1134" w:type="dxa"/>
            <w:vAlign w:val="center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38 622,2</w:t>
            </w:r>
          </w:p>
        </w:tc>
        <w:tc>
          <w:tcPr>
            <w:tcW w:w="1134" w:type="dxa"/>
            <w:vAlign w:val="center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42 921,4</w:t>
            </w:r>
          </w:p>
        </w:tc>
        <w:tc>
          <w:tcPr>
            <w:tcW w:w="1276" w:type="dxa"/>
            <w:vAlign w:val="center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38 374,5</w:t>
            </w:r>
          </w:p>
        </w:tc>
        <w:tc>
          <w:tcPr>
            <w:tcW w:w="1134" w:type="dxa"/>
            <w:vAlign w:val="center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37 244,2</w:t>
            </w:r>
          </w:p>
        </w:tc>
        <w:tc>
          <w:tcPr>
            <w:tcW w:w="1134" w:type="dxa"/>
            <w:vAlign w:val="center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37 244,2</w:t>
            </w:r>
          </w:p>
        </w:tc>
        <w:tc>
          <w:tcPr>
            <w:tcW w:w="1134" w:type="dxa"/>
            <w:vAlign w:val="center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35 872,3</w:t>
            </w:r>
          </w:p>
        </w:tc>
        <w:tc>
          <w:tcPr>
            <w:tcW w:w="1276" w:type="dxa"/>
            <w:vAlign w:val="center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35 872,3</w:t>
            </w:r>
          </w:p>
        </w:tc>
      </w:tr>
      <w:tr w:rsidR="001603F5" w:rsidTr="004F44A2">
        <w:tc>
          <w:tcPr>
            <w:tcW w:w="2547" w:type="dxa"/>
            <w:gridSpan w:val="2"/>
            <w:vMerge/>
          </w:tcPr>
          <w:p w:rsidR="001603F5" w:rsidRDefault="001603F5" w:rsidP="004F44A2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36" w:type="dxa"/>
            <w:vAlign w:val="center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848,2</w:t>
            </w:r>
          </w:p>
        </w:tc>
        <w:tc>
          <w:tcPr>
            <w:tcW w:w="1134" w:type="dxa"/>
            <w:vAlign w:val="center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848,2</w:t>
            </w:r>
          </w:p>
        </w:tc>
        <w:tc>
          <w:tcPr>
            <w:tcW w:w="1276" w:type="dxa"/>
            <w:vAlign w:val="center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03F5" w:rsidTr="004F44A2">
        <w:tc>
          <w:tcPr>
            <w:tcW w:w="2547" w:type="dxa"/>
            <w:gridSpan w:val="2"/>
            <w:vMerge w:val="restart"/>
          </w:tcPr>
          <w:p w:rsidR="001603F5" w:rsidRDefault="001603F5" w:rsidP="004F44A2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инвестиции в объекты муниципальной собственности</w:t>
            </w:r>
          </w:p>
        </w:tc>
        <w:tc>
          <w:tcPr>
            <w:tcW w:w="1134" w:type="dxa"/>
            <w:vMerge w:val="restart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36" w:type="dxa"/>
            <w:vAlign w:val="center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03F5" w:rsidTr="004F44A2">
        <w:tc>
          <w:tcPr>
            <w:tcW w:w="2547" w:type="dxa"/>
            <w:gridSpan w:val="2"/>
            <w:vMerge/>
          </w:tcPr>
          <w:p w:rsidR="001603F5" w:rsidRDefault="001603F5" w:rsidP="004F44A2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36" w:type="dxa"/>
            <w:vAlign w:val="center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F0246" w:rsidTr="004F44A2">
        <w:tc>
          <w:tcPr>
            <w:tcW w:w="2547" w:type="dxa"/>
            <w:gridSpan w:val="2"/>
            <w:vMerge w:val="restart"/>
          </w:tcPr>
          <w:p w:rsidR="005F0246" w:rsidRDefault="005F0246" w:rsidP="005F0246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  <w:vMerge w:val="restart"/>
          </w:tcPr>
          <w:p w:rsidR="005F0246" w:rsidRDefault="005F0246" w:rsidP="005F0246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5F0246" w:rsidRDefault="005F0246" w:rsidP="005F0246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36" w:type="dxa"/>
            <w:vAlign w:val="center"/>
          </w:tcPr>
          <w:p w:rsidR="005F0246" w:rsidRDefault="005F0246" w:rsidP="005F0246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269 979,4</w:t>
            </w:r>
          </w:p>
        </w:tc>
        <w:tc>
          <w:tcPr>
            <w:tcW w:w="1134" w:type="dxa"/>
            <w:vAlign w:val="center"/>
          </w:tcPr>
          <w:p w:rsidR="005F0246" w:rsidRDefault="005F0246" w:rsidP="005F0246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38 622,2</w:t>
            </w:r>
          </w:p>
        </w:tc>
        <w:tc>
          <w:tcPr>
            <w:tcW w:w="1134" w:type="dxa"/>
            <w:vAlign w:val="center"/>
          </w:tcPr>
          <w:p w:rsidR="005F0246" w:rsidRDefault="005F0246" w:rsidP="005F0246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43 769,6</w:t>
            </w:r>
          </w:p>
        </w:tc>
        <w:tc>
          <w:tcPr>
            <w:tcW w:w="1276" w:type="dxa"/>
            <w:vAlign w:val="center"/>
          </w:tcPr>
          <w:p w:rsidR="005F0246" w:rsidRDefault="005F0246" w:rsidP="005F0246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38 610,8</w:t>
            </w:r>
          </w:p>
        </w:tc>
        <w:tc>
          <w:tcPr>
            <w:tcW w:w="1134" w:type="dxa"/>
            <w:vAlign w:val="center"/>
          </w:tcPr>
          <w:p w:rsidR="005F0246" w:rsidRDefault="005F0246" w:rsidP="005F0246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37 244,2</w:t>
            </w:r>
          </w:p>
        </w:tc>
        <w:tc>
          <w:tcPr>
            <w:tcW w:w="1134" w:type="dxa"/>
            <w:vAlign w:val="center"/>
          </w:tcPr>
          <w:p w:rsidR="005F0246" w:rsidRDefault="005F0246" w:rsidP="005F0246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37 244,2</w:t>
            </w:r>
          </w:p>
        </w:tc>
        <w:tc>
          <w:tcPr>
            <w:tcW w:w="1134" w:type="dxa"/>
            <w:vAlign w:val="center"/>
          </w:tcPr>
          <w:p w:rsidR="005F0246" w:rsidRDefault="005F0246" w:rsidP="005F0246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37 244,2</w:t>
            </w:r>
          </w:p>
        </w:tc>
        <w:tc>
          <w:tcPr>
            <w:tcW w:w="1276" w:type="dxa"/>
            <w:vAlign w:val="center"/>
          </w:tcPr>
          <w:p w:rsidR="005F0246" w:rsidRDefault="005F0246" w:rsidP="005F0246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37 244,2</w:t>
            </w:r>
          </w:p>
        </w:tc>
      </w:tr>
      <w:tr w:rsidR="005F0246" w:rsidTr="004F44A2">
        <w:tc>
          <w:tcPr>
            <w:tcW w:w="2547" w:type="dxa"/>
            <w:gridSpan w:val="2"/>
            <w:vMerge/>
          </w:tcPr>
          <w:p w:rsidR="005F0246" w:rsidRDefault="005F0246" w:rsidP="005F0246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F0246" w:rsidRDefault="005F0246" w:rsidP="005F0246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5F0246" w:rsidRDefault="005F0246" w:rsidP="005F0246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36" w:type="dxa"/>
            <w:vAlign w:val="center"/>
          </w:tcPr>
          <w:p w:rsidR="005F0246" w:rsidRDefault="005F0246" w:rsidP="005F0246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269 131,2</w:t>
            </w:r>
          </w:p>
        </w:tc>
        <w:tc>
          <w:tcPr>
            <w:tcW w:w="1134" w:type="dxa"/>
            <w:vAlign w:val="center"/>
          </w:tcPr>
          <w:p w:rsidR="005F0246" w:rsidRDefault="005F0246" w:rsidP="005F0246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38 622,2</w:t>
            </w:r>
          </w:p>
        </w:tc>
        <w:tc>
          <w:tcPr>
            <w:tcW w:w="1134" w:type="dxa"/>
            <w:vAlign w:val="center"/>
          </w:tcPr>
          <w:p w:rsidR="005F0246" w:rsidRDefault="005F0246" w:rsidP="005F0246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42 921,4</w:t>
            </w:r>
          </w:p>
        </w:tc>
        <w:tc>
          <w:tcPr>
            <w:tcW w:w="1276" w:type="dxa"/>
            <w:vAlign w:val="center"/>
          </w:tcPr>
          <w:p w:rsidR="005F0246" w:rsidRDefault="005F0246" w:rsidP="005F0246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38 610,8</w:t>
            </w:r>
          </w:p>
        </w:tc>
        <w:tc>
          <w:tcPr>
            <w:tcW w:w="1134" w:type="dxa"/>
            <w:vAlign w:val="center"/>
          </w:tcPr>
          <w:p w:rsidR="005F0246" w:rsidRDefault="005F0246" w:rsidP="005F0246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37 244,2</w:t>
            </w:r>
          </w:p>
        </w:tc>
        <w:tc>
          <w:tcPr>
            <w:tcW w:w="1134" w:type="dxa"/>
            <w:vAlign w:val="center"/>
          </w:tcPr>
          <w:p w:rsidR="005F0246" w:rsidRDefault="005F0246" w:rsidP="005F0246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37 244,2</w:t>
            </w:r>
          </w:p>
        </w:tc>
        <w:tc>
          <w:tcPr>
            <w:tcW w:w="1134" w:type="dxa"/>
            <w:vAlign w:val="center"/>
          </w:tcPr>
          <w:p w:rsidR="005F0246" w:rsidRDefault="005F0246" w:rsidP="005F0246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37 244,2</w:t>
            </w:r>
          </w:p>
        </w:tc>
        <w:tc>
          <w:tcPr>
            <w:tcW w:w="1276" w:type="dxa"/>
            <w:vAlign w:val="center"/>
          </w:tcPr>
          <w:p w:rsidR="005F0246" w:rsidRDefault="005F0246" w:rsidP="005F0246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37 244,2</w:t>
            </w:r>
          </w:p>
        </w:tc>
      </w:tr>
      <w:tr w:rsidR="001603F5" w:rsidTr="004F44A2">
        <w:tc>
          <w:tcPr>
            <w:tcW w:w="2547" w:type="dxa"/>
            <w:gridSpan w:val="2"/>
          </w:tcPr>
          <w:p w:rsidR="001603F5" w:rsidRDefault="001603F5" w:rsidP="004F44A2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36" w:type="dxa"/>
            <w:vAlign w:val="center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848,2</w:t>
            </w:r>
          </w:p>
        </w:tc>
        <w:tc>
          <w:tcPr>
            <w:tcW w:w="1134" w:type="dxa"/>
            <w:vAlign w:val="center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848,2</w:t>
            </w:r>
          </w:p>
        </w:tc>
        <w:tc>
          <w:tcPr>
            <w:tcW w:w="1276" w:type="dxa"/>
            <w:vAlign w:val="center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03F5" w:rsidTr="004F44A2">
        <w:trPr>
          <w:trHeight w:val="70"/>
        </w:trPr>
        <w:tc>
          <w:tcPr>
            <w:tcW w:w="2547" w:type="dxa"/>
            <w:gridSpan w:val="2"/>
          </w:tcPr>
          <w:p w:rsidR="001603F5" w:rsidRDefault="001603F5" w:rsidP="004F44A2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03F5" w:rsidRDefault="001603F5" w:rsidP="004F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DD5" w:rsidTr="004F44A2">
        <w:tc>
          <w:tcPr>
            <w:tcW w:w="2547" w:type="dxa"/>
            <w:gridSpan w:val="2"/>
            <w:vMerge w:val="restart"/>
          </w:tcPr>
          <w:p w:rsidR="00200DD5" w:rsidRDefault="00200DD5" w:rsidP="00200DD5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10"/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– МКУ «УГЗН»</w:t>
            </w:r>
          </w:p>
        </w:tc>
        <w:tc>
          <w:tcPr>
            <w:tcW w:w="1134" w:type="dxa"/>
            <w:vMerge w:val="restart"/>
          </w:tcPr>
          <w:p w:rsidR="00200DD5" w:rsidRDefault="00200DD5" w:rsidP="00200DD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200DD5" w:rsidRDefault="00200DD5" w:rsidP="00200DD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36" w:type="dxa"/>
            <w:vAlign w:val="center"/>
          </w:tcPr>
          <w:p w:rsidR="00200DD5" w:rsidRDefault="00200DD5" w:rsidP="00200DD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269 979,4</w:t>
            </w:r>
          </w:p>
        </w:tc>
        <w:tc>
          <w:tcPr>
            <w:tcW w:w="1134" w:type="dxa"/>
            <w:vAlign w:val="center"/>
          </w:tcPr>
          <w:p w:rsidR="00200DD5" w:rsidRDefault="00200DD5" w:rsidP="00200DD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38 622,2</w:t>
            </w:r>
          </w:p>
        </w:tc>
        <w:tc>
          <w:tcPr>
            <w:tcW w:w="1134" w:type="dxa"/>
            <w:vAlign w:val="center"/>
          </w:tcPr>
          <w:p w:rsidR="00200DD5" w:rsidRDefault="00200DD5" w:rsidP="00200DD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43 769,6</w:t>
            </w:r>
          </w:p>
        </w:tc>
        <w:tc>
          <w:tcPr>
            <w:tcW w:w="1276" w:type="dxa"/>
            <w:vAlign w:val="center"/>
          </w:tcPr>
          <w:p w:rsidR="00200DD5" w:rsidRDefault="00200DD5" w:rsidP="00200DD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38 610,8</w:t>
            </w:r>
          </w:p>
        </w:tc>
        <w:tc>
          <w:tcPr>
            <w:tcW w:w="1134" w:type="dxa"/>
            <w:vAlign w:val="center"/>
          </w:tcPr>
          <w:p w:rsidR="00200DD5" w:rsidRDefault="00200DD5" w:rsidP="00200DD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37 244,2</w:t>
            </w:r>
          </w:p>
        </w:tc>
        <w:tc>
          <w:tcPr>
            <w:tcW w:w="1134" w:type="dxa"/>
            <w:vAlign w:val="center"/>
          </w:tcPr>
          <w:p w:rsidR="00200DD5" w:rsidRDefault="00200DD5" w:rsidP="00200DD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37 244,2</w:t>
            </w:r>
          </w:p>
        </w:tc>
        <w:tc>
          <w:tcPr>
            <w:tcW w:w="1134" w:type="dxa"/>
            <w:vAlign w:val="center"/>
          </w:tcPr>
          <w:p w:rsidR="00200DD5" w:rsidRDefault="00200DD5" w:rsidP="00200DD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37 244,2</w:t>
            </w:r>
          </w:p>
        </w:tc>
        <w:tc>
          <w:tcPr>
            <w:tcW w:w="1276" w:type="dxa"/>
            <w:vAlign w:val="center"/>
          </w:tcPr>
          <w:p w:rsidR="00200DD5" w:rsidRDefault="00200DD5" w:rsidP="00200DD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37 244,2</w:t>
            </w:r>
          </w:p>
        </w:tc>
      </w:tr>
      <w:tr w:rsidR="00200DD5" w:rsidTr="004F44A2">
        <w:tc>
          <w:tcPr>
            <w:tcW w:w="2547" w:type="dxa"/>
            <w:gridSpan w:val="2"/>
            <w:vMerge/>
          </w:tcPr>
          <w:p w:rsidR="00200DD5" w:rsidRDefault="00200DD5" w:rsidP="00200DD5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00DD5" w:rsidRDefault="00200DD5" w:rsidP="00200DD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200DD5" w:rsidRDefault="00200DD5" w:rsidP="00200DD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36" w:type="dxa"/>
            <w:vAlign w:val="center"/>
          </w:tcPr>
          <w:p w:rsidR="00200DD5" w:rsidRDefault="00200DD5" w:rsidP="00200DD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269 131,2</w:t>
            </w:r>
          </w:p>
        </w:tc>
        <w:tc>
          <w:tcPr>
            <w:tcW w:w="1134" w:type="dxa"/>
            <w:vAlign w:val="center"/>
          </w:tcPr>
          <w:p w:rsidR="00200DD5" w:rsidRDefault="00200DD5" w:rsidP="00200DD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38 622,2</w:t>
            </w:r>
          </w:p>
        </w:tc>
        <w:tc>
          <w:tcPr>
            <w:tcW w:w="1134" w:type="dxa"/>
            <w:vAlign w:val="center"/>
          </w:tcPr>
          <w:p w:rsidR="00200DD5" w:rsidRDefault="00200DD5" w:rsidP="00200DD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42 921,4</w:t>
            </w:r>
          </w:p>
        </w:tc>
        <w:tc>
          <w:tcPr>
            <w:tcW w:w="1276" w:type="dxa"/>
            <w:vAlign w:val="center"/>
          </w:tcPr>
          <w:p w:rsidR="00200DD5" w:rsidRDefault="00200DD5" w:rsidP="00200DD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38 610,8</w:t>
            </w:r>
          </w:p>
        </w:tc>
        <w:tc>
          <w:tcPr>
            <w:tcW w:w="1134" w:type="dxa"/>
            <w:vAlign w:val="center"/>
          </w:tcPr>
          <w:p w:rsidR="00200DD5" w:rsidRDefault="00200DD5" w:rsidP="00200DD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37 244,2</w:t>
            </w:r>
          </w:p>
        </w:tc>
        <w:tc>
          <w:tcPr>
            <w:tcW w:w="1134" w:type="dxa"/>
            <w:vAlign w:val="center"/>
          </w:tcPr>
          <w:p w:rsidR="00200DD5" w:rsidRDefault="00200DD5" w:rsidP="00200DD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37 244,2</w:t>
            </w:r>
          </w:p>
        </w:tc>
        <w:tc>
          <w:tcPr>
            <w:tcW w:w="1134" w:type="dxa"/>
            <w:vAlign w:val="center"/>
          </w:tcPr>
          <w:p w:rsidR="00200DD5" w:rsidRDefault="00200DD5" w:rsidP="00200DD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37 244,2</w:t>
            </w:r>
          </w:p>
        </w:tc>
        <w:tc>
          <w:tcPr>
            <w:tcW w:w="1276" w:type="dxa"/>
            <w:vAlign w:val="center"/>
          </w:tcPr>
          <w:p w:rsidR="00200DD5" w:rsidRDefault="00200DD5" w:rsidP="00200DD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37 244,2</w:t>
            </w:r>
          </w:p>
        </w:tc>
      </w:tr>
      <w:tr w:rsidR="00200DD5" w:rsidTr="004F44A2">
        <w:tc>
          <w:tcPr>
            <w:tcW w:w="2547" w:type="dxa"/>
            <w:gridSpan w:val="2"/>
          </w:tcPr>
          <w:p w:rsidR="00200DD5" w:rsidRDefault="00200DD5" w:rsidP="00200DD5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DD5" w:rsidRDefault="00200DD5" w:rsidP="00200DD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200DD5" w:rsidRDefault="00200DD5" w:rsidP="00200DD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36" w:type="dxa"/>
            <w:vAlign w:val="center"/>
          </w:tcPr>
          <w:p w:rsidR="00200DD5" w:rsidRDefault="00200DD5" w:rsidP="00200DD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848,2</w:t>
            </w:r>
          </w:p>
        </w:tc>
        <w:tc>
          <w:tcPr>
            <w:tcW w:w="1134" w:type="dxa"/>
            <w:vAlign w:val="center"/>
          </w:tcPr>
          <w:p w:rsidR="00200DD5" w:rsidRDefault="00200DD5" w:rsidP="00200DD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00DD5" w:rsidRDefault="00200DD5" w:rsidP="00200DD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848,2</w:t>
            </w:r>
          </w:p>
        </w:tc>
        <w:tc>
          <w:tcPr>
            <w:tcW w:w="1276" w:type="dxa"/>
            <w:vAlign w:val="center"/>
          </w:tcPr>
          <w:p w:rsidR="00200DD5" w:rsidRDefault="00200DD5" w:rsidP="00200DD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00DD5" w:rsidRDefault="00200DD5" w:rsidP="00200DD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00DD5" w:rsidRDefault="00200DD5" w:rsidP="00200DD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00DD5" w:rsidRDefault="00200DD5" w:rsidP="00200DD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00DD5" w:rsidRDefault="00200DD5" w:rsidP="00200DD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bookmarkEnd w:id="0"/>
    </w:tbl>
    <w:p w:rsidR="000A0B23" w:rsidRDefault="000A0B23" w:rsidP="00564D0C">
      <w:pPr>
        <w:tabs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D2A" w:rsidRDefault="007E5D2A" w:rsidP="007E5D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5D2A" w:rsidRDefault="007E5D2A" w:rsidP="007E5D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5D2A" w:rsidRDefault="007E5D2A" w:rsidP="007E5D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5D2A" w:rsidRDefault="007E5D2A" w:rsidP="007E5D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5D2A" w:rsidRDefault="007E5D2A" w:rsidP="007E5D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5D2A" w:rsidRDefault="007E5D2A" w:rsidP="007E5D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5D2A" w:rsidRDefault="007E5D2A" w:rsidP="007E5D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5D2A" w:rsidRDefault="007E5D2A" w:rsidP="007E5D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5D2A" w:rsidRDefault="007E5D2A" w:rsidP="007E5D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5D2A" w:rsidRDefault="007E5D2A" w:rsidP="007E5D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5D2A" w:rsidRDefault="007E5D2A" w:rsidP="007E5D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5D2A" w:rsidRDefault="007E5D2A" w:rsidP="007E5D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5D2A" w:rsidRDefault="007E5D2A" w:rsidP="007E5D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A0384" w:rsidRDefault="001A0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0B23" w:rsidRPr="007E5D2A" w:rsidRDefault="000A0B23" w:rsidP="007E5D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E5D2A"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:rsidR="000A0B23" w:rsidRDefault="000A0B23" w:rsidP="000A0B23">
      <w:pPr>
        <w:pStyle w:val="ConsPlusNormal"/>
        <w:jc w:val="both"/>
      </w:pPr>
    </w:p>
    <w:p w:rsidR="000A0B23" w:rsidRDefault="000A0B23" w:rsidP="000A0B23">
      <w:pPr>
        <w:pStyle w:val="ConsPlusNormal"/>
        <w:jc w:val="center"/>
      </w:pPr>
      <w:r>
        <w:t>Характеристика основных мероприятий муниципальной</w:t>
      </w:r>
    </w:p>
    <w:p w:rsidR="000A0B23" w:rsidRDefault="000A0B23" w:rsidP="000A0B23">
      <w:pPr>
        <w:pStyle w:val="ConsPlusNormal"/>
        <w:jc w:val="center"/>
      </w:pPr>
      <w:r>
        <w:t>программы, их связь с целевыми показателями</w:t>
      </w:r>
    </w:p>
    <w:p w:rsidR="000A0B23" w:rsidRDefault="000A0B23" w:rsidP="000A0B23">
      <w:pPr>
        <w:pStyle w:val="ConsPlusNormal"/>
        <w:jc w:val="both"/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289"/>
        <w:gridCol w:w="3828"/>
        <w:gridCol w:w="4536"/>
        <w:gridCol w:w="2268"/>
      </w:tblGrid>
      <w:tr w:rsidR="00BE2781" w:rsidTr="0036589A">
        <w:tc>
          <w:tcPr>
            <w:tcW w:w="680" w:type="dxa"/>
            <w:vMerge w:val="restart"/>
          </w:tcPr>
          <w:p w:rsidR="00BE2781" w:rsidRDefault="00BE2781" w:rsidP="000A0B23">
            <w:pPr>
              <w:pStyle w:val="ConsPlusNormal"/>
              <w:jc w:val="center"/>
            </w:pPr>
            <w:r>
              <w:t>№ п/п</w:t>
            </w:r>
          </w:p>
        </w:tc>
        <w:tc>
          <w:tcPr>
            <w:tcW w:w="11653" w:type="dxa"/>
            <w:gridSpan w:val="3"/>
            <w:vAlign w:val="center"/>
          </w:tcPr>
          <w:p w:rsidR="00BE2781" w:rsidRDefault="00BE2781" w:rsidP="006068A3">
            <w:pPr>
              <w:pStyle w:val="ConsPlusNormal"/>
              <w:jc w:val="center"/>
            </w:pPr>
            <w:r>
              <w:t>Основные мероприятия</w:t>
            </w:r>
          </w:p>
        </w:tc>
        <w:tc>
          <w:tcPr>
            <w:tcW w:w="2268" w:type="dxa"/>
          </w:tcPr>
          <w:p w:rsidR="00BE2781" w:rsidRPr="00273287" w:rsidRDefault="00BE2781" w:rsidP="000A0B23">
            <w:pPr>
              <w:pStyle w:val="ConsPlusNormal"/>
              <w:jc w:val="center"/>
              <w:rPr>
                <w:lang w:val="en-US"/>
              </w:rPr>
            </w:pPr>
            <w:r>
              <w:t xml:space="preserve">Наименование целевого показателя </w:t>
            </w:r>
          </w:p>
        </w:tc>
      </w:tr>
      <w:tr w:rsidR="00BE2781" w:rsidTr="0036589A">
        <w:tc>
          <w:tcPr>
            <w:tcW w:w="680" w:type="dxa"/>
            <w:vMerge/>
          </w:tcPr>
          <w:p w:rsidR="00BE2781" w:rsidRDefault="00BE2781" w:rsidP="000A0B23"/>
        </w:tc>
        <w:tc>
          <w:tcPr>
            <w:tcW w:w="3289" w:type="dxa"/>
            <w:vAlign w:val="center"/>
          </w:tcPr>
          <w:p w:rsidR="00BE2781" w:rsidRDefault="00BE2781" w:rsidP="006068A3">
            <w:pPr>
              <w:pStyle w:val="ConsPlusNormal"/>
              <w:jc w:val="center"/>
            </w:pPr>
            <w:r>
              <w:t>Наименование</w:t>
            </w:r>
          </w:p>
          <w:p w:rsidR="00BE2781" w:rsidRDefault="00BE2781" w:rsidP="006068A3">
            <w:pPr>
              <w:pStyle w:val="ConsPlusNormal"/>
              <w:jc w:val="center"/>
            </w:pPr>
            <w:r>
              <w:t>основного мероприятия</w:t>
            </w:r>
          </w:p>
        </w:tc>
        <w:tc>
          <w:tcPr>
            <w:tcW w:w="3828" w:type="dxa"/>
            <w:vAlign w:val="center"/>
          </w:tcPr>
          <w:p w:rsidR="00BE2781" w:rsidRDefault="00BE2781" w:rsidP="006068A3">
            <w:pPr>
              <w:pStyle w:val="ConsPlusNormal"/>
              <w:jc w:val="center"/>
            </w:pPr>
            <w:r>
              <w:t>Содержание (направления расходов)</w:t>
            </w:r>
          </w:p>
        </w:tc>
        <w:tc>
          <w:tcPr>
            <w:tcW w:w="4536" w:type="dxa"/>
            <w:vAlign w:val="center"/>
          </w:tcPr>
          <w:p w:rsidR="00BE2781" w:rsidRDefault="00BE2781" w:rsidP="006068A3">
            <w:pPr>
              <w:pStyle w:val="ConsPlusNormal"/>
              <w:jc w:val="center"/>
            </w:pPr>
            <w:r>
              <w:t>Номер приложения к муниципальной программе, реквизиты нормативного правового акта, наименование портфеля проектов (проекта))</w:t>
            </w:r>
          </w:p>
        </w:tc>
        <w:tc>
          <w:tcPr>
            <w:tcW w:w="2268" w:type="dxa"/>
          </w:tcPr>
          <w:p w:rsidR="00BE2781" w:rsidRDefault="00BE2781" w:rsidP="000A0B23"/>
        </w:tc>
      </w:tr>
      <w:tr w:rsidR="000A0B23" w:rsidTr="0036589A">
        <w:trPr>
          <w:trHeight w:val="13"/>
        </w:trPr>
        <w:tc>
          <w:tcPr>
            <w:tcW w:w="680" w:type="dxa"/>
          </w:tcPr>
          <w:p w:rsidR="000A0B23" w:rsidRDefault="000A0B23" w:rsidP="000A0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9" w:type="dxa"/>
          </w:tcPr>
          <w:p w:rsidR="000A0B23" w:rsidRDefault="000A0B23" w:rsidP="000A0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28" w:type="dxa"/>
          </w:tcPr>
          <w:p w:rsidR="000A0B23" w:rsidRDefault="000A0B23" w:rsidP="000A0B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0A0B23" w:rsidRDefault="000A0B23" w:rsidP="000A0B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0A0B23" w:rsidRDefault="000A0B23" w:rsidP="000A0B23">
            <w:pPr>
              <w:pStyle w:val="ConsPlusNormal"/>
              <w:jc w:val="center"/>
            </w:pPr>
            <w:r>
              <w:t>5</w:t>
            </w:r>
          </w:p>
        </w:tc>
      </w:tr>
      <w:tr w:rsidR="000A0B23" w:rsidTr="0036589A">
        <w:trPr>
          <w:trHeight w:val="365"/>
        </w:trPr>
        <w:tc>
          <w:tcPr>
            <w:tcW w:w="14601" w:type="dxa"/>
            <w:gridSpan w:val="5"/>
          </w:tcPr>
          <w:p w:rsidR="000A0B23" w:rsidRDefault="00FA5409" w:rsidP="00250402">
            <w:pPr>
              <w:pStyle w:val="ConsPlusNormal"/>
              <w:jc w:val="both"/>
            </w:pPr>
            <w:r>
              <w:t xml:space="preserve">Цель 1. </w:t>
            </w:r>
            <w:r w:rsidRPr="00FA5409">
              <w:t>Обеспечение устойчивого социально-экономического развития город</w:t>
            </w:r>
            <w:r w:rsidR="00250402">
              <w:t>а</w:t>
            </w:r>
            <w:r w:rsidRPr="00FA5409">
              <w:t xml:space="preserve"> </w:t>
            </w:r>
            <w:proofErr w:type="spellStart"/>
            <w:r w:rsidRPr="00FA5409">
              <w:t>Мегион</w:t>
            </w:r>
            <w:r w:rsidR="00250402">
              <w:t>а</w:t>
            </w:r>
            <w:proofErr w:type="spellEnd"/>
            <w:r w:rsidRPr="00FA5409">
              <w:t>, а также приемлемого уровня безопасности жизнедеятельности, необходимого уровня защищенности населения и территории город</w:t>
            </w:r>
            <w:r w:rsidR="00250402">
              <w:t>а</w:t>
            </w:r>
            <w:r w:rsidRPr="00FA5409">
              <w:t xml:space="preserve"> </w:t>
            </w:r>
            <w:proofErr w:type="spellStart"/>
            <w:r w:rsidRPr="00FA5409">
              <w:t>Мегион</w:t>
            </w:r>
            <w:r w:rsidR="00250402">
              <w:t>а</w:t>
            </w:r>
            <w:proofErr w:type="spellEnd"/>
            <w:r w:rsidRPr="00FA5409">
              <w:t>, материальных и культурных ценностей от опасностей, возникающих при военных конфликтах и чрезвычайных ситуациях.</w:t>
            </w:r>
          </w:p>
        </w:tc>
      </w:tr>
      <w:tr w:rsidR="000A0B23" w:rsidTr="0036589A">
        <w:trPr>
          <w:trHeight w:val="13"/>
        </w:trPr>
        <w:tc>
          <w:tcPr>
            <w:tcW w:w="14601" w:type="dxa"/>
            <w:gridSpan w:val="5"/>
          </w:tcPr>
          <w:p w:rsidR="000A0B23" w:rsidRDefault="00FA5409" w:rsidP="00250402">
            <w:pPr>
              <w:pStyle w:val="ConsPlusNormal"/>
              <w:jc w:val="both"/>
            </w:pPr>
            <w:r>
              <w:t>Задача 1.Функционирование единой дежурно-диспетчерской службы город</w:t>
            </w:r>
            <w:r w:rsidR="00250402">
              <w:t>а</w:t>
            </w:r>
            <w:r>
              <w:t xml:space="preserve"> </w:t>
            </w:r>
            <w:proofErr w:type="spellStart"/>
            <w:r>
              <w:t>Мегион</w:t>
            </w:r>
            <w:r w:rsidR="00250402">
              <w:t>а</w:t>
            </w:r>
            <w:proofErr w:type="spellEnd"/>
            <w:r>
              <w:t>.</w:t>
            </w:r>
          </w:p>
        </w:tc>
      </w:tr>
      <w:tr w:rsidR="00FA5409" w:rsidTr="0036589A">
        <w:trPr>
          <w:trHeight w:val="13"/>
        </w:trPr>
        <w:tc>
          <w:tcPr>
            <w:tcW w:w="14601" w:type="dxa"/>
            <w:gridSpan w:val="5"/>
          </w:tcPr>
          <w:p w:rsidR="00FA5409" w:rsidRDefault="00FA5409" w:rsidP="00250402">
            <w:pPr>
              <w:tabs>
                <w:tab w:val="left" w:pos="54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1. Функционирование</w:t>
            </w: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единой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дежурно-</w:t>
            </w: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диспетчерской службы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  <w:r w:rsidR="00250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Мегион</w:t>
            </w:r>
            <w:r w:rsidR="00250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</w:p>
        </w:tc>
      </w:tr>
      <w:tr w:rsidR="000A0B23" w:rsidTr="0036589A">
        <w:trPr>
          <w:trHeight w:val="181"/>
        </w:trPr>
        <w:tc>
          <w:tcPr>
            <w:tcW w:w="680" w:type="dxa"/>
          </w:tcPr>
          <w:p w:rsidR="000A0B23" w:rsidRDefault="000A0B23" w:rsidP="000A0B2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289" w:type="dxa"/>
          </w:tcPr>
          <w:p w:rsidR="000A0B23" w:rsidRDefault="002A426C" w:rsidP="002A426C">
            <w:pPr>
              <w:pStyle w:val="ConsPlusNormal"/>
              <w:jc w:val="both"/>
            </w:pPr>
            <w:r w:rsidRPr="000027CF">
              <w:rPr>
                <w:szCs w:val="24"/>
              </w:rPr>
              <w:t>Содержание каналов связи, обеспечение информационной безопасности</w:t>
            </w:r>
          </w:p>
        </w:tc>
        <w:tc>
          <w:tcPr>
            <w:tcW w:w="3828" w:type="dxa"/>
          </w:tcPr>
          <w:p w:rsidR="000A0B23" w:rsidRDefault="00475785" w:rsidP="0036589A">
            <w:pPr>
              <w:pStyle w:val="ConsPlusNormal"/>
              <w:jc w:val="both"/>
            </w:pPr>
            <w:r w:rsidRPr="00475785">
              <w:t xml:space="preserve">Обеспечение прочими закупками товаров, работ и услуг, направленными на обеспечение </w:t>
            </w:r>
            <w:r>
              <w:t xml:space="preserve">надлежащего функционирования </w:t>
            </w:r>
            <w:r w:rsidR="0036589A">
              <w:t>о</w:t>
            </w:r>
            <w:r>
              <w:t>борудования и каналов связи единой дежурно-диспетчерской службы</w:t>
            </w:r>
          </w:p>
        </w:tc>
        <w:tc>
          <w:tcPr>
            <w:tcW w:w="4536" w:type="dxa"/>
          </w:tcPr>
          <w:p w:rsidR="000A0B23" w:rsidRDefault="00475785" w:rsidP="00475785">
            <w:pPr>
              <w:pStyle w:val="ConsPlusNormal"/>
              <w:jc w:val="both"/>
            </w:pPr>
            <w:r w:rsidRPr="00475785">
              <w:t>Указ Президента Российской Федерации от 20 декабря 2016 года №696 «Об утверждении Основ государственной политики Российской Федерации в области гражданской обороны на период до 2030 года»;</w:t>
            </w:r>
          </w:p>
          <w:p w:rsidR="00475785" w:rsidRDefault="00475785" w:rsidP="00475785">
            <w:pPr>
              <w:pStyle w:val="ConsPlusNormal"/>
              <w:jc w:val="both"/>
            </w:pPr>
            <w:r w:rsidRPr="00475785">
              <w:t>Указ Президента Российской Федерац</w:t>
            </w:r>
            <w:r w:rsidR="007E5D2A">
              <w:t xml:space="preserve">ии от 11 января 2018 года №12 </w:t>
            </w:r>
            <w:r w:rsidRPr="00475785">
              <w:t xml:space="preserve">«Об утверждении Основ государственной политики Российской Федерации в области защиты населения и территорий от чрезвычайных ситуаций на период до 2030 </w:t>
            </w:r>
            <w:r w:rsidRPr="00475785">
              <w:lastRenderedPageBreak/>
              <w:t>года»;</w:t>
            </w:r>
          </w:p>
          <w:p w:rsidR="00475785" w:rsidRDefault="00475785" w:rsidP="00475785">
            <w:pPr>
              <w:pStyle w:val="ConsPlusNormal"/>
              <w:jc w:val="both"/>
            </w:pPr>
            <w:r w:rsidRPr="00475785">
              <w:t>Федеральный закон от 21 декабря 1994 года №68-ФЗ «О защите населения и территорий от чрезвычайных ситуаций природного и техногенного характера»;</w:t>
            </w:r>
          </w:p>
          <w:p w:rsidR="00475785" w:rsidRDefault="00475785" w:rsidP="00475785">
            <w:pPr>
              <w:pStyle w:val="ConsPlusNormal"/>
              <w:jc w:val="both"/>
            </w:pPr>
            <w:r w:rsidRPr="00475785">
              <w:t>Федеральный закон от 12 февраля 1998 года №28-ФЗ «О гражданской обороне»;</w:t>
            </w:r>
          </w:p>
          <w:p w:rsidR="00475785" w:rsidRDefault="00475785" w:rsidP="00475785">
            <w:pPr>
              <w:pStyle w:val="ConsPlusNormal"/>
              <w:jc w:val="both"/>
            </w:pPr>
            <w:r w:rsidRPr="00475785">
              <w:t>Закон автономного округа от 16 октября 2007 года №135-оз «О защите населения и территорий Ханты-Мансийского автономного округа — Югры от чрезвычайных ситуаций межмуниципального и регионального характера»;</w:t>
            </w:r>
          </w:p>
          <w:p w:rsidR="00475785" w:rsidRDefault="007E5D2A" w:rsidP="00250402">
            <w:pPr>
              <w:pStyle w:val="ConsPlusNormal"/>
              <w:jc w:val="both"/>
            </w:pPr>
            <w:r>
              <w:t>постановлени</w:t>
            </w:r>
            <w:r w:rsidR="00A41E60">
              <w:t>е</w:t>
            </w:r>
            <w:r>
              <w:t xml:space="preserve"> администрации города от 31.03.2016 №672 «</w:t>
            </w:r>
            <w:r w:rsidRPr="007E5D2A">
              <w:t>Об утверждении Положения о единой дежурно-диспетчерской службе город</w:t>
            </w:r>
            <w:r w:rsidR="00250402">
              <w:t>а</w:t>
            </w:r>
            <w:r w:rsidRPr="007E5D2A">
              <w:t xml:space="preserve"> </w:t>
            </w:r>
            <w:proofErr w:type="spellStart"/>
            <w:r w:rsidRPr="007E5D2A">
              <w:t>Мегион</w:t>
            </w:r>
            <w:r w:rsidR="00250402">
              <w:t>а</w:t>
            </w:r>
            <w:proofErr w:type="spellEnd"/>
            <w:r>
              <w:t>».</w:t>
            </w:r>
          </w:p>
        </w:tc>
        <w:tc>
          <w:tcPr>
            <w:tcW w:w="2268" w:type="dxa"/>
          </w:tcPr>
          <w:p w:rsidR="000A0B23" w:rsidRDefault="00D51641" w:rsidP="007E5D2A">
            <w:pPr>
              <w:pStyle w:val="ConsPlusNormal"/>
              <w:jc w:val="both"/>
            </w:pPr>
            <w:r>
              <w:lastRenderedPageBreak/>
              <w:t>Показатель 1 «</w:t>
            </w:r>
            <w:r w:rsidR="007E5D2A" w:rsidRPr="007E5D2A">
              <w:t>Обеспечение надежности функционирования единой дежурно-диспетчерской службы каналами связи на уровне 100%</w:t>
            </w:r>
            <w:r>
              <w:t>»</w:t>
            </w:r>
          </w:p>
          <w:p w:rsidR="0042654F" w:rsidRDefault="0042654F" w:rsidP="007E5D2A">
            <w:pPr>
              <w:pStyle w:val="ConsPlusNormal"/>
              <w:jc w:val="both"/>
            </w:pPr>
            <w:r>
              <w:t xml:space="preserve">Характеризует фактическую обеспеченность </w:t>
            </w:r>
            <w:r>
              <w:lastRenderedPageBreak/>
              <w:t xml:space="preserve">единой дежурно-диспетчерской службы каналами связи и </w:t>
            </w:r>
            <w:r w:rsidR="00065286">
              <w:t xml:space="preserve">информационной безопасности. </w:t>
            </w:r>
          </w:p>
          <w:p w:rsidR="00D01CBE" w:rsidRDefault="00D01CBE" w:rsidP="007E5D2A">
            <w:pPr>
              <w:pStyle w:val="ConsPlusNormal"/>
              <w:jc w:val="both"/>
            </w:pPr>
            <w:r>
              <w:t xml:space="preserve">Определяется </w:t>
            </w:r>
            <w:r w:rsidR="00065286">
              <w:t>по следующей формуле</w:t>
            </w:r>
          </w:p>
          <w:p w:rsidR="00065286" w:rsidRDefault="00065286" w:rsidP="007E5D2A">
            <w:pPr>
              <w:pStyle w:val="ConsPlusNormal"/>
              <w:jc w:val="both"/>
              <w:rPr>
                <w:sz w:val="20"/>
              </w:rPr>
            </w:pPr>
            <w:proofErr w:type="spellStart"/>
            <w:r w:rsidRPr="00065286">
              <w:rPr>
                <w:sz w:val="20"/>
              </w:rPr>
              <w:t>Об</w:t>
            </w:r>
            <w:r w:rsidRPr="00065286">
              <w:rPr>
                <w:sz w:val="16"/>
                <w:vertAlign w:val="subscript"/>
              </w:rPr>
              <w:t>ЕДДС</w:t>
            </w:r>
            <w:proofErr w:type="spellEnd"/>
            <w:r w:rsidRPr="00065286">
              <w:rPr>
                <w:sz w:val="16"/>
              </w:rPr>
              <w:t xml:space="preserve"> </w:t>
            </w:r>
            <w:r w:rsidRPr="00065286">
              <w:rPr>
                <w:sz w:val="20"/>
              </w:rPr>
              <w:t xml:space="preserve">= </w:t>
            </w:r>
            <w:proofErr w:type="spellStart"/>
            <w:proofErr w:type="gramStart"/>
            <w:r w:rsidRPr="00065286">
              <w:rPr>
                <w:sz w:val="20"/>
              </w:rPr>
              <w:t>Р</w:t>
            </w:r>
            <w:r w:rsidRPr="00065286">
              <w:rPr>
                <w:sz w:val="20"/>
                <w:vertAlign w:val="subscript"/>
              </w:rPr>
              <w:t>ф</w:t>
            </w:r>
            <w:proofErr w:type="spellEnd"/>
            <w:r w:rsidRPr="00065286">
              <w:rPr>
                <w:sz w:val="20"/>
                <w:vertAlign w:val="subscript"/>
              </w:rPr>
              <w:t xml:space="preserve"> </w:t>
            </w:r>
            <w:r w:rsidRPr="00065286">
              <w:rPr>
                <w:sz w:val="20"/>
              </w:rPr>
              <w:t xml:space="preserve"> /</w:t>
            </w:r>
            <w:proofErr w:type="gramEnd"/>
            <w:r w:rsidRPr="00065286">
              <w:rPr>
                <w:sz w:val="20"/>
              </w:rPr>
              <w:t xml:space="preserve"> 365 *</w:t>
            </w:r>
            <w:r>
              <w:rPr>
                <w:sz w:val="20"/>
              </w:rPr>
              <w:t xml:space="preserve"> </w:t>
            </w:r>
            <w:r w:rsidRPr="00065286">
              <w:rPr>
                <w:sz w:val="20"/>
              </w:rPr>
              <w:t>100%</w:t>
            </w:r>
            <w:r>
              <w:rPr>
                <w:sz w:val="20"/>
              </w:rPr>
              <w:t>,</w:t>
            </w:r>
          </w:p>
          <w:p w:rsidR="00065286" w:rsidRDefault="00065286" w:rsidP="007E5D2A">
            <w:pPr>
              <w:pStyle w:val="ConsPlusNormal"/>
              <w:jc w:val="both"/>
            </w:pPr>
            <w:r>
              <w:t>где:</w:t>
            </w:r>
          </w:p>
          <w:p w:rsidR="00065286" w:rsidRPr="00065286" w:rsidRDefault="00065286" w:rsidP="007E5D2A">
            <w:pPr>
              <w:pStyle w:val="ConsPlusNormal"/>
              <w:jc w:val="both"/>
            </w:pPr>
            <w:proofErr w:type="spellStart"/>
            <w:r w:rsidRPr="00065286">
              <w:t>Об</w:t>
            </w:r>
            <w:r w:rsidRPr="00065286">
              <w:rPr>
                <w:vertAlign w:val="subscript"/>
              </w:rPr>
              <w:t>ЕДДС</w:t>
            </w:r>
            <w:proofErr w:type="spellEnd"/>
            <w:r>
              <w:t xml:space="preserve"> – дни фактической работы ЕДДС и отсутствие технических сбоев в работе.</w:t>
            </w:r>
          </w:p>
          <w:p w:rsidR="00D01CBE" w:rsidRDefault="00D01CBE" w:rsidP="007E5D2A">
            <w:pPr>
              <w:pStyle w:val="ConsPlusNormal"/>
              <w:jc w:val="both"/>
            </w:pPr>
          </w:p>
        </w:tc>
      </w:tr>
      <w:tr w:rsidR="000A0B23" w:rsidTr="0036589A">
        <w:tc>
          <w:tcPr>
            <w:tcW w:w="14601" w:type="dxa"/>
            <w:gridSpan w:val="5"/>
          </w:tcPr>
          <w:p w:rsidR="000A0B23" w:rsidRDefault="00FA5409" w:rsidP="00250402">
            <w:pPr>
              <w:pStyle w:val="ConsPlusNormal"/>
              <w:jc w:val="both"/>
            </w:pPr>
            <w:r>
              <w:lastRenderedPageBreak/>
              <w:t xml:space="preserve">Задача 2.Совершенствование системы оповещения населения </w:t>
            </w:r>
            <w:r w:rsidR="00250402">
              <w:t>города</w:t>
            </w:r>
            <w:r>
              <w:t>.</w:t>
            </w:r>
          </w:p>
        </w:tc>
      </w:tr>
      <w:tr w:rsidR="000A0B23" w:rsidTr="0036589A">
        <w:tc>
          <w:tcPr>
            <w:tcW w:w="14601" w:type="dxa"/>
            <w:gridSpan w:val="5"/>
          </w:tcPr>
          <w:p w:rsidR="000A0B23" w:rsidRDefault="007E5D2A" w:rsidP="00250402">
            <w:pPr>
              <w:pStyle w:val="ConsPlusNormal"/>
              <w:jc w:val="both"/>
            </w:pPr>
            <w:r>
              <w:t xml:space="preserve">Подпрограмма 2. </w:t>
            </w:r>
            <w:r w:rsidRPr="00F45B7B">
              <w:rPr>
                <w:color w:val="000000"/>
                <w:szCs w:val="24"/>
              </w:rPr>
              <w:t>Развитие системы оповещения населения при угрозе возникновения чрезвычайных ситуаций на территории город</w:t>
            </w:r>
            <w:r w:rsidR="00250402">
              <w:rPr>
                <w:color w:val="000000"/>
                <w:szCs w:val="24"/>
              </w:rPr>
              <w:t>а</w:t>
            </w:r>
            <w:r w:rsidRPr="00F45B7B">
              <w:rPr>
                <w:color w:val="000000"/>
                <w:szCs w:val="24"/>
              </w:rPr>
              <w:t xml:space="preserve"> </w:t>
            </w:r>
            <w:proofErr w:type="spellStart"/>
            <w:r w:rsidRPr="00F45B7B">
              <w:rPr>
                <w:color w:val="000000"/>
                <w:szCs w:val="24"/>
              </w:rPr>
              <w:t>Мегион</w:t>
            </w:r>
            <w:r w:rsidR="00250402">
              <w:rPr>
                <w:color w:val="000000"/>
                <w:szCs w:val="24"/>
              </w:rPr>
              <w:t>а</w:t>
            </w:r>
            <w:proofErr w:type="spellEnd"/>
          </w:p>
        </w:tc>
      </w:tr>
      <w:tr w:rsidR="00A41E60" w:rsidTr="0036589A">
        <w:tc>
          <w:tcPr>
            <w:tcW w:w="680" w:type="dxa"/>
          </w:tcPr>
          <w:p w:rsidR="00A41E60" w:rsidRDefault="00A41E60" w:rsidP="00A41E6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289" w:type="dxa"/>
          </w:tcPr>
          <w:p w:rsidR="00A41E60" w:rsidRDefault="00A41E60" w:rsidP="00250402">
            <w:pPr>
              <w:pStyle w:val="ConsPlusNormal"/>
              <w:jc w:val="both"/>
            </w:pPr>
            <w:r w:rsidRPr="0036589A">
              <w:t xml:space="preserve">Совершенствование системы оповещения населения </w:t>
            </w:r>
            <w:r w:rsidR="00250402">
              <w:t>города</w:t>
            </w:r>
          </w:p>
        </w:tc>
        <w:tc>
          <w:tcPr>
            <w:tcW w:w="3828" w:type="dxa"/>
          </w:tcPr>
          <w:p w:rsidR="00A41E60" w:rsidRDefault="00A41E60" w:rsidP="00250402">
            <w:pPr>
              <w:pStyle w:val="ConsPlusNormal"/>
              <w:jc w:val="both"/>
            </w:pPr>
            <w:r w:rsidRPr="00475785">
              <w:t xml:space="preserve">Обеспечение прочими закупками товаров, работ и услуг, направленными на обеспечение </w:t>
            </w:r>
            <w:r>
              <w:t>надлежащего функционирования оборудования системы оповещения город</w:t>
            </w:r>
            <w:r w:rsidR="00250402">
              <w:t>а</w:t>
            </w:r>
            <w:r>
              <w:t xml:space="preserve"> </w:t>
            </w:r>
            <w:proofErr w:type="spellStart"/>
            <w:r>
              <w:t>Мегион</w:t>
            </w:r>
            <w:r w:rsidR="00250402">
              <w:t>а</w:t>
            </w:r>
            <w:proofErr w:type="spellEnd"/>
          </w:p>
        </w:tc>
        <w:tc>
          <w:tcPr>
            <w:tcW w:w="4536" w:type="dxa"/>
          </w:tcPr>
          <w:p w:rsidR="00A41E60" w:rsidRDefault="00A41E60" w:rsidP="00A41E60">
            <w:pPr>
              <w:pStyle w:val="ConsPlusNormal"/>
              <w:jc w:val="both"/>
            </w:pPr>
            <w:r w:rsidRPr="00475785">
              <w:t>Указ Президента Российской Федерации от 20 декабря 2016 года №696 «Об утверждении Основ государственной политики Российской Федерации в области гражданской обороны на период до 2030 года»;</w:t>
            </w:r>
          </w:p>
          <w:p w:rsidR="00A41E60" w:rsidRDefault="00A41E60" w:rsidP="00A41E60">
            <w:pPr>
              <w:pStyle w:val="ConsPlusNormal"/>
              <w:jc w:val="both"/>
            </w:pPr>
            <w:r w:rsidRPr="00475785">
              <w:t>Указ Президента Российской Федерац</w:t>
            </w:r>
            <w:r>
              <w:t xml:space="preserve">ии от 11 января 2018 года №12 </w:t>
            </w:r>
            <w:r w:rsidRPr="00475785">
              <w:t xml:space="preserve">«Об утверждении Основ государственной политики Российской Федерации в области защиты населения и территорий от </w:t>
            </w:r>
            <w:r w:rsidRPr="00475785">
              <w:lastRenderedPageBreak/>
              <w:t>чрезвычайных ситуаций на период до 2030 года»;</w:t>
            </w:r>
          </w:p>
          <w:p w:rsidR="00A41E60" w:rsidRDefault="00A41E60" w:rsidP="00A41E60">
            <w:pPr>
              <w:pStyle w:val="ConsPlusNormal"/>
              <w:jc w:val="both"/>
            </w:pPr>
            <w:r w:rsidRPr="00475785">
              <w:t>Федеральный закон от 21 декабря 1994 года №68-ФЗ «О защите населения и территорий от чрезвычайных ситуаций природного и техногенного характера»;</w:t>
            </w:r>
          </w:p>
          <w:p w:rsidR="00A41E60" w:rsidRDefault="00A41E60" w:rsidP="00A41E60">
            <w:pPr>
              <w:pStyle w:val="ConsPlusNormal"/>
              <w:jc w:val="both"/>
            </w:pPr>
            <w:r w:rsidRPr="00475785">
              <w:t>Федеральный закон от 12 февраля 1998 года №28-ФЗ «О гражданской обороне»;</w:t>
            </w:r>
          </w:p>
          <w:p w:rsidR="00A41E60" w:rsidRDefault="00A41E60" w:rsidP="00A41E60">
            <w:pPr>
              <w:pStyle w:val="ConsPlusNormal"/>
              <w:jc w:val="both"/>
            </w:pPr>
            <w:r w:rsidRPr="00475785">
              <w:t>Закон автономного округа от 16 октября 2007 года №135-оз «О защите населения и территорий Ханты-Мансийского автономного округа — Югры от чрезвычайных ситуаций межмуниципального и регионального характера»;</w:t>
            </w:r>
          </w:p>
          <w:p w:rsidR="00A41E60" w:rsidRDefault="00A41E60" w:rsidP="00A41E60">
            <w:pPr>
              <w:pStyle w:val="ConsPlusNormal"/>
              <w:jc w:val="both"/>
            </w:pPr>
            <w:r>
              <w:t>постановление администрации города от 14.04.2011 №644 «О системе оповещения гражданской обороны и информирования населения город</w:t>
            </w:r>
            <w:r w:rsidR="00250402">
              <w:t>а</w:t>
            </w:r>
            <w:r>
              <w:t xml:space="preserve"> </w:t>
            </w:r>
            <w:proofErr w:type="spellStart"/>
            <w:r>
              <w:t>Мегион</w:t>
            </w:r>
            <w:r w:rsidR="00250402">
              <w:t>а</w:t>
            </w:r>
            <w:proofErr w:type="spellEnd"/>
            <w:r>
              <w:t xml:space="preserve"> об угрозе возникновения </w:t>
            </w:r>
            <w:proofErr w:type="gramStart"/>
            <w:r>
              <w:t>или  возникновении</w:t>
            </w:r>
            <w:proofErr w:type="gramEnd"/>
            <w:r>
              <w:t xml:space="preserve"> чрезвычайных ситуаций  природного и техногенного характера»;</w:t>
            </w:r>
          </w:p>
          <w:p w:rsidR="00A41E60" w:rsidRDefault="00A41E60" w:rsidP="00A41E60">
            <w:pPr>
              <w:pStyle w:val="ConsPlusNormal"/>
              <w:jc w:val="both"/>
            </w:pPr>
            <w:r>
              <w:t>постановление администрации города от 29.08.2013 №2058 «</w:t>
            </w:r>
            <w:r w:rsidRPr="00A41E60">
              <w:t>О своевременном оповещении и информировании населения об угрозе возникновения или возникновении чрезвычайных ситуаций</w:t>
            </w:r>
            <w:r>
              <w:t>»;</w:t>
            </w:r>
          </w:p>
          <w:p w:rsidR="00A41E60" w:rsidRDefault="00A41E60" w:rsidP="00A41E60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A41E60" w:rsidRDefault="00D51641" w:rsidP="00422EB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Показатель 2 «</w:t>
            </w:r>
            <w:r w:rsidR="00A41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Поддержание </w:t>
            </w:r>
            <w:r w:rsidR="00A41E60" w:rsidRPr="00984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временных показателей на оповещение населения</w:t>
            </w:r>
            <w:r w:rsidR="00A41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уровне не более 5 минут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22EB5" w:rsidRDefault="00422EB5" w:rsidP="00422EB5">
            <w:pPr>
              <w:pStyle w:val="ConsPlusNormal"/>
              <w:jc w:val="both"/>
            </w:pPr>
            <w:r>
              <w:t xml:space="preserve">Характеризует обеспечение функционирование территориальной </w:t>
            </w:r>
            <w:r>
              <w:lastRenderedPageBreak/>
              <w:t>автоматизированной системы централизованного оповещения, с целью сохранения оперативного оповещения населения в случае возникновения чрезвычайной ситуации.</w:t>
            </w:r>
          </w:p>
          <w:p w:rsidR="00422EB5" w:rsidRDefault="00422EB5" w:rsidP="00422EB5">
            <w:pPr>
              <w:pStyle w:val="ConsPlusNormal"/>
              <w:jc w:val="both"/>
            </w:pPr>
          </w:p>
          <w:p w:rsidR="00422EB5" w:rsidRPr="00353DC8" w:rsidRDefault="00422EB5" w:rsidP="00422EB5">
            <w:pPr>
              <w:pStyle w:val="ConsPlusNormal"/>
              <w:jc w:val="both"/>
              <w:rPr>
                <w:color w:val="000000"/>
                <w:szCs w:val="24"/>
              </w:rPr>
            </w:pPr>
            <w:r>
              <w:t xml:space="preserve">Определяется фактическими замерами временных показателей при проведении </w:t>
            </w:r>
            <w:r w:rsidR="00353E2E">
              <w:t>запуска территориальной автоматизированной системы централизованного оповещения</w:t>
            </w:r>
          </w:p>
        </w:tc>
      </w:tr>
      <w:tr w:rsidR="00A41E60" w:rsidTr="0036589A">
        <w:tc>
          <w:tcPr>
            <w:tcW w:w="14601" w:type="dxa"/>
            <w:gridSpan w:val="5"/>
          </w:tcPr>
          <w:p w:rsidR="00A41E60" w:rsidRDefault="00A41E60" w:rsidP="00A57204">
            <w:pPr>
              <w:pStyle w:val="ConsPlusNormal"/>
              <w:jc w:val="both"/>
            </w:pPr>
            <w:r>
              <w:lastRenderedPageBreak/>
              <w:t>Цель 2.</w:t>
            </w:r>
            <w:r w:rsidRPr="0078463A">
              <w:rPr>
                <w:color w:val="000000"/>
                <w:szCs w:val="24"/>
              </w:rPr>
              <w:t xml:space="preserve">Обеспечение эффективной деятельности </w:t>
            </w:r>
            <w:r>
              <w:rPr>
                <w:color w:val="000000"/>
                <w:szCs w:val="24"/>
              </w:rPr>
              <w:t xml:space="preserve">МКУ «УГЗН» </w:t>
            </w:r>
            <w:r w:rsidRPr="0078463A">
              <w:rPr>
                <w:color w:val="000000"/>
                <w:szCs w:val="24"/>
              </w:rPr>
              <w:t>в установленных сферах деятельности</w:t>
            </w:r>
          </w:p>
        </w:tc>
      </w:tr>
      <w:tr w:rsidR="00A41E60" w:rsidTr="0036589A">
        <w:tc>
          <w:tcPr>
            <w:tcW w:w="14601" w:type="dxa"/>
            <w:gridSpan w:val="5"/>
          </w:tcPr>
          <w:p w:rsidR="00A41E60" w:rsidRDefault="00A57204" w:rsidP="00AE2401">
            <w:pPr>
              <w:pStyle w:val="ConsPlusNormal"/>
              <w:jc w:val="both"/>
            </w:pPr>
            <w:r>
              <w:t>Задача 3.</w:t>
            </w:r>
            <w:r w:rsidR="00850090" w:rsidRPr="00F45B7B">
              <w:rPr>
                <w:color w:val="000000"/>
                <w:szCs w:val="24"/>
              </w:rPr>
              <w:t xml:space="preserve"> </w:t>
            </w:r>
            <w:r w:rsidR="00BA5004" w:rsidRPr="00F45B7B">
              <w:rPr>
                <w:color w:val="000000"/>
                <w:szCs w:val="24"/>
              </w:rPr>
              <w:t>Предупреждение возникновения чрезвычайных ситуаций, а в случае их возникновения</w:t>
            </w:r>
            <w:r w:rsidR="00BA5004">
              <w:rPr>
                <w:color w:val="000000"/>
                <w:szCs w:val="24"/>
              </w:rPr>
              <w:t>,</w:t>
            </w:r>
            <w:r w:rsidR="00BA5004" w:rsidRPr="00F45B7B">
              <w:rPr>
                <w:color w:val="000000"/>
                <w:szCs w:val="24"/>
              </w:rPr>
              <w:t xml:space="preserve"> </w:t>
            </w:r>
            <w:r w:rsidR="00BA5004">
              <w:rPr>
                <w:color w:val="000000"/>
                <w:szCs w:val="24"/>
              </w:rPr>
              <w:t>организация сил и средств городского зв</w:t>
            </w:r>
            <w:r w:rsidR="00DB24FD">
              <w:rPr>
                <w:color w:val="000000"/>
                <w:szCs w:val="24"/>
              </w:rPr>
              <w:t>е</w:t>
            </w:r>
            <w:r w:rsidR="00BA5004">
              <w:rPr>
                <w:color w:val="000000"/>
                <w:szCs w:val="24"/>
              </w:rPr>
              <w:t xml:space="preserve">на территориальной подсистемы Ханты-Мансийского автономного округа – Югры единой государственной </w:t>
            </w:r>
            <w:r w:rsidR="00BA5004" w:rsidRPr="00850090">
              <w:rPr>
                <w:color w:val="000000"/>
                <w:szCs w:val="24"/>
              </w:rPr>
              <w:t>систем</w:t>
            </w:r>
            <w:r w:rsidR="00BA5004">
              <w:rPr>
                <w:color w:val="000000"/>
                <w:szCs w:val="24"/>
              </w:rPr>
              <w:t>ы</w:t>
            </w:r>
            <w:r w:rsidR="00BA5004" w:rsidRPr="00850090">
              <w:rPr>
                <w:color w:val="000000"/>
                <w:szCs w:val="24"/>
              </w:rPr>
              <w:t xml:space="preserve"> предупреждения и ликвидации чрезвычайных ситуаций</w:t>
            </w:r>
            <w:r w:rsidR="00BA5004">
              <w:rPr>
                <w:color w:val="000000"/>
                <w:szCs w:val="24"/>
              </w:rPr>
              <w:t>, для</w:t>
            </w:r>
            <w:r w:rsidR="00BA5004" w:rsidRPr="00850090">
              <w:rPr>
                <w:color w:val="000000"/>
                <w:szCs w:val="24"/>
              </w:rPr>
              <w:t xml:space="preserve"> </w:t>
            </w:r>
            <w:r w:rsidR="00BA5004" w:rsidRPr="00F45B7B">
              <w:rPr>
                <w:color w:val="000000"/>
                <w:szCs w:val="24"/>
              </w:rPr>
              <w:t>ликвидации</w:t>
            </w:r>
            <w:r w:rsidR="00BA5004">
              <w:rPr>
                <w:color w:val="000000"/>
                <w:szCs w:val="24"/>
              </w:rPr>
              <w:t>.</w:t>
            </w:r>
          </w:p>
        </w:tc>
      </w:tr>
      <w:tr w:rsidR="00A41E60" w:rsidTr="0036589A">
        <w:tc>
          <w:tcPr>
            <w:tcW w:w="14601" w:type="dxa"/>
            <w:gridSpan w:val="5"/>
          </w:tcPr>
          <w:p w:rsidR="00A41E60" w:rsidRDefault="00A41E60" w:rsidP="00A57204">
            <w:pPr>
              <w:pStyle w:val="ConsPlusNormal"/>
              <w:jc w:val="both"/>
            </w:pPr>
            <w:r>
              <w:lastRenderedPageBreak/>
              <w:t xml:space="preserve">Подпрограмма </w:t>
            </w:r>
            <w:r w:rsidR="00A57204">
              <w:t>3.</w:t>
            </w:r>
            <w:r w:rsidR="00A57204" w:rsidRPr="00F45B7B">
              <w:rPr>
                <w:color w:val="000000"/>
                <w:szCs w:val="24"/>
              </w:rPr>
              <w:t xml:space="preserve"> Предупреждение и ликвидация чрезвычайных ситуаций</w:t>
            </w:r>
          </w:p>
        </w:tc>
      </w:tr>
      <w:tr w:rsidR="00D51641" w:rsidTr="0036589A">
        <w:tc>
          <w:tcPr>
            <w:tcW w:w="680" w:type="dxa"/>
          </w:tcPr>
          <w:p w:rsidR="00D51641" w:rsidRDefault="00D51641" w:rsidP="00D51641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289" w:type="dxa"/>
          </w:tcPr>
          <w:p w:rsidR="00D51641" w:rsidRDefault="00D51641" w:rsidP="00D51641">
            <w:pPr>
              <w:pStyle w:val="ConsPlusNormal"/>
              <w:jc w:val="both"/>
            </w:pPr>
            <w:r w:rsidRPr="00F45B7B">
              <w:rPr>
                <w:color w:val="000000"/>
                <w:szCs w:val="24"/>
              </w:rPr>
              <w:t xml:space="preserve">Обеспечение деятельности </w:t>
            </w:r>
            <w:r>
              <w:rPr>
                <w:color w:val="000000"/>
                <w:szCs w:val="24"/>
              </w:rPr>
              <w:t>МКУ «УГЗН»</w:t>
            </w:r>
          </w:p>
        </w:tc>
        <w:tc>
          <w:tcPr>
            <w:tcW w:w="3828" w:type="dxa"/>
          </w:tcPr>
          <w:p w:rsidR="00D51641" w:rsidRDefault="00D51641" w:rsidP="00D51641">
            <w:pPr>
              <w:pStyle w:val="ConsPlusNormal"/>
              <w:jc w:val="both"/>
            </w:pPr>
            <w:r>
              <w:t>Обеспечение работников заработной платой. Обеспечение иных социальных выплат, гарантий и компенсаций, обусловленных трудовыми отношениями.</w:t>
            </w:r>
          </w:p>
          <w:p w:rsidR="00D51641" w:rsidRDefault="00D51641" w:rsidP="00D51641">
            <w:pPr>
              <w:pStyle w:val="ConsPlusNormal"/>
              <w:jc w:val="both"/>
            </w:pPr>
            <w:r>
              <w:t>Уплата налогов, сборов и иных платежей в бюджетную систему.</w:t>
            </w:r>
          </w:p>
          <w:p w:rsidR="00D51641" w:rsidRDefault="00D51641" w:rsidP="00250402">
            <w:pPr>
              <w:pStyle w:val="ConsPlusNormal"/>
              <w:jc w:val="both"/>
            </w:pPr>
            <w:r>
              <w:t xml:space="preserve">Обеспечение прочими закупками товаров, работ и услуг, направленными на обеспечение надлежащих организационно-технических и безопасных условий труда для исполнения служебных обязанностей в соответствии с установленными требованиями и на содержание имущества, находящегося в собственности </w:t>
            </w:r>
            <w:r w:rsidR="00250402">
              <w:t>города</w:t>
            </w:r>
          </w:p>
        </w:tc>
        <w:tc>
          <w:tcPr>
            <w:tcW w:w="4536" w:type="dxa"/>
          </w:tcPr>
          <w:p w:rsidR="00D51641" w:rsidRDefault="00D51641" w:rsidP="00D51641">
            <w:pPr>
              <w:pStyle w:val="ConsPlusNormal"/>
              <w:jc w:val="both"/>
            </w:pPr>
            <w:r>
              <w:t>Часть 4 статьи 51 Федерального закона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268" w:type="dxa"/>
          </w:tcPr>
          <w:p w:rsidR="00D51641" w:rsidRDefault="00D51641" w:rsidP="00353E2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уровня </w:t>
            </w:r>
            <w:r w:rsidRPr="00984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работоспособност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84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казенного учреждения «Управление гражданской защиты населения» до 100%»</w:t>
            </w:r>
          </w:p>
          <w:p w:rsidR="00353E2E" w:rsidRDefault="00353E2E" w:rsidP="00353E2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3E2E" w:rsidRDefault="00353E2E" w:rsidP="00353E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фактически исполненными бюджетным ассигнованиями в размере не менее 95% от доведенных на соответствующий финансовый год</w:t>
            </w:r>
          </w:p>
        </w:tc>
      </w:tr>
      <w:tr w:rsidR="00D51641" w:rsidTr="0036589A">
        <w:tc>
          <w:tcPr>
            <w:tcW w:w="680" w:type="dxa"/>
          </w:tcPr>
          <w:p w:rsidR="00D51641" w:rsidRDefault="00D51641" w:rsidP="00D51641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289" w:type="dxa"/>
          </w:tcPr>
          <w:p w:rsidR="00D51641" w:rsidRDefault="00D51641" w:rsidP="00D51641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выполнения полномочий и функций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«УГЗН»</w:t>
            </w: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установленных сферах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8" w:type="dxa"/>
          </w:tcPr>
          <w:p w:rsidR="00D51641" w:rsidRDefault="00D51641" w:rsidP="00250402">
            <w:pPr>
              <w:pStyle w:val="ConsPlusNormal"/>
              <w:jc w:val="both"/>
            </w:pPr>
            <w:r w:rsidRPr="00D51641">
              <w:t xml:space="preserve">содержание, восполнение резервов материальных ресурсов (запасов) </w:t>
            </w:r>
            <w:r w:rsidR="00250402">
              <w:t>города</w:t>
            </w:r>
            <w:r w:rsidRPr="00D51641">
              <w:t xml:space="preserve">  для ликвидации чрезвычайных ситуаций</w:t>
            </w:r>
            <w:r>
              <w:t xml:space="preserve">, финансирование мер по предупреждению, в том числе информированию, чрезвычайных ситуаций и их ликвидации, в случае возникновения, на территории </w:t>
            </w:r>
            <w:r w:rsidR="00250402">
              <w:t>города</w:t>
            </w:r>
            <w:r>
              <w:t xml:space="preserve"> </w:t>
            </w:r>
          </w:p>
        </w:tc>
        <w:tc>
          <w:tcPr>
            <w:tcW w:w="4536" w:type="dxa"/>
          </w:tcPr>
          <w:p w:rsidR="00D51641" w:rsidRDefault="00D51641" w:rsidP="00D51641">
            <w:pPr>
              <w:pStyle w:val="ConsPlusNormal"/>
              <w:jc w:val="both"/>
            </w:pPr>
            <w:r w:rsidRPr="00D51641">
              <w:t>Указ Президента Российской Федерации от 20 декабря 2016 года №696 «Об утверждении Основ государственной политики Российской Федерации в области гражданской обороны на период до 2030 года»;</w:t>
            </w:r>
          </w:p>
          <w:p w:rsidR="00D51641" w:rsidRDefault="00D51641" w:rsidP="00D51641">
            <w:pPr>
              <w:pStyle w:val="ConsPlusNormal"/>
              <w:jc w:val="both"/>
            </w:pPr>
            <w:r w:rsidRPr="00D51641">
              <w:t>Указ Президента Российской Феде</w:t>
            </w:r>
            <w:r>
              <w:t xml:space="preserve">рации от 11 января 2018 года №12 </w:t>
            </w:r>
            <w:r w:rsidRPr="00D51641">
              <w:t xml:space="preserve">«Об утверждении Основ государственной политики Российской Федерации в области защиты населения и территорий от </w:t>
            </w:r>
            <w:r w:rsidRPr="00D51641">
              <w:lastRenderedPageBreak/>
              <w:t>чрезвычайных ситуаций на период до 2030 года»;</w:t>
            </w:r>
          </w:p>
          <w:p w:rsidR="00D51641" w:rsidRDefault="00D51641" w:rsidP="00D51641">
            <w:pPr>
              <w:pStyle w:val="ConsPlusNormal"/>
              <w:jc w:val="both"/>
            </w:pPr>
            <w:r>
              <w:t>Пункт 23 части 1 статьи 14 Федерального закона от 06.10.2003 №131-ФЗ «Об общих принципах организации местного самоуправления в Российской Федерации».</w:t>
            </w:r>
          </w:p>
        </w:tc>
        <w:tc>
          <w:tcPr>
            <w:tcW w:w="2268" w:type="dxa"/>
          </w:tcPr>
          <w:p w:rsidR="00353E2E" w:rsidRDefault="00D51641" w:rsidP="00353E2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Показатель 4 «</w:t>
            </w:r>
            <w:r w:rsidRPr="00984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уровня </w:t>
            </w:r>
            <w:r w:rsidRPr="00984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 мероприятий по предупреждению и ликвидации чрезвычайных ситуаций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100%»</w:t>
            </w:r>
          </w:p>
          <w:p w:rsidR="00F951AE" w:rsidRDefault="00F951AE" w:rsidP="00353E2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3E2E" w:rsidRDefault="00353E2E" w:rsidP="00353E2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Определяется фактически исполненными бюджетным ассигнованиями в размере не менее 95% от доведенных на соответствующий финансовый год</w:t>
            </w:r>
          </w:p>
          <w:p w:rsidR="00F951AE" w:rsidRDefault="00F951AE" w:rsidP="00F951A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5 «Количество информационно-пропагандистской печатной продукции по вопросам пожарной безопасности, распространяемой среди населения города» </w:t>
            </w:r>
          </w:p>
          <w:p w:rsidR="00F951AE" w:rsidRDefault="00F951AE" w:rsidP="00F951A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AE" w:rsidRPr="00353DC8" w:rsidRDefault="00F951AE" w:rsidP="00F951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673">
              <w:rPr>
                <w:rFonts w:ascii="Times New Roman" w:hAnsi="Times New Roman" w:cs="Times New Roman"/>
                <w:sz w:val="24"/>
                <w:szCs w:val="24"/>
              </w:rPr>
              <w:t>Рассчитывается ежегодно исходя из фактического количества распространенной среди населения города информационно-пропагандистской печатной продукции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пожарной безопасности.</w:t>
            </w:r>
          </w:p>
        </w:tc>
      </w:tr>
    </w:tbl>
    <w:p w:rsidR="00D2707F" w:rsidRDefault="00D2707F" w:rsidP="00564D0C">
      <w:pPr>
        <w:tabs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707F" w:rsidRPr="003F00BC" w:rsidRDefault="00D2707F" w:rsidP="00C81D4C">
      <w:pPr>
        <w:rPr>
          <w:rFonts w:ascii="Times New Roman" w:hAnsi="Times New Roman" w:cs="Times New Roman"/>
          <w:sz w:val="24"/>
          <w:szCs w:val="24"/>
        </w:rPr>
      </w:pPr>
    </w:p>
    <w:sectPr w:rsidR="00D2707F" w:rsidRPr="003F00BC" w:rsidSect="001A0384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4DE" w:rsidRDefault="004E24DE" w:rsidP="00453FD3">
      <w:pPr>
        <w:spacing w:after="0" w:line="240" w:lineRule="auto"/>
      </w:pPr>
      <w:r>
        <w:separator/>
      </w:r>
    </w:p>
  </w:endnote>
  <w:endnote w:type="continuationSeparator" w:id="0">
    <w:p w:rsidR="004E24DE" w:rsidRDefault="004E24DE" w:rsidP="00453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4DE" w:rsidRDefault="004E24DE" w:rsidP="00453FD3">
      <w:pPr>
        <w:spacing w:after="0" w:line="240" w:lineRule="auto"/>
      </w:pPr>
      <w:r>
        <w:separator/>
      </w:r>
    </w:p>
  </w:footnote>
  <w:footnote w:type="continuationSeparator" w:id="0">
    <w:p w:rsidR="004E24DE" w:rsidRDefault="004E24DE" w:rsidP="00453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44116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7469F" w:rsidRPr="00453FD3" w:rsidRDefault="0017469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53F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53FD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53F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0DD5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453F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7469F" w:rsidRDefault="0017469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69F" w:rsidRPr="003F00BC" w:rsidRDefault="0017469F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17469F" w:rsidRDefault="001746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B0"/>
    <w:rsid w:val="000027CF"/>
    <w:rsid w:val="0002331D"/>
    <w:rsid w:val="00065286"/>
    <w:rsid w:val="00067D70"/>
    <w:rsid w:val="000A0B23"/>
    <w:rsid w:val="000B38DF"/>
    <w:rsid w:val="000F0EC6"/>
    <w:rsid w:val="000F5BEA"/>
    <w:rsid w:val="001265F5"/>
    <w:rsid w:val="00136F44"/>
    <w:rsid w:val="001603F5"/>
    <w:rsid w:val="0017469F"/>
    <w:rsid w:val="001842B0"/>
    <w:rsid w:val="001A0384"/>
    <w:rsid w:val="001A3FC6"/>
    <w:rsid w:val="001B03E8"/>
    <w:rsid w:val="001D6344"/>
    <w:rsid w:val="001E1C5A"/>
    <w:rsid w:val="00200DD5"/>
    <w:rsid w:val="00204256"/>
    <w:rsid w:val="00224A17"/>
    <w:rsid w:val="00234439"/>
    <w:rsid w:val="00250402"/>
    <w:rsid w:val="002A426C"/>
    <w:rsid w:val="002C5BA8"/>
    <w:rsid w:val="002D4753"/>
    <w:rsid w:val="002F79A8"/>
    <w:rsid w:val="00313C59"/>
    <w:rsid w:val="00314F05"/>
    <w:rsid w:val="003362A6"/>
    <w:rsid w:val="003370F2"/>
    <w:rsid w:val="00353DC8"/>
    <w:rsid w:val="00353E2E"/>
    <w:rsid w:val="00363601"/>
    <w:rsid w:val="0036589A"/>
    <w:rsid w:val="00371979"/>
    <w:rsid w:val="003E1AF6"/>
    <w:rsid w:val="003F00BC"/>
    <w:rsid w:val="003F2D9F"/>
    <w:rsid w:val="00415EFE"/>
    <w:rsid w:val="004160A8"/>
    <w:rsid w:val="00422EB5"/>
    <w:rsid w:val="00426128"/>
    <w:rsid w:val="0042654F"/>
    <w:rsid w:val="00453FD3"/>
    <w:rsid w:val="00462480"/>
    <w:rsid w:val="00471FE1"/>
    <w:rsid w:val="00475785"/>
    <w:rsid w:val="00475E1F"/>
    <w:rsid w:val="004A5429"/>
    <w:rsid w:val="004B6A11"/>
    <w:rsid w:val="004E24DE"/>
    <w:rsid w:val="004E7051"/>
    <w:rsid w:val="004E7193"/>
    <w:rsid w:val="004E763A"/>
    <w:rsid w:val="004F6490"/>
    <w:rsid w:val="00525582"/>
    <w:rsid w:val="00564D0C"/>
    <w:rsid w:val="00596F52"/>
    <w:rsid w:val="005F0246"/>
    <w:rsid w:val="006068A3"/>
    <w:rsid w:val="006155DB"/>
    <w:rsid w:val="006441D1"/>
    <w:rsid w:val="00644675"/>
    <w:rsid w:val="00652FDF"/>
    <w:rsid w:val="00670CD3"/>
    <w:rsid w:val="006C2BB8"/>
    <w:rsid w:val="006F1575"/>
    <w:rsid w:val="006F7149"/>
    <w:rsid w:val="0073774D"/>
    <w:rsid w:val="007673DD"/>
    <w:rsid w:val="00783923"/>
    <w:rsid w:val="0078463A"/>
    <w:rsid w:val="00793DD4"/>
    <w:rsid w:val="007A3ACE"/>
    <w:rsid w:val="007C3EE8"/>
    <w:rsid w:val="007C46A2"/>
    <w:rsid w:val="007E5D2A"/>
    <w:rsid w:val="007F6EE2"/>
    <w:rsid w:val="00814EB3"/>
    <w:rsid w:val="008248BF"/>
    <w:rsid w:val="00850090"/>
    <w:rsid w:val="00870ADA"/>
    <w:rsid w:val="008B2E08"/>
    <w:rsid w:val="008E4BA9"/>
    <w:rsid w:val="009A31BE"/>
    <w:rsid w:val="009C570C"/>
    <w:rsid w:val="009C7DD2"/>
    <w:rsid w:val="00A03860"/>
    <w:rsid w:val="00A271CC"/>
    <w:rsid w:val="00A377E4"/>
    <w:rsid w:val="00A41E60"/>
    <w:rsid w:val="00A50BD6"/>
    <w:rsid w:val="00A57204"/>
    <w:rsid w:val="00A755EC"/>
    <w:rsid w:val="00AE20AE"/>
    <w:rsid w:val="00AE2401"/>
    <w:rsid w:val="00AF100D"/>
    <w:rsid w:val="00AF639D"/>
    <w:rsid w:val="00B15BB9"/>
    <w:rsid w:val="00B4661A"/>
    <w:rsid w:val="00B523D1"/>
    <w:rsid w:val="00BA5004"/>
    <w:rsid w:val="00BE2781"/>
    <w:rsid w:val="00C7245E"/>
    <w:rsid w:val="00C81D4C"/>
    <w:rsid w:val="00C87985"/>
    <w:rsid w:val="00C87BEA"/>
    <w:rsid w:val="00C90792"/>
    <w:rsid w:val="00CA19CD"/>
    <w:rsid w:val="00CB5211"/>
    <w:rsid w:val="00CC2F9A"/>
    <w:rsid w:val="00D01CBE"/>
    <w:rsid w:val="00D0492F"/>
    <w:rsid w:val="00D100CD"/>
    <w:rsid w:val="00D2707F"/>
    <w:rsid w:val="00D51641"/>
    <w:rsid w:val="00D7350B"/>
    <w:rsid w:val="00D774EC"/>
    <w:rsid w:val="00DB24FD"/>
    <w:rsid w:val="00DC0E64"/>
    <w:rsid w:val="00E030A8"/>
    <w:rsid w:val="00E155F4"/>
    <w:rsid w:val="00E2679A"/>
    <w:rsid w:val="00E76800"/>
    <w:rsid w:val="00EA4A27"/>
    <w:rsid w:val="00EE335A"/>
    <w:rsid w:val="00F16DA1"/>
    <w:rsid w:val="00F40184"/>
    <w:rsid w:val="00F55008"/>
    <w:rsid w:val="00F55DAD"/>
    <w:rsid w:val="00F565FC"/>
    <w:rsid w:val="00F951AE"/>
    <w:rsid w:val="00FA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92083"/>
  <w15:chartTrackingRefBased/>
  <w15:docId w15:val="{A9CC690B-8088-4CC3-A00F-76D354C6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3FD3"/>
  </w:style>
  <w:style w:type="paragraph" w:styleId="a5">
    <w:name w:val="footer"/>
    <w:basedOn w:val="a"/>
    <w:link w:val="a6"/>
    <w:uiPriority w:val="99"/>
    <w:unhideWhenUsed/>
    <w:rsid w:val="00453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3FD3"/>
  </w:style>
  <w:style w:type="table" w:styleId="a7">
    <w:name w:val="Table Grid"/>
    <w:basedOn w:val="a1"/>
    <w:uiPriority w:val="39"/>
    <w:rsid w:val="003F0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E7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763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A0B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7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97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12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72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703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78508-93CE-4378-96F6-DBA8729EA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16</Pages>
  <Words>3636</Words>
  <Characters>20729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Стринжа Денис Александрович</dc:creator>
  <cp:keywords/>
  <dc:description/>
  <cp:lastModifiedBy>Стринжа Денис Александрович</cp:lastModifiedBy>
  <cp:revision>65</cp:revision>
  <cp:lastPrinted>2019-08-06T03:41:00Z</cp:lastPrinted>
  <dcterms:created xsi:type="dcterms:W3CDTF">2018-10-23T06:26:00Z</dcterms:created>
  <dcterms:modified xsi:type="dcterms:W3CDTF">2021-06-28T04:37:00Z</dcterms:modified>
</cp:coreProperties>
</file>